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C2FB" w14:textId="77777777" w:rsidR="005659AF" w:rsidRPr="008D3AC4" w:rsidRDefault="00204025" w:rsidP="00A55212">
      <w:pPr>
        <w:jc w:val="center"/>
        <w:rPr>
          <w:b/>
          <w:bCs/>
        </w:rPr>
      </w:pPr>
      <w:r w:rsidRPr="008D3AC4">
        <w:rPr>
          <w:b/>
        </w:rPr>
        <w:t>RÉSEAU BRILLENFANT</w:t>
      </w:r>
    </w:p>
    <w:p w14:paraId="6A481F7A" w14:textId="77777777" w:rsidR="005659AF" w:rsidRPr="008D3AC4" w:rsidRDefault="00204025" w:rsidP="005659AF">
      <w:pPr>
        <w:pStyle w:val="Heading4"/>
        <w:shd w:val="clear" w:color="auto" w:fill="FFFFFF"/>
        <w:jc w:val="center"/>
        <w:rPr>
          <w:rFonts w:ascii="Calibri" w:hAnsi="Calibri" w:cs="Calibri"/>
          <w:color w:val="000000"/>
        </w:rPr>
      </w:pPr>
      <w:r w:rsidRPr="008D3AC4">
        <w:rPr>
          <w:rFonts w:ascii="Calibri" w:hAnsi="Calibri"/>
          <w:color w:val="000000"/>
        </w:rPr>
        <w:t>Rapport à la communauté 2021-2022. Poursuivre sur notre lancée.</w:t>
      </w:r>
    </w:p>
    <w:p w14:paraId="6BEC74BE" w14:textId="77777777" w:rsidR="005659AF" w:rsidRPr="008D3AC4" w:rsidRDefault="00204025" w:rsidP="005659AF"/>
    <w:p w14:paraId="219BBA5C" w14:textId="343BF657" w:rsidR="00204025" w:rsidRDefault="00204025">
      <w:pPr>
        <w:pStyle w:val="TOC1"/>
        <w:rPr>
          <w:rFonts w:asciiTheme="minorHAnsi" w:eastAsiaTheme="minorEastAsia" w:hAnsiTheme="minorHAnsi" w:cstheme="minorBidi"/>
          <w:b w:val="0"/>
          <w:bCs w:val="0"/>
          <w:caps w:val="0"/>
          <w:noProof/>
          <w:sz w:val="24"/>
          <w:szCs w:val="24"/>
        </w:rPr>
      </w:pPr>
      <w:r w:rsidRPr="008D3AC4">
        <w:rPr>
          <w:rStyle w:val="normaltextrun"/>
        </w:rPr>
        <w:fldChar w:fldCharType="begin"/>
      </w:r>
      <w:r w:rsidRPr="008D3AC4">
        <w:rPr>
          <w:rStyle w:val="normaltextrun"/>
        </w:rPr>
        <w:instrText xml:space="preserve"> TOC \o "1-3" \h \z \u </w:instrText>
      </w:r>
      <w:r w:rsidRPr="008D3AC4">
        <w:rPr>
          <w:rStyle w:val="normaltextrun"/>
        </w:rPr>
        <w:fldChar w:fldCharType="separate"/>
      </w:r>
      <w:hyperlink w:anchor="_Toc136081927" w:history="1">
        <w:r w:rsidRPr="00611047">
          <w:rPr>
            <w:rStyle w:val="Hyperlink"/>
            <w:rFonts w:ascii="Calibri" w:hAnsi="Calibri"/>
            <w:noProof/>
          </w:rPr>
          <w:t>MENU PRINCIPAL</w:t>
        </w:r>
        <w:r>
          <w:rPr>
            <w:noProof/>
            <w:webHidden/>
          </w:rPr>
          <w:tab/>
        </w:r>
        <w:r>
          <w:rPr>
            <w:noProof/>
            <w:webHidden/>
          </w:rPr>
          <w:fldChar w:fldCharType="begin"/>
        </w:r>
        <w:r>
          <w:rPr>
            <w:noProof/>
            <w:webHidden/>
          </w:rPr>
          <w:instrText xml:space="preserve"> PAGEREF _Toc136081927 \h </w:instrText>
        </w:r>
        <w:r>
          <w:rPr>
            <w:noProof/>
            <w:webHidden/>
          </w:rPr>
        </w:r>
        <w:r>
          <w:rPr>
            <w:noProof/>
            <w:webHidden/>
          </w:rPr>
          <w:fldChar w:fldCharType="separate"/>
        </w:r>
        <w:r>
          <w:rPr>
            <w:noProof/>
            <w:webHidden/>
          </w:rPr>
          <w:t>3</w:t>
        </w:r>
        <w:r>
          <w:rPr>
            <w:noProof/>
            <w:webHidden/>
          </w:rPr>
          <w:fldChar w:fldCharType="end"/>
        </w:r>
      </w:hyperlink>
    </w:p>
    <w:p w14:paraId="6E491710" w14:textId="089218A7" w:rsidR="00204025" w:rsidRDefault="00204025">
      <w:pPr>
        <w:pStyle w:val="TOC1"/>
        <w:rPr>
          <w:rFonts w:asciiTheme="minorHAnsi" w:eastAsiaTheme="minorEastAsia" w:hAnsiTheme="minorHAnsi" w:cstheme="minorBidi"/>
          <w:b w:val="0"/>
          <w:bCs w:val="0"/>
          <w:caps w:val="0"/>
          <w:noProof/>
          <w:sz w:val="24"/>
          <w:szCs w:val="24"/>
        </w:rPr>
      </w:pPr>
      <w:hyperlink w:anchor="_Toc136081928" w:history="1">
        <w:r w:rsidRPr="00611047">
          <w:rPr>
            <w:rStyle w:val="Hyperlink"/>
            <w:rFonts w:ascii="Calibri" w:hAnsi="Calibri"/>
            <w:noProof/>
          </w:rPr>
          <w:t>PAGE D’ACCUEIL</w:t>
        </w:r>
        <w:r>
          <w:rPr>
            <w:noProof/>
            <w:webHidden/>
          </w:rPr>
          <w:tab/>
        </w:r>
        <w:r>
          <w:rPr>
            <w:noProof/>
            <w:webHidden/>
          </w:rPr>
          <w:fldChar w:fldCharType="begin"/>
        </w:r>
        <w:r>
          <w:rPr>
            <w:noProof/>
            <w:webHidden/>
          </w:rPr>
          <w:instrText xml:space="preserve"> PAGEREF _Toc136081928 \h </w:instrText>
        </w:r>
        <w:r>
          <w:rPr>
            <w:noProof/>
            <w:webHidden/>
          </w:rPr>
        </w:r>
        <w:r>
          <w:rPr>
            <w:noProof/>
            <w:webHidden/>
          </w:rPr>
          <w:fldChar w:fldCharType="separate"/>
        </w:r>
        <w:r>
          <w:rPr>
            <w:noProof/>
            <w:webHidden/>
          </w:rPr>
          <w:t>3</w:t>
        </w:r>
        <w:r>
          <w:rPr>
            <w:noProof/>
            <w:webHidden/>
          </w:rPr>
          <w:fldChar w:fldCharType="end"/>
        </w:r>
      </w:hyperlink>
    </w:p>
    <w:p w14:paraId="0506B122" w14:textId="586A66E1" w:rsidR="00204025" w:rsidRDefault="00204025">
      <w:pPr>
        <w:pStyle w:val="TOC1"/>
        <w:rPr>
          <w:rFonts w:asciiTheme="minorHAnsi" w:eastAsiaTheme="minorEastAsia" w:hAnsiTheme="minorHAnsi" w:cstheme="minorBidi"/>
          <w:b w:val="0"/>
          <w:bCs w:val="0"/>
          <w:caps w:val="0"/>
          <w:noProof/>
          <w:sz w:val="24"/>
          <w:szCs w:val="24"/>
        </w:rPr>
      </w:pPr>
      <w:hyperlink w:anchor="_Toc136081929" w:history="1">
        <w:r w:rsidRPr="00611047">
          <w:rPr>
            <w:rStyle w:val="Hyperlink"/>
            <w:rFonts w:ascii="Calibri" w:hAnsi="Calibri"/>
            <w:noProof/>
          </w:rPr>
          <w:t>LETTRES</w:t>
        </w:r>
        <w:r>
          <w:rPr>
            <w:noProof/>
            <w:webHidden/>
          </w:rPr>
          <w:tab/>
        </w:r>
        <w:r>
          <w:rPr>
            <w:noProof/>
            <w:webHidden/>
          </w:rPr>
          <w:fldChar w:fldCharType="begin"/>
        </w:r>
        <w:r>
          <w:rPr>
            <w:noProof/>
            <w:webHidden/>
          </w:rPr>
          <w:instrText xml:space="preserve"> PAGEREF _Toc136081929 \h </w:instrText>
        </w:r>
        <w:r>
          <w:rPr>
            <w:noProof/>
            <w:webHidden/>
          </w:rPr>
        </w:r>
        <w:r>
          <w:rPr>
            <w:noProof/>
            <w:webHidden/>
          </w:rPr>
          <w:fldChar w:fldCharType="separate"/>
        </w:r>
        <w:r>
          <w:rPr>
            <w:noProof/>
            <w:webHidden/>
          </w:rPr>
          <w:t>5</w:t>
        </w:r>
        <w:r>
          <w:rPr>
            <w:noProof/>
            <w:webHidden/>
          </w:rPr>
          <w:fldChar w:fldCharType="end"/>
        </w:r>
      </w:hyperlink>
    </w:p>
    <w:p w14:paraId="6CC6239D" w14:textId="422B0362"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0" w:history="1">
        <w:r w:rsidRPr="00611047">
          <w:rPr>
            <w:rStyle w:val="Hyperlink"/>
            <w:noProof/>
          </w:rPr>
          <w:t>Une lettre d’Annette Majnemer</w:t>
        </w:r>
        <w:r>
          <w:rPr>
            <w:noProof/>
            <w:webHidden/>
          </w:rPr>
          <w:tab/>
        </w:r>
        <w:r>
          <w:rPr>
            <w:noProof/>
            <w:webHidden/>
          </w:rPr>
          <w:fldChar w:fldCharType="begin"/>
        </w:r>
        <w:r>
          <w:rPr>
            <w:noProof/>
            <w:webHidden/>
          </w:rPr>
          <w:instrText xml:space="preserve"> PAGEREF _Toc136081930 \h </w:instrText>
        </w:r>
        <w:r>
          <w:rPr>
            <w:noProof/>
            <w:webHidden/>
          </w:rPr>
        </w:r>
        <w:r>
          <w:rPr>
            <w:noProof/>
            <w:webHidden/>
          </w:rPr>
          <w:fldChar w:fldCharType="separate"/>
        </w:r>
        <w:r>
          <w:rPr>
            <w:noProof/>
            <w:webHidden/>
          </w:rPr>
          <w:t>5</w:t>
        </w:r>
        <w:r>
          <w:rPr>
            <w:noProof/>
            <w:webHidden/>
          </w:rPr>
          <w:fldChar w:fldCharType="end"/>
        </w:r>
      </w:hyperlink>
    </w:p>
    <w:p w14:paraId="08513C11" w14:textId="189207C6"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1" w:history="1">
        <w:r w:rsidRPr="00611047">
          <w:rPr>
            <w:rStyle w:val="Hyperlink"/>
            <w:noProof/>
          </w:rPr>
          <w:t>Une lettre de Sharon McCarry</w:t>
        </w:r>
        <w:r>
          <w:rPr>
            <w:noProof/>
            <w:webHidden/>
          </w:rPr>
          <w:tab/>
        </w:r>
        <w:r>
          <w:rPr>
            <w:noProof/>
            <w:webHidden/>
          </w:rPr>
          <w:fldChar w:fldCharType="begin"/>
        </w:r>
        <w:r>
          <w:rPr>
            <w:noProof/>
            <w:webHidden/>
          </w:rPr>
          <w:instrText xml:space="preserve"> PAGEREF _Toc136081931 \h </w:instrText>
        </w:r>
        <w:r>
          <w:rPr>
            <w:noProof/>
            <w:webHidden/>
          </w:rPr>
        </w:r>
        <w:r>
          <w:rPr>
            <w:noProof/>
            <w:webHidden/>
          </w:rPr>
          <w:fldChar w:fldCharType="separate"/>
        </w:r>
        <w:r>
          <w:rPr>
            <w:noProof/>
            <w:webHidden/>
          </w:rPr>
          <w:t>9</w:t>
        </w:r>
        <w:r>
          <w:rPr>
            <w:noProof/>
            <w:webHidden/>
          </w:rPr>
          <w:fldChar w:fldCharType="end"/>
        </w:r>
      </w:hyperlink>
    </w:p>
    <w:p w14:paraId="2F7A1FBC" w14:textId="0755FFBF"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2" w:history="1">
        <w:r w:rsidRPr="00611047">
          <w:rPr>
            <w:rStyle w:val="Hyperlink"/>
            <w:noProof/>
          </w:rPr>
          <w:t>Une lettre de Logan Wong</w:t>
        </w:r>
        <w:r>
          <w:rPr>
            <w:noProof/>
            <w:webHidden/>
          </w:rPr>
          <w:tab/>
        </w:r>
        <w:r>
          <w:rPr>
            <w:noProof/>
            <w:webHidden/>
          </w:rPr>
          <w:fldChar w:fldCharType="begin"/>
        </w:r>
        <w:r>
          <w:rPr>
            <w:noProof/>
            <w:webHidden/>
          </w:rPr>
          <w:instrText xml:space="preserve"> PAGEREF _Toc136081932 \h </w:instrText>
        </w:r>
        <w:r>
          <w:rPr>
            <w:noProof/>
            <w:webHidden/>
          </w:rPr>
        </w:r>
        <w:r>
          <w:rPr>
            <w:noProof/>
            <w:webHidden/>
          </w:rPr>
          <w:fldChar w:fldCharType="separate"/>
        </w:r>
        <w:r>
          <w:rPr>
            <w:noProof/>
            <w:webHidden/>
          </w:rPr>
          <w:t>12</w:t>
        </w:r>
        <w:r>
          <w:rPr>
            <w:noProof/>
            <w:webHidden/>
          </w:rPr>
          <w:fldChar w:fldCharType="end"/>
        </w:r>
      </w:hyperlink>
    </w:p>
    <w:p w14:paraId="7B2034AD" w14:textId="309B4D5A" w:rsidR="00204025" w:rsidRDefault="00204025">
      <w:pPr>
        <w:pStyle w:val="TOC1"/>
        <w:rPr>
          <w:rFonts w:asciiTheme="minorHAnsi" w:eastAsiaTheme="minorEastAsia" w:hAnsiTheme="minorHAnsi" w:cstheme="minorBidi"/>
          <w:b w:val="0"/>
          <w:bCs w:val="0"/>
          <w:caps w:val="0"/>
          <w:noProof/>
          <w:sz w:val="24"/>
          <w:szCs w:val="24"/>
        </w:rPr>
      </w:pPr>
      <w:hyperlink w:anchor="_Toc136081933" w:history="1">
        <w:r w:rsidRPr="00611047">
          <w:rPr>
            <w:rStyle w:val="Hyperlink"/>
            <w:rFonts w:ascii="Calibri" w:hAnsi="Calibri"/>
            <w:noProof/>
          </w:rPr>
          <w:t>À PROPOS</w:t>
        </w:r>
        <w:r>
          <w:rPr>
            <w:noProof/>
            <w:webHidden/>
          </w:rPr>
          <w:tab/>
        </w:r>
        <w:r>
          <w:rPr>
            <w:noProof/>
            <w:webHidden/>
          </w:rPr>
          <w:fldChar w:fldCharType="begin"/>
        </w:r>
        <w:r>
          <w:rPr>
            <w:noProof/>
            <w:webHidden/>
          </w:rPr>
          <w:instrText xml:space="preserve"> PAGEREF _Toc136081933 \h </w:instrText>
        </w:r>
        <w:r>
          <w:rPr>
            <w:noProof/>
            <w:webHidden/>
          </w:rPr>
        </w:r>
        <w:r>
          <w:rPr>
            <w:noProof/>
            <w:webHidden/>
          </w:rPr>
          <w:fldChar w:fldCharType="separate"/>
        </w:r>
        <w:r>
          <w:rPr>
            <w:noProof/>
            <w:webHidden/>
          </w:rPr>
          <w:t>14</w:t>
        </w:r>
        <w:r>
          <w:rPr>
            <w:noProof/>
            <w:webHidden/>
          </w:rPr>
          <w:fldChar w:fldCharType="end"/>
        </w:r>
      </w:hyperlink>
    </w:p>
    <w:p w14:paraId="1D91D8B2" w14:textId="137B3A72"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4" w:history="1">
        <w:r w:rsidRPr="00611047">
          <w:rPr>
            <w:rStyle w:val="Hyperlink"/>
            <w:noProof/>
          </w:rPr>
          <w:t>Notre mission</w:t>
        </w:r>
        <w:r>
          <w:rPr>
            <w:noProof/>
            <w:webHidden/>
          </w:rPr>
          <w:tab/>
        </w:r>
        <w:r>
          <w:rPr>
            <w:noProof/>
            <w:webHidden/>
          </w:rPr>
          <w:fldChar w:fldCharType="begin"/>
        </w:r>
        <w:r>
          <w:rPr>
            <w:noProof/>
            <w:webHidden/>
          </w:rPr>
          <w:instrText xml:space="preserve"> PAGEREF _Toc136081934 \h </w:instrText>
        </w:r>
        <w:r>
          <w:rPr>
            <w:noProof/>
            <w:webHidden/>
          </w:rPr>
        </w:r>
        <w:r>
          <w:rPr>
            <w:noProof/>
            <w:webHidden/>
          </w:rPr>
          <w:fldChar w:fldCharType="separate"/>
        </w:r>
        <w:r>
          <w:rPr>
            <w:noProof/>
            <w:webHidden/>
          </w:rPr>
          <w:t>14</w:t>
        </w:r>
        <w:r>
          <w:rPr>
            <w:noProof/>
            <w:webHidden/>
          </w:rPr>
          <w:fldChar w:fldCharType="end"/>
        </w:r>
      </w:hyperlink>
    </w:p>
    <w:p w14:paraId="7F32E446" w14:textId="5C928F52"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5" w:history="1">
        <w:r w:rsidRPr="00611047">
          <w:rPr>
            <w:rStyle w:val="Hyperlink"/>
            <w:noProof/>
          </w:rPr>
          <w:t>Notre public cible</w:t>
        </w:r>
        <w:r>
          <w:rPr>
            <w:noProof/>
            <w:webHidden/>
          </w:rPr>
          <w:tab/>
        </w:r>
        <w:r>
          <w:rPr>
            <w:noProof/>
            <w:webHidden/>
          </w:rPr>
          <w:fldChar w:fldCharType="begin"/>
        </w:r>
        <w:r>
          <w:rPr>
            <w:noProof/>
            <w:webHidden/>
          </w:rPr>
          <w:instrText xml:space="preserve"> PAGEREF _Toc136081935 \h </w:instrText>
        </w:r>
        <w:r>
          <w:rPr>
            <w:noProof/>
            <w:webHidden/>
          </w:rPr>
        </w:r>
        <w:r>
          <w:rPr>
            <w:noProof/>
            <w:webHidden/>
          </w:rPr>
          <w:fldChar w:fldCharType="separate"/>
        </w:r>
        <w:r>
          <w:rPr>
            <w:noProof/>
            <w:webHidden/>
          </w:rPr>
          <w:t>14</w:t>
        </w:r>
        <w:r>
          <w:rPr>
            <w:noProof/>
            <w:webHidden/>
          </w:rPr>
          <w:fldChar w:fldCharType="end"/>
        </w:r>
      </w:hyperlink>
    </w:p>
    <w:p w14:paraId="5E6C59CC" w14:textId="0E865AFE"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6" w:history="1">
        <w:r w:rsidRPr="00611047">
          <w:rPr>
            <w:rStyle w:val="Hyperlink"/>
            <w:noProof/>
          </w:rPr>
          <w:t>Notre portée</w:t>
        </w:r>
        <w:r>
          <w:rPr>
            <w:noProof/>
            <w:webHidden/>
          </w:rPr>
          <w:tab/>
        </w:r>
        <w:r>
          <w:rPr>
            <w:noProof/>
            <w:webHidden/>
          </w:rPr>
          <w:fldChar w:fldCharType="begin"/>
        </w:r>
        <w:r>
          <w:rPr>
            <w:noProof/>
            <w:webHidden/>
          </w:rPr>
          <w:instrText xml:space="preserve"> PAGEREF _Toc136081936 \h </w:instrText>
        </w:r>
        <w:r>
          <w:rPr>
            <w:noProof/>
            <w:webHidden/>
          </w:rPr>
        </w:r>
        <w:r>
          <w:rPr>
            <w:noProof/>
            <w:webHidden/>
          </w:rPr>
          <w:fldChar w:fldCharType="separate"/>
        </w:r>
        <w:r>
          <w:rPr>
            <w:noProof/>
            <w:webHidden/>
          </w:rPr>
          <w:t>14</w:t>
        </w:r>
        <w:r>
          <w:rPr>
            <w:noProof/>
            <w:webHidden/>
          </w:rPr>
          <w:fldChar w:fldCharType="end"/>
        </w:r>
      </w:hyperlink>
    </w:p>
    <w:p w14:paraId="7DBDD76C" w14:textId="456E4EFC"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7" w:history="1">
        <w:r w:rsidRPr="00611047">
          <w:rPr>
            <w:rStyle w:val="Hyperlink"/>
            <w:noProof/>
          </w:rPr>
          <w:t>Nos membres</w:t>
        </w:r>
        <w:r>
          <w:rPr>
            <w:noProof/>
            <w:webHidden/>
          </w:rPr>
          <w:tab/>
        </w:r>
        <w:r>
          <w:rPr>
            <w:noProof/>
            <w:webHidden/>
          </w:rPr>
          <w:fldChar w:fldCharType="begin"/>
        </w:r>
        <w:r>
          <w:rPr>
            <w:noProof/>
            <w:webHidden/>
          </w:rPr>
          <w:instrText xml:space="preserve"> PAGEREF _Toc136081937 \h </w:instrText>
        </w:r>
        <w:r>
          <w:rPr>
            <w:noProof/>
            <w:webHidden/>
          </w:rPr>
        </w:r>
        <w:r>
          <w:rPr>
            <w:noProof/>
            <w:webHidden/>
          </w:rPr>
          <w:fldChar w:fldCharType="separate"/>
        </w:r>
        <w:r>
          <w:rPr>
            <w:noProof/>
            <w:webHidden/>
          </w:rPr>
          <w:t>15</w:t>
        </w:r>
        <w:r>
          <w:rPr>
            <w:noProof/>
            <w:webHidden/>
          </w:rPr>
          <w:fldChar w:fldCharType="end"/>
        </w:r>
      </w:hyperlink>
    </w:p>
    <w:p w14:paraId="76FE5526" w14:textId="19CBCE8F"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8" w:history="1">
        <w:r w:rsidRPr="00611047">
          <w:rPr>
            <w:rStyle w:val="Hyperlink"/>
            <w:noProof/>
          </w:rPr>
          <w:t>Nos partenaires financiers</w:t>
        </w:r>
        <w:r>
          <w:rPr>
            <w:noProof/>
            <w:webHidden/>
          </w:rPr>
          <w:tab/>
        </w:r>
        <w:r>
          <w:rPr>
            <w:noProof/>
            <w:webHidden/>
          </w:rPr>
          <w:fldChar w:fldCharType="begin"/>
        </w:r>
        <w:r>
          <w:rPr>
            <w:noProof/>
            <w:webHidden/>
          </w:rPr>
          <w:instrText xml:space="preserve"> PAGEREF _Toc136081938 \h </w:instrText>
        </w:r>
        <w:r>
          <w:rPr>
            <w:noProof/>
            <w:webHidden/>
          </w:rPr>
        </w:r>
        <w:r>
          <w:rPr>
            <w:noProof/>
            <w:webHidden/>
          </w:rPr>
          <w:fldChar w:fldCharType="separate"/>
        </w:r>
        <w:r>
          <w:rPr>
            <w:noProof/>
            <w:webHidden/>
          </w:rPr>
          <w:t>15</w:t>
        </w:r>
        <w:r>
          <w:rPr>
            <w:noProof/>
            <w:webHidden/>
          </w:rPr>
          <w:fldChar w:fldCharType="end"/>
        </w:r>
      </w:hyperlink>
    </w:p>
    <w:p w14:paraId="16158A05" w14:textId="6059C604"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39" w:history="1">
        <w:r w:rsidRPr="00611047">
          <w:rPr>
            <w:rStyle w:val="Hyperlink"/>
            <w:noProof/>
          </w:rPr>
          <w:t>Notre reconnaissance des territoires sur lesquels nous exerçons nos fonctions</w:t>
        </w:r>
        <w:r>
          <w:rPr>
            <w:noProof/>
            <w:webHidden/>
          </w:rPr>
          <w:tab/>
        </w:r>
        <w:r>
          <w:rPr>
            <w:noProof/>
            <w:webHidden/>
          </w:rPr>
          <w:fldChar w:fldCharType="begin"/>
        </w:r>
        <w:r>
          <w:rPr>
            <w:noProof/>
            <w:webHidden/>
          </w:rPr>
          <w:instrText xml:space="preserve"> PAGEREF _Toc136081939 \h </w:instrText>
        </w:r>
        <w:r>
          <w:rPr>
            <w:noProof/>
            <w:webHidden/>
          </w:rPr>
        </w:r>
        <w:r>
          <w:rPr>
            <w:noProof/>
            <w:webHidden/>
          </w:rPr>
          <w:fldChar w:fldCharType="separate"/>
        </w:r>
        <w:r>
          <w:rPr>
            <w:noProof/>
            <w:webHidden/>
          </w:rPr>
          <w:t>15</w:t>
        </w:r>
        <w:r>
          <w:rPr>
            <w:noProof/>
            <w:webHidden/>
          </w:rPr>
          <w:fldChar w:fldCharType="end"/>
        </w:r>
      </w:hyperlink>
    </w:p>
    <w:p w14:paraId="535C94FE" w14:textId="615B9667" w:rsidR="00204025" w:rsidRDefault="00204025">
      <w:pPr>
        <w:pStyle w:val="TOC1"/>
        <w:rPr>
          <w:rFonts w:asciiTheme="minorHAnsi" w:eastAsiaTheme="minorEastAsia" w:hAnsiTheme="minorHAnsi" w:cstheme="minorBidi"/>
          <w:b w:val="0"/>
          <w:bCs w:val="0"/>
          <w:caps w:val="0"/>
          <w:noProof/>
          <w:sz w:val="24"/>
          <w:szCs w:val="24"/>
        </w:rPr>
      </w:pPr>
      <w:hyperlink w:anchor="_Toc136081940" w:history="1">
        <w:r w:rsidRPr="00611047">
          <w:rPr>
            <w:rStyle w:val="Hyperlink"/>
            <w:rFonts w:ascii="Calibri" w:hAnsi="Calibri"/>
            <w:noProof/>
          </w:rPr>
          <w:t>PROGRAMMES ET SERVICES</w:t>
        </w:r>
        <w:r>
          <w:rPr>
            <w:noProof/>
            <w:webHidden/>
          </w:rPr>
          <w:tab/>
        </w:r>
        <w:r>
          <w:rPr>
            <w:noProof/>
            <w:webHidden/>
          </w:rPr>
          <w:fldChar w:fldCharType="begin"/>
        </w:r>
        <w:r>
          <w:rPr>
            <w:noProof/>
            <w:webHidden/>
          </w:rPr>
          <w:instrText xml:space="preserve"> PAGEREF _Toc136081940 \h </w:instrText>
        </w:r>
        <w:r>
          <w:rPr>
            <w:noProof/>
            <w:webHidden/>
          </w:rPr>
        </w:r>
        <w:r>
          <w:rPr>
            <w:noProof/>
            <w:webHidden/>
          </w:rPr>
          <w:fldChar w:fldCharType="separate"/>
        </w:r>
        <w:r>
          <w:rPr>
            <w:noProof/>
            <w:webHidden/>
          </w:rPr>
          <w:t>16</w:t>
        </w:r>
        <w:r>
          <w:rPr>
            <w:noProof/>
            <w:webHidden/>
          </w:rPr>
          <w:fldChar w:fldCharType="end"/>
        </w:r>
      </w:hyperlink>
    </w:p>
    <w:p w14:paraId="21CCB070" w14:textId="020C61F1"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41" w:history="1">
        <w:r w:rsidRPr="00611047">
          <w:rPr>
            <w:rStyle w:val="Hyperlink"/>
            <w:noProof/>
          </w:rPr>
          <w:t>PROGRAMME D</w:t>
        </w:r>
        <w:r w:rsidRPr="00611047">
          <w:rPr>
            <w:rStyle w:val="Hyperlink"/>
            <w:rFonts w:cs="Calibri Light"/>
            <w:noProof/>
          </w:rPr>
          <w:t>’</w:t>
        </w:r>
        <w:r w:rsidRPr="00611047">
          <w:rPr>
            <w:rStyle w:val="Hyperlink"/>
            <w:noProof/>
          </w:rPr>
          <w:t>ENGAGEMENT DES CITOYENNES ET DES CITOYENS</w:t>
        </w:r>
        <w:r>
          <w:rPr>
            <w:noProof/>
            <w:webHidden/>
          </w:rPr>
          <w:tab/>
        </w:r>
        <w:r>
          <w:rPr>
            <w:noProof/>
            <w:webHidden/>
          </w:rPr>
          <w:fldChar w:fldCharType="begin"/>
        </w:r>
        <w:r>
          <w:rPr>
            <w:noProof/>
            <w:webHidden/>
          </w:rPr>
          <w:instrText xml:space="preserve"> PAGEREF _Toc136081941 \h </w:instrText>
        </w:r>
        <w:r>
          <w:rPr>
            <w:noProof/>
            <w:webHidden/>
          </w:rPr>
        </w:r>
        <w:r>
          <w:rPr>
            <w:noProof/>
            <w:webHidden/>
          </w:rPr>
          <w:fldChar w:fldCharType="separate"/>
        </w:r>
        <w:r>
          <w:rPr>
            <w:noProof/>
            <w:webHidden/>
          </w:rPr>
          <w:t>17</w:t>
        </w:r>
        <w:r>
          <w:rPr>
            <w:noProof/>
            <w:webHidden/>
          </w:rPr>
          <w:fldChar w:fldCharType="end"/>
        </w:r>
      </w:hyperlink>
    </w:p>
    <w:p w14:paraId="44997C33" w14:textId="1C5FE09E"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42" w:history="1">
        <w:r w:rsidRPr="00611047">
          <w:rPr>
            <w:rStyle w:val="Hyperlink"/>
            <w:noProof/>
          </w:rPr>
          <w:t>PROGRAMME DE TRANSFERT DES CONNAISSANCES</w:t>
        </w:r>
        <w:r>
          <w:rPr>
            <w:noProof/>
            <w:webHidden/>
          </w:rPr>
          <w:tab/>
        </w:r>
        <w:r>
          <w:rPr>
            <w:noProof/>
            <w:webHidden/>
          </w:rPr>
          <w:fldChar w:fldCharType="begin"/>
        </w:r>
        <w:r>
          <w:rPr>
            <w:noProof/>
            <w:webHidden/>
          </w:rPr>
          <w:instrText xml:space="preserve"> PAGEREF _Toc136081942 \h </w:instrText>
        </w:r>
        <w:r>
          <w:rPr>
            <w:noProof/>
            <w:webHidden/>
          </w:rPr>
        </w:r>
        <w:r>
          <w:rPr>
            <w:noProof/>
            <w:webHidden/>
          </w:rPr>
          <w:fldChar w:fldCharType="separate"/>
        </w:r>
        <w:r>
          <w:rPr>
            <w:noProof/>
            <w:webHidden/>
          </w:rPr>
          <w:t>20</w:t>
        </w:r>
        <w:r>
          <w:rPr>
            <w:noProof/>
            <w:webHidden/>
          </w:rPr>
          <w:fldChar w:fldCharType="end"/>
        </w:r>
      </w:hyperlink>
    </w:p>
    <w:p w14:paraId="4F3E7D41" w14:textId="05AA78A3"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43" w:history="1">
        <w:r w:rsidRPr="00611047">
          <w:rPr>
            <w:rStyle w:val="Hyperlink"/>
            <w:noProof/>
          </w:rPr>
          <w:t>PROGRAMME DE RECHERCHE</w:t>
        </w:r>
        <w:r>
          <w:rPr>
            <w:noProof/>
            <w:webHidden/>
          </w:rPr>
          <w:tab/>
        </w:r>
        <w:r>
          <w:rPr>
            <w:noProof/>
            <w:webHidden/>
          </w:rPr>
          <w:fldChar w:fldCharType="begin"/>
        </w:r>
        <w:r>
          <w:rPr>
            <w:noProof/>
            <w:webHidden/>
          </w:rPr>
          <w:instrText xml:space="preserve"> PAGEREF _Toc136081943 \h </w:instrText>
        </w:r>
        <w:r>
          <w:rPr>
            <w:noProof/>
            <w:webHidden/>
          </w:rPr>
        </w:r>
        <w:r>
          <w:rPr>
            <w:noProof/>
            <w:webHidden/>
          </w:rPr>
          <w:fldChar w:fldCharType="separate"/>
        </w:r>
        <w:r>
          <w:rPr>
            <w:noProof/>
            <w:webHidden/>
          </w:rPr>
          <w:t>22</w:t>
        </w:r>
        <w:r>
          <w:rPr>
            <w:noProof/>
            <w:webHidden/>
          </w:rPr>
          <w:fldChar w:fldCharType="end"/>
        </w:r>
      </w:hyperlink>
    </w:p>
    <w:p w14:paraId="2B580074" w14:textId="219A7F8E"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44" w:history="1">
        <w:r w:rsidRPr="00611047">
          <w:rPr>
            <w:rStyle w:val="Hyperlink"/>
            <w:noProof/>
          </w:rPr>
          <w:t>PROGRAMME DE FORMATION</w:t>
        </w:r>
        <w:r>
          <w:rPr>
            <w:noProof/>
            <w:webHidden/>
          </w:rPr>
          <w:tab/>
        </w:r>
        <w:r>
          <w:rPr>
            <w:noProof/>
            <w:webHidden/>
          </w:rPr>
          <w:fldChar w:fldCharType="begin"/>
        </w:r>
        <w:r>
          <w:rPr>
            <w:noProof/>
            <w:webHidden/>
          </w:rPr>
          <w:instrText xml:space="preserve"> PAGEREF _Toc136081944 \h </w:instrText>
        </w:r>
        <w:r>
          <w:rPr>
            <w:noProof/>
            <w:webHidden/>
          </w:rPr>
        </w:r>
        <w:r>
          <w:rPr>
            <w:noProof/>
            <w:webHidden/>
          </w:rPr>
          <w:fldChar w:fldCharType="separate"/>
        </w:r>
        <w:r>
          <w:rPr>
            <w:noProof/>
            <w:webHidden/>
          </w:rPr>
          <w:t>24</w:t>
        </w:r>
        <w:r>
          <w:rPr>
            <w:noProof/>
            <w:webHidden/>
          </w:rPr>
          <w:fldChar w:fldCharType="end"/>
        </w:r>
      </w:hyperlink>
    </w:p>
    <w:p w14:paraId="6A1633CF" w14:textId="35A06A6A"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45" w:history="1">
        <w:r w:rsidRPr="00611047">
          <w:rPr>
            <w:rStyle w:val="Hyperlink"/>
            <w:noProof/>
          </w:rPr>
          <w:t>ÉCONOMIE DE LA SANTÉ</w:t>
        </w:r>
        <w:r>
          <w:rPr>
            <w:noProof/>
            <w:webHidden/>
          </w:rPr>
          <w:tab/>
        </w:r>
        <w:r>
          <w:rPr>
            <w:noProof/>
            <w:webHidden/>
          </w:rPr>
          <w:fldChar w:fldCharType="begin"/>
        </w:r>
        <w:r>
          <w:rPr>
            <w:noProof/>
            <w:webHidden/>
          </w:rPr>
          <w:instrText xml:space="preserve"> PAGEREF _Toc136081945 \h </w:instrText>
        </w:r>
        <w:r>
          <w:rPr>
            <w:noProof/>
            <w:webHidden/>
          </w:rPr>
        </w:r>
        <w:r>
          <w:rPr>
            <w:noProof/>
            <w:webHidden/>
          </w:rPr>
          <w:fldChar w:fldCharType="separate"/>
        </w:r>
        <w:r>
          <w:rPr>
            <w:noProof/>
            <w:webHidden/>
          </w:rPr>
          <w:t>27</w:t>
        </w:r>
        <w:r>
          <w:rPr>
            <w:noProof/>
            <w:webHidden/>
          </w:rPr>
          <w:fldChar w:fldCharType="end"/>
        </w:r>
      </w:hyperlink>
    </w:p>
    <w:p w14:paraId="70CE8BF3" w14:textId="46271014"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46" w:history="1">
        <w:r w:rsidRPr="00611047">
          <w:rPr>
            <w:rStyle w:val="Hyperlink"/>
            <w:noProof/>
          </w:rPr>
          <w:t>CENTRE DE COORDINATION DES DONNÉES</w:t>
        </w:r>
        <w:r>
          <w:rPr>
            <w:noProof/>
            <w:webHidden/>
          </w:rPr>
          <w:tab/>
        </w:r>
        <w:r>
          <w:rPr>
            <w:noProof/>
            <w:webHidden/>
          </w:rPr>
          <w:fldChar w:fldCharType="begin"/>
        </w:r>
        <w:r>
          <w:rPr>
            <w:noProof/>
            <w:webHidden/>
          </w:rPr>
          <w:instrText xml:space="preserve"> PAGEREF _Toc136081946 \h </w:instrText>
        </w:r>
        <w:r>
          <w:rPr>
            <w:noProof/>
            <w:webHidden/>
          </w:rPr>
        </w:r>
        <w:r>
          <w:rPr>
            <w:noProof/>
            <w:webHidden/>
          </w:rPr>
          <w:fldChar w:fldCharType="separate"/>
        </w:r>
        <w:r>
          <w:rPr>
            <w:noProof/>
            <w:webHidden/>
          </w:rPr>
          <w:t>29</w:t>
        </w:r>
        <w:r>
          <w:rPr>
            <w:noProof/>
            <w:webHidden/>
          </w:rPr>
          <w:fldChar w:fldCharType="end"/>
        </w:r>
      </w:hyperlink>
    </w:p>
    <w:p w14:paraId="3EDBDDDE" w14:textId="0AEFC516" w:rsidR="00204025" w:rsidRDefault="00204025">
      <w:pPr>
        <w:pStyle w:val="TOC1"/>
        <w:rPr>
          <w:rFonts w:asciiTheme="minorHAnsi" w:eastAsiaTheme="minorEastAsia" w:hAnsiTheme="minorHAnsi" w:cstheme="minorBidi"/>
          <w:b w:val="0"/>
          <w:bCs w:val="0"/>
          <w:caps w:val="0"/>
          <w:noProof/>
          <w:sz w:val="24"/>
          <w:szCs w:val="24"/>
        </w:rPr>
      </w:pPr>
      <w:hyperlink w:anchor="_Toc136081947" w:history="1">
        <w:r w:rsidRPr="00611047">
          <w:rPr>
            <w:rStyle w:val="Hyperlink"/>
            <w:rFonts w:ascii="Calibri" w:hAnsi="Calibri"/>
            <w:noProof/>
          </w:rPr>
          <w:t>PROJETS</w:t>
        </w:r>
        <w:r>
          <w:rPr>
            <w:noProof/>
            <w:webHidden/>
          </w:rPr>
          <w:tab/>
        </w:r>
        <w:r>
          <w:rPr>
            <w:noProof/>
            <w:webHidden/>
          </w:rPr>
          <w:fldChar w:fldCharType="begin"/>
        </w:r>
        <w:r>
          <w:rPr>
            <w:noProof/>
            <w:webHidden/>
          </w:rPr>
          <w:instrText xml:space="preserve"> PAGEREF _Toc136081947 \h </w:instrText>
        </w:r>
        <w:r>
          <w:rPr>
            <w:noProof/>
            <w:webHidden/>
          </w:rPr>
        </w:r>
        <w:r>
          <w:rPr>
            <w:noProof/>
            <w:webHidden/>
          </w:rPr>
          <w:fldChar w:fldCharType="separate"/>
        </w:r>
        <w:r>
          <w:rPr>
            <w:noProof/>
            <w:webHidden/>
          </w:rPr>
          <w:t>30</w:t>
        </w:r>
        <w:r>
          <w:rPr>
            <w:noProof/>
            <w:webHidden/>
          </w:rPr>
          <w:fldChar w:fldCharType="end"/>
        </w:r>
      </w:hyperlink>
    </w:p>
    <w:p w14:paraId="13DB5967" w14:textId="68BC7934"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48" w:history="1">
        <w:r w:rsidRPr="00611047">
          <w:rPr>
            <w:rStyle w:val="Hyperlink"/>
            <w:noProof/>
            <w:shd w:val="clear" w:color="auto" w:fill="FFFFFF"/>
          </w:rPr>
          <w:t>Oxygénation maternelle accrue en cas de cardiopathie congénitale (OXYMAT)</w:t>
        </w:r>
        <w:r>
          <w:rPr>
            <w:noProof/>
            <w:webHidden/>
          </w:rPr>
          <w:tab/>
        </w:r>
        <w:r>
          <w:rPr>
            <w:noProof/>
            <w:webHidden/>
          </w:rPr>
          <w:fldChar w:fldCharType="begin"/>
        </w:r>
        <w:r>
          <w:rPr>
            <w:noProof/>
            <w:webHidden/>
          </w:rPr>
          <w:instrText xml:space="preserve"> PAGEREF _Toc136081948 \h </w:instrText>
        </w:r>
        <w:r>
          <w:rPr>
            <w:noProof/>
            <w:webHidden/>
          </w:rPr>
        </w:r>
        <w:r>
          <w:rPr>
            <w:noProof/>
            <w:webHidden/>
          </w:rPr>
          <w:fldChar w:fldCharType="separate"/>
        </w:r>
        <w:r>
          <w:rPr>
            <w:noProof/>
            <w:webHidden/>
          </w:rPr>
          <w:t>30</w:t>
        </w:r>
        <w:r>
          <w:rPr>
            <w:noProof/>
            <w:webHidden/>
          </w:rPr>
          <w:fldChar w:fldCharType="end"/>
        </w:r>
      </w:hyperlink>
    </w:p>
    <w:p w14:paraId="61019065" w14:textId="088B774E"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49" w:history="1">
        <w:r w:rsidRPr="00611047">
          <w:rPr>
            <w:rStyle w:val="Hyperlink"/>
            <w:noProof/>
            <w:shd w:val="clear" w:color="auto" w:fill="FFFFFF"/>
          </w:rPr>
          <w:t>Soins probants axés sur les parents de prématurés (SOPRA-parent)</w:t>
        </w:r>
        <w:r>
          <w:rPr>
            <w:noProof/>
            <w:webHidden/>
          </w:rPr>
          <w:tab/>
        </w:r>
        <w:r>
          <w:rPr>
            <w:noProof/>
            <w:webHidden/>
          </w:rPr>
          <w:fldChar w:fldCharType="begin"/>
        </w:r>
        <w:r>
          <w:rPr>
            <w:noProof/>
            <w:webHidden/>
          </w:rPr>
          <w:instrText xml:space="preserve"> PAGEREF _Toc136081949 \h </w:instrText>
        </w:r>
        <w:r>
          <w:rPr>
            <w:noProof/>
            <w:webHidden/>
          </w:rPr>
        </w:r>
        <w:r>
          <w:rPr>
            <w:noProof/>
            <w:webHidden/>
          </w:rPr>
          <w:fldChar w:fldCharType="separate"/>
        </w:r>
        <w:r>
          <w:rPr>
            <w:noProof/>
            <w:webHidden/>
          </w:rPr>
          <w:t>32</w:t>
        </w:r>
        <w:r>
          <w:rPr>
            <w:noProof/>
            <w:webHidden/>
          </w:rPr>
          <w:fldChar w:fldCharType="end"/>
        </w:r>
      </w:hyperlink>
    </w:p>
    <w:p w14:paraId="140D5394" w14:textId="5A20BBB0"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0" w:history="1">
        <w:r w:rsidRPr="00611047">
          <w:rPr>
            <w:rStyle w:val="Hyperlink"/>
            <w:noProof/>
            <w:shd w:val="clear" w:color="auto" w:fill="FFFFFF"/>
          </w:rPr>
          <w:t>Promouvoir la réparation du cerveau avec la prise de Metformine (Metformine / PC)</w:t>
        </w:r>
        <w:r>
          <w:rPr>
            <w:noProof/>
            <w:webHidden/>
          </w:rPr>
          <w:tab/>
        </w:r>
        <w:r>
          <w:rPr>
            <w:noProof/>
            <w:webHidden/>
          </w:rPr>
          <w:fldChar w:fldCharType="begin"/>
        </w:r>
        <w:r>
          <w:rPr>
            <w:noProof/>
            <w:webHidden/>
          </w:rPr>
          <w:instrText xml:space="preserve"> PAGEREF _Toc136081950 \h </w:instrText>
        </w:r>
        <w:r>
          <w:rPr>
            <w:noProof/>
            <w:webHidden/>
          </w:rPr>
        </w:r>
        <w:r>
          <w:rPr>
            <w:noProof/>
            <w:webHidden/>
          </w:rPr>
          <w:fldChar w:fldCharType="separate"/>
        </w:r>
        <w:r>
          <w:rPr>
            <w:noProof/>
            <w:webHidden/>
          </w:rPr>
          <w:t>34</w:t>
        </w:r>
        <w:r>
          <w:rPr>
            <w:noProof/>
            <w:webHidden/>
          </w:rPr>
          <w:fldChar w:fldCharType="end"/>
        </w:r>
      </w:hyperlink>
    </w:p>
    <w:p w14:paraId="5E4C02EC" w14:textId="364718D4"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1" w:history="1">
        <w:r w:rsidRPr="00611047">
          <w:rPr>
            <w:rStyle w:val="Hyperlink"/>
            <w:noProof/>
            <w:shd w:val="clear" w:color="auto" w:fill="FFFFFF"/>
          </w:rPr>
          <w:t>Stimulation pour optimiser le rétablissement après un AVC périnatal (SPORT)</w:t>
        </w:r>
        <w:r>
          <w:rPr>
            <w:noProof/>
            <w:webHidden/>
          </w:rPr>
          <w:tab/>
        </w:r>
        <w:r>
          <w:rPr>
            <w:noProof/>
            <w:webHidden/>
          </w:rPr>
          <w:fldChar w:fldCharType="begin"/>
        </w:r>
        <w:r>
          <w:rPr>
            <w:noProof/>
            <w:webHidden/>
          </w:rPr>
          <w:instrText xml:space="preserve"> PAGEREF _Toc136081951 \h </w:instrText>
        </w:r>
        <w:r>
          <w:rPr>
            <w:noProof/>
            <w:webHidden/>
          </w:rPr>
        </w:r>
        <w:r>
          <w:rPr>
            <w:noProof/>
            <w:webHidden/>
          </w:rPr>
          <w:fldChar w:fldCharType="separate"/>
        </w:r>
        <w:r>
          <w:rPr>
            <w:noProof/>
            <w:webHidden/>
          </w:rPr>
          <w:t>35</w:t>
        </w:r>
        <w:r>
          <w:rPr>
            <w:noProof/>
            <w:webHidden/>
          </w:rPr>
          <w:fldChar w:fldCharType="end"/>
        </w:r>
      </w:hyperlink>
    </w:p>
    <w:p w14:paraId="2518ED61" w14:textId="74F17D5E"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2" w:history="1">
        <w:r w:rsidRPr="00611047">
          <w:rPr>
            <w:rStyle w:val="Hyperlink"/>
            <w:noProof/>
            <w:shd w:val="clear" w:color="auto" w:fill="FFFFFF"/>
          </w:rPr>
          <w:t>Intégration de la métabolomique et de la génomique pour diagnostiquer les troubles du neurodéveloppement (IMAGINE)</w:t>
        </w:r>
        <w:r>
          <w:rPr>
            <w:noProof/>
            <w:webHidden/>
          </w:rPr>
          <w:tab/>
        </w:r>
        <w:r>
          <w:rPr>
            <w:noProof/>
            <w:webHidden/>
          </w:rPr>
          <w:fldChar w:fldCharType="begin"/>
        </w:r>
        <w:r>
          <w:rPr>
            <w:noProof/>
            <w:webHidden/>
          </w:rPr>
          <w:instrText xml:space="preserve"> PAGEREF _Toc136081952 \h </w:instrText>
        </w:r>
        <w:r>
          <w:rPr>
            <w:noProof/>
            <w:webHidden/>
          </w:rPr>
        </w:r>
        <w:r>
          <w:rPr>
            <w:noProof/>
            <w:webHidden/>
          </w:rPr>
          <w:fldChar w:fldCharType="separate"/>
        </w:r>
        <w:r>
          <w:rPr>
            <w:noProof/>
            <w:webHidden/>
          </w:rPr>
          <w:t>37</w:t>
        </w:r>
        <w:r>
          <w:rPr>
            <w:noProof/>
            <w:webHidden/>
          </w:rPr>
          <w:fldChar w:fldCharType="end"/>
        </w:r>
      </w:hyperlink>
    </w:p>
    <w:p w14:paraId="48576D51" w14:textId="036D0039"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3" w:history="1">
        <w:r w:rsidRPr="00611047">
          <w:rPr>
            <w:rStyle w:val="Hyperlink"/>
            <w:noProof/>
          </w:rPr>
          <w:t>Exposition prénatale aux opioïdes et syndrome d’abstinence néonatale : projet de recherche avec 13 communautés des Premières Nations en Ontario (Exposition prénatale aux opioïdes)</w:t>
        </w:r>
        <w:r>
          <w:rPr>
            <w:noProof/>
            <w:webHidden/>
          </w:rPr>
          <w:tab/>
        </w:r>
        <w:r>
          <w:rPr>
            <w:noProof/>
            <w:webHidden/>
          </w:rPr>
          <w:fldChar w:fldCharType="begin"/>
        </w:r>
        <w:r>
          <w:rPr>
            <w:noProof/>
            <w:webHidden/>
          </w:rPr>
          <w:instrText xml:space="preserve"> PAGEREF _Toc136081953 \h </w:instrText>
        </w:r>
        <w:r>
          <w:rPr>
            <w:noProof/>
            <w:webHidden/>
          </w:rPr>
        </w:r>
        <w:r>
          <w:rPr>
            <w:noProof/>
            <w:webHidden/>
          </w:rPr>
          <w:fldChar w:fldCharType="separate"/>
        </w:r>
        <w:r>
          <w:rPr>
            <w:noProof/>
            <w:webHidden/>
          </w:rPr>
          <w:t>39</w:t>
        </w:r>
        <w:r>
          <w:rPr>
            <w:noProof/>
            <w:webHidden/>
          </w:rPr>
          <w:fldChar w:fldCharType="end"/>
        </w:r>
      </w:hyperlink>
    </w:p>
    <w:p w14:paraId="5D09966A" w14:textId="201AD9F4"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4" w:history="1">
        <w:r w:rsidRPr="00611047">
          <w:rPr>
            <w:rStyle w:val="Hyperlink"/>
            <w:noProof/>
            <w:shd w:val="clear" w:color="auto" w:fill="FFFFFF"/>
          </w:rPr>
          <w:t>Optimisation de la gestion de la douleur et de l’irritabilité chez les enfants atteints de troubles neurologiques graves (PIUO)</w:t>
        </w:r>
        <w:r>
          <w:rPr>
            <w:noProof/>
            <w:webHidden/>
          </w:rPr>
          <w:tab/>
        </w:r>
        <w:r>
          <w:rPr>
            <w:noProof/>
            <w:webHidden/>
          </w:rPr>
          <w:fldChar w:fldCharType="begin"/>
        </w:r>
        <w:r>
          <w:rPr>
            <w:noProof/>
            <w:webHidden/>
          </w:rPr>
          <w:instrText xml:space="preserve"> PAGEREF _Toc136081954 \h </w:instrText>
        </w:r>
        <w:r>
          <w:rPr>
            <w:noProof/>
            <w:webHidden/>
          </w:rPr>
        </w:r>
        <w:r>
          <w:rPr>
            <w:noProof/>
            <w:webHidden/>
          </w:rPr>
          <w:fldChar w:fldCharType="separate"/>
        </w:r>
        <w:r>
          <w:rPr>
            <w:noProof/>
            <w:webHidden/>
          </w:rPr>
          <w:t>41</w:t>
        </w:r>
        <w:r>
          <w:rPr>
            <w:noProof/>
            <w:webHidden/>
          </w:rPr>
          <w:fldChar w:fldCharType="end"/>
        </w:r>
      </w:hyperlink>
    </w:p>
    <w:p w14:paraId="53DC401E" w14:textId="6CBFC343"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5" w:history="1">
        <w:r w:rsidRPr="00611047">
          <w:rPr>
            <w:rStyle w:val="Hyperlink"/>
            <w:noProof/>
            <w:shd w:val="clear" w:color="auto" w:fill="FFFFFF"/>
          </w:rPr>
          <w:t>Programme de neurodéveloppement Familles Solides (Familles Solides ND)</w:t>
        </w:r>
        <w:r>
          <w:rPr>
            <w:noProof/>
            <w:webHidden/>
          </w:rPr>
          <w:tab/>
        </w:r>
        <w:r>
          <w:rPr>
            <w:noProof/>
            <w:webHidden/>
          </w:rPr>
          <w:fldChar w:fldCharType="begin"/>
        </w:r>
        <w:r>
          <w:rPr>
            <w:noProof/>
            <w:webHidden/>
          </w:rPr>
          <w:instrText xml:space="preserve"> PAGEREF _Toc136081955 \h </w:instrText>
        </w:r>
        <w:r>
          <w:rPr>
            <w:noProof/>
            <w:webHidden/>
          </w:rPr>
        </w:r>
        <w:r>
          <w:rPr>
            <w:noProof/>
            <w:webHidden/>
          </w:rPr>
          <w:fldChar w:fldCharType="separate"/>
        </w:r>
        <w:r>
          <w:rPr>
            <w:noProof/>
            <w:webHidden/>
          </w:rPr>
          <w:t>42</w:t>
        </w:r>
        <w:r>
          <w:rPr>
            <w:noProof/>
            <w:webHidden/>
          </w:rPr>
          <w:fldChar w:fldCharType="end"/>
        </w:r>
      </w:hyperlink>
    </w:p>
    <w:p w14:paraId="4394900C" w14:textId="03DDB8CD"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6" w:history="1">
        <w:r w:rsidRPr="00611047">
          <w:rPr>
            <w:rStyle w:val="Hyperlink"/>
            <w:noProof/>
            <w:shd w:val="clear" w:color="auto" w:fill="FFFFFF"/>
          </w:rPr>
          <w:t>Application Jooay : la promotion de la participation dans les loisirs (Jooay)</w:t>
        </w:r>
        <w:r>
          <w:rPr>
            <w:noProof/>
            <w:webHidden/>
          </w:rPr>
          <w:tab/>
        </w:r>
        <w:r>
          <w:rPr>
            <w:noProof/>
            <w:webHidden/>
          </w:rPr>
          <w:fldChar w:fldCharType="begin"/>
        </w:r>
        <w:r>
          <w:rPr>
            <w:noProof/>
            <w:webHidden/>
          </w:rPr>
          <w:instrText xml:space="preserve"> PAGEREF _Toc136081956 \h </w:instrText>
        </w:r>
        <w:r>
          <w:rPr>
            <w:noProof/>
            <w:webHidden/>
          </w:rPr>
        </w:r>
        <w:r>
          <w:rPr>
            <w:noProof/>
            <w:webHidden/>
          </w:rPr>
          <w:fldChar w:fldCharType="separate"/>
        </w:r>
        <w:r>
          <w:rPr>
            <w:noProof/>
            <w:webHidden/>
          </w:rPr>
          <w:t>45</w:t>
        </w:r>
        <w:r>
          <w:rPr>
            <w:noProof/>
            <w:webHidden/>
          </w:rPr>
          <w:fldChar w:fldCharType="end"/>
        </w:r>
      </w:hyperlink>
    </w:p>
    <w:p w14:paraId="3566EB56" w14:textId="017BEAC0"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7" w:history="1">
        <w:r w:rsidRPr="00611047">
          <w:rPr>
            <w:rStyle w:val="Hyperlink"/>
            <w:noProof/>
            <w:shd w:val="clear" w:color="auto" w:fill="FFFFFF"/>
          </w:rPr>
          <w:t>Mega Team : traitements pour améliorer l’autorégulation émotionnelle et comportementale (MEGA TEAM)</w:t>
        </w:r>
        <w:r>
          <w:rPr>
            <w:noProof/>
            <w:webHidden/>
          </w:rPr>
          <w:tab/>
        </w:r>
        <w:r>
          <w:rPr>
            <w:noProof/>
            <w:webHidden/>
          </w:rPr>
          <w:fldChar w:fldCharType="begin"/>
        </w:r>
        <w:r>
          <w:rPr>
            <w:noProof/>
            <w:webHidden/>
          </w:rPr>
          <w:instrText xml:space="preserve"> PAGEREF _Toc136081957 \h </w:instrText>
        </w:r>
        <w:r>
          <w:rPr>
            <w:noProof/>
            <w:webHidden/>
          </w:rPr>
        </w:r>
        <w:r>
          <w:rPr>
            <w:noProof/>
            <w:webHidden/>
          </w:rPr>
          <w:fldChar w:fldCharType="separate"/>
        </w:r>
        <w:r>
          <w:rPr>
            <w:noProof/>
            <w:webHidden/>
          </w:rPr>
          <w:t>47</w:t>
        </w:r>
        <w:r>
          <w:rPr>
            <w:noProof/>
            <w:webHidden/>
          </w:rPr>
          <w:fldChar w:fldCharType="end"/>
        </w:r>
      </w:hyperlink>
    </w:p>
    <w:p w14:paraId="485F06F4" w14:textId="62E3A29C"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8" w:history="1">
        <w:r w:rsidRPr="00611047">
          <w:rPr>
            <w:rStyle w:val="Hyperlink"/>
            <w:noProof/>
            <w:shd w:val="clear" w:color="auto" w:fill="FFFFFF"/>
          </w:rPr>
          <w:t>Une transition néonatale ameliorée, coordonnée et accompagnée (TNACA)</w:t>
        </w:r>
        <w:r>
          <w:rPr>
            <w:noProof/>
            <w:webHidden/>
          </w:rPr>
          <w:tab/>
        </w:r>
        <w:r>
          <w:rPr>
            <w:noProof/>
            <w:webHidden/>
          </w:rPr>
          <w:fldChar w:fldCharType="begin"/>
        </w:r>
        <w:r>
          <w:rPr>
            <w:noProof/>
            <w:webHidden/>
          </w:rPr>
          <w:instrText xml:space="preserve"> PAGEREF _Toc136081958 \h </w:instrText>
        </w:r>
        <w:r>
          <w:rPr>
            <w:noProof/>
            <w:webHidden/>
          </w:rPr>
        </w:r>
        <w:r>
          <w:rPr>
            <w:noProof/>
            <w:webHidden/>
          </w:rPr>
          <w:fldChar w:fldCharType="separate"/>
        </w:r>
        <w:r>
          <w:rPr>
            <w:noProof/>
            <w:webHidden/>
          </w:rPr>
          <w:t>49</w:t>
        </w:r>
        <w:r>
          <w:rPr>
            <w:noProof/>
            <w:webHidden/>
          </w:rPr>
          <w:fldChar w:fldCharType="end"/>
        </w:r>
      </w:hyperlink>
    </w:p>
    <w:p w14:paraId="009A87C6" w14:textId="5E4C6337"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59" w:history="1">
        <w:r w:rsidRPr="00611047">
          <w:rPr>
            <w:rStyle w:val="Hyperlink"/>
            <w:noProof/>
            <w:shd w:val="clear" w:color="auto" w:fill="FFFFFF"/>
          </w:rPr>
          <w:t>AccompagnENSEMBLE : Programme d’accompagnement adapté aux familles des enfants d’âge préscolaire qui présentent des retards de développement</w:t>
        </w:r>
        <w:r>
          <w:rPr>
            <w:noProof/>
            <w:webHidden/>
          </w:rPr>
          <w:tab/>
        </w:r>
        <w:r>
          <w:rPr>
            <w:noProof/>
            <w:webHidden/>
          </w:rPr>
          <w:fldChar w:fldCharType="begin"/>
        </w:r>
        <w:r>
          <w:rPr>
            <w:noProof/>
            <w:webHidden/>
          </w:rPr>
          <w:instrText xml:space="preserve"> PAGEREF _Toc136081959 \h </w:instrText>
        </w:r>
        <w:r>
          <w:rPr>
            <w:noProof/>
            <w:webHidden/>
          </w:rPr>
        </w:r>
        <w:r>
          <w:rPr>
            <w:noProof/>
            <w:webHidden/>
          </w:rPr>
          <w:fldChar w:fldCharType="separate"/>
        </w:r>
        <w:r>
          <w:rPr>
            <w:noProof/>
            <w:webHidden/>
          </w:rPr>
          <w:t>50</w:t>
        </w:r>
        <w:r>
          <w:rPr>
            <w:noProof/>
            <w:webHidden/>
          </w:rPr>
          <w:fldChar w:fldCharType="end"/>
        </w:r>
      </w:hyperlink>
    </w:p>
    <w:p w14:paraId="43577532" w14:textId="07BE2600" w:rsidR="00204025" w:rsidRDefault="00204025">
      <w:pPr>
        <w:pStyle w:val="TOC2"/>
        <w:tabs>
          <w:tab w:val="right" w:leader="dot" w:pos="9350"/>
        </w:tabs>
        <w:rPr>
          <w:rFonts w:asciiTheme="minorHAnsi" w:eastAsiaTheme="minorEastAsia" w:hAnsiTheme="minorHAnsi" w:cstheme="minorBidi"/>
          <w:smallCaps w:val="0"/>
          <w:noProof/>
          <w:sz w:val="24"/>
          <w:szCs w:val="24"/>
        </w:rPr>
      </w:pPr>
      <w:hyperlink w:anchor="_Toc136081960" w:history="1">
        <w:r w:rsidRPr="00611047">
          <w:rPr>
            <w:rStyle w:val="Hyperlink"/>
            <w:noProof/>
            <w:shd w:val="clear" w:color="auto" w:fill="FFFFFF"/>
          </w:rPr>
          <w:t>Le projet « READYorNot™ Brain-Based Disabilities Project » (READYorNot)</w:t>
        </w:r>
        <w:r>
          <w:rPr>
            <w:noProof/>
            <w:webHidden/>
          </w:rPr>
          <w:tab/>
        </w:r>
        <w:r>
          <w:rPr>
            <w:noProof/>
            <w:webHidden/>
          </w:rPr>
          <w:fldChar w:fldCharType="begin"/>
        </w:r>
        <w:r>
          <w:rPr>
            <w:noProof/>
            <w:webHidden/>
          </w:rPr>
          <w:instrText xml:space="preserve"> PAGEREF _Toc136081960 \h </w:instrText>
        </w:r>
        <w:r>
          <w:rPr>
            <w:noProof/>
            <w:webHidden/>
          </w:rPr>
        </w:r>
        <w:r>
          <w:rPr>
            <w:noProof/>
            <w:webHidden/>
          </w:rPr>
          <w:fldChar w:fldCharType="separate"/>
        </w:r>
        <w:r>
          <w:rPr>
            <w:noProof/>
            <w:webHidden/>
          </w:rPr>
          <w:t>53</w:t>
        </w:r>
        <w:r>
          <w:rPr>
            <w:noProof/>
            <w:webHidden/>
          </w:rPr>
          <w:fldChar w:fldCharType="end"/>
        </w:r>
      </w:hyperlink>
    </w:p>
    <w:p w14:paraId="0D37D6D6" w14:textId="248BD402" w:rsidR="00204025" w:rsidRDefault="00204025">
      <w:pPr>
        <w:pStyle w:val="TOC1"/>
        <w:rPr>
          <w:rFonts w:asciiTheme="minorHAnsi" w:eastAsiaTheme="minorEastAsia" w:hAnsiTheme="minorHAnsi" w:cstheme="minorBidi"/>
          <w:b w:val="0"/>
          <w:bCs w:val="0"/>
          <w:caps w:val="0"/>
          <w:noProof/>
          <w:sz w:val="24"/>
          <w:szCs w:val="24"/>
        </w:rPr>
      </w:pPr>
      <w:hyperlink w:anchor="_Toc136081961" w:history="1">
        <w:r w:rsidRPr="00611047">
          <w:rPr>
            <w:rStyle w:val="Hyperlink"/>
            <w:noProof/>
          </w:rPr>
          <w:t>NOS JEUNES</w:t>
        </w:r>
        <w:r>
          <w:rPr>
            <w:noProof/>
            <w:webHidden/>
          </w:rPr>
          <w:tab/>
        </w:r>
        <w:r>
          <w:rPr>
            <w:noProof/>
            <w:webHidden/>
          </w:rPr>
          <w:fldChar w:fldCharType="begin"/>
        </w:r>
        <w:r>
          <w:rPr>
            <w:noProof/>
            <w:webHidden/>
          </w:rPr>
          <w:instrText xml:space="preserve"> PAGEREF _Toc136081961 \h </w:instrText>
        </w:r>
        <w:r>
          <w:rPr>
            <w:noProof/>
            <w:webHidden/>
          </w:rPr>
        </w:r>
        <w:r>
          <w:rPr>
            <w:noProof/>
            <w:webHidden/>
          </w:rPr>
          <w:fldChar w:fldCharType="separate"/>
        </w:r>
        <w:r>
          <w:rPr>
            <w:noProof/>
            <w:webHidden/>
          </w:rPr>
          <w:t>56</w:t>
        </w:r>
        <w:r>
          <w:rPr>
            <w:noProof/>
            <w:webHidden/>
          </w:rPr>
          <w:fldChar w:fldCharType="end"/>
        </w:r>
      </w:hyperlink>
    </w:p>
    <w:p w14:paraId="32397C40" w14:textId="7079EEF7" w:rsidR="00204025" w:rsidRDefault="00204025">
      <w:pPr>
        <w:pStyle w:val="TOC1"/>
        <w:rPr>
          <w:rFonts w:asciiTheme="minorHAnsi" w:eastAsiaTheme="minorEastAsia" w:hAnsiTheme="minorHAnsi" w:cstheme="minorBidi"/>
          <w:b w:val="0"/>
          <w:bCs w:val="0"/>
          <w:caps w:val="0"/>
          <w:noProof/>
          <w:sz w:val="24"/>
          <w:szCs w:val="24"/>
        </w:rPr>
      </w:pPr>
      <w:hyperlink w:anchor="_Toc136081962" w:history="1">
        <w:r w:rsidRPr="00611047">
          <w:rPr>
            <w:rStyle w:val="Hyperlink"/>
            <w:noProof/>
          </w:rPr>
          <w:t>PREMIÈRE ET DEUXIÈME PHASES</w:t>
        </w:r>
        <w:r>
          <w:rPr>
            <w:noProof/>
            <w:webHidden/>
          </w:rPr>
          <w:tab/>
        </w:r>
        <w:r>
          <w:rPr>
            <w:noProof/>
            <w:webHidden/>
          </w:rPr>
          <w:fldChar w:fldCharType="begin"/>
        </w:r>
        <w:r>
          <w:rPr>
            <w:noProof/>
            <w:webHidden/>
          </w:rPr>
          <w:instrText xml:space="preserve"> PAGEREF _Toc136081962 \h </w:instrText>
        </w:r>
        <w:r>
          <w:rPr>
            <w:noProof/>
            <w:webHidden/>
          </w:rPr>
        </w:r>
        <w:r>
          <w:rPr>
            <w:noProof/>
            <w:webHidden/>
          </w:rPr>
          <w:fldChar w:fldCharType="separate"/>
        </w:r>
        <w:r>
          <w:rPr>
            <w:noProof/>
            <w:webHidden/>
          </w:rPr>
          <w:t>58</w:t>
        </w:r>
        <w:r>
          <w:rPr>
            <w:noProof/>
            <w:webHidden/>
          </w:rPr>
          <w:fldChar w:fldCharType="end"/>
        </w:r>
      </w:hyperlink>
    </w:p>
    <w:p w14:paraId="6260790B" w14:textId="51C6CE29" w:rsidR="00204025" w:rsidRDefault="00204025">
      <w:pPr>
        <w:pStyle w:val="TOC1"/>
        <w:rPr>
          <w:rFonts w:asciiTheme="minorHAnsi" w:eastAsiaTheme="minorEastAsia" w:hAnsiTheme="minorHAnsi" w:cstheme="minorBidi"/>
          <w:b w:val="0"/>
          <w:bCs w:val="0"/>
          <w:caps w:val="0"/>
          <w:noProof/>
          <w:sz w:val="24"/>
          <w:szCs w:val="24"/>
        </w:rPr>
      </w:pPr>
      <w:hyperlink w:anchor="_Toc136081963" w:history="1">
        <w:r w:rsidRPr="00611047">
          <w:rPr>
            <w:rStyle w:val="Hyperlink"/>
            <w:noProof/>
          </w:rPr>
          <w:t>PRODUITS</w:t>
        </w:r>
        <w:r>
          <w:rPr>
            <w:noProof/>
            <w:webHidden/>
          </w:rPr>
          <w:tab/>
        </w:r>
        <w:r>
          <w:rPr>
            <w:noProof/>
            <w:webHidden/>
          </w:rPr>
          <w:fldChar w:fldCharType="begin"/>
        </w:r>
        <w:r>
          <w:rPr>
            <w:noProof/>
            <w:webHidden/>
          </w:rPr>
          <w:instrText xml:space="preserve"> PAGEREF _Toc136081963 \h </w:instrText>
        </w:r>
        <w:r>
          <w:rPr>
            <w:noProof/>
            <w:webHidden/>
          </w:rPr>
        </w:r>
        <w:r>
          <w:rPr>
            <w:noProof/>
            <w:webHidden/>
          </w:rPr>
          <w:fldChar w:fldCharType="separate"/>
        </w:r>
        <w:r>
          <w:rPr>
            <w:noProof/>
            <w:webHidden/>
          </w:rPr>
          <w:t>60</w:t>
        </w:r>
        <w:r>
          <w:rPr>
            <w:noProof/>
            <w:webHidden/>
          </w:rPr>
          <w:fldChar w:fldCharType="end"/>
        </w:r>
      </w:hyperlink>
    </w:p>
    <w:p w14:paraId="2A107403" w14:textId="2C357892" w:rsidR="00204025" w:rsidRDefault="00204025">
      <w:pPr>
        <w:pStyle w:val="TOC3"/>
        <w:tabs>
          <w:tab w:val="right" w:leader="dot" w:pos="9350"/>
        </w:tabs>
        <w:rPr>
          <w:rFonts w:asciiTheme="minorHAnsi" w:eastAsiaTheme="minorEastAsia" w:hAnsiTheme="minorHAnsi" w:cstheme="minorBidi"/>
          <w:i w:val="0"/>
          <w:iCs w:val="0"/>
          <w:noProof/>
          <w:sz w:val="24"/>
          <w:szCs w:val="24"/>
        </w:rPr>
      </w:pPr>
      <w:hyperlink w:anchor="_Toc136081964" w:history="1">
        <w:r w:rsidRPr="00611047">
          <w:rPr>
            <w:rStyle w:val="Hyperlink"/>
            <w:rFonts w:cstheme="minorHAnsi"/>
            <w:noProof/>
          </w:rPr>
          <w:t>Consultez la « CHILD-BRIGHT KT Library », notre bibliot</w:t>
        </w:r>
        <w:r w:rsidRPr="00611047">
          <w:rPr>
            <w:rStyle w:val="Hyperlink"/>
            <w:rFonts w:cstheme="minorHAnsi"/>
            <w:noProof/>
          </w:rPr>
          <w:t>h</w:t>
        </w:r>
        <w:r w:rsidRPr="00611047">
          <w:rPr>
            <w:rStyle w:val="Hyperlink"/>
            <w:rFonts w:cstheme="minorHAnsi"/>
            <w:noProof/>
          </w:rPr>
          <w:t xml:space="preserve">èque de produits de transfert des connaissances du Réseau BRILLEnfant. Vous y trouverez le large éventail de produits qui ont été créés par notre réseau </w:t>
        </w:r>
        <w:r w:rsidRPr="00611047">
          <w:rPr>
            <w:rStyle w:val="Hyperlink"/>
            <w:rFonts w:cstheme="minorHAnsi"/>
            <w:noProof/>
          </w:rPr>
          <w:lastRenderedPageBreak/>
          <w:t>depuis sa création en 2016 : des publications scientifiques et en langage simple, des livres et des chapitres de livres, des rapports, du matériel pédagogique, des documents infographiques, des webinaires et bien plus.</w:t>
        </w:r>
        <w:r>
          <w:rPr>
            <w:noProof/>
            <w:webHidden/>
          </w:rPr>
          <w:tab/>
        </w:r>
        <w:r>
          <w:rPr>
            <w:noProof/>
            <w:webHidden/>
          </w:rPr>
          <w:fldChar w:fldCharType="begin"/>
        </w:r>
        <w:r>
          <w:rPr>
            <w:noProof/>
            <w:webHidden/>
          </w:rPr>
          <w:instrText xml:space="preserve"> PAGEREF _Toc136081964 \h </w:instrText>
        </w:r>
        <w:r>
          <w:rPr>
            <w:noProof/>
            <w:webHidden/>
          </w:rPr>
        </w:r>
        <w:r>
          <w:rPr>
            <w:noProof/>
            <w:webHidden/>
          </w:rPr>
          <w:fldChar w:fldCharType="separate"/>
        </w:r>
        <w:r>
          <w:rPr>
            <w:noProof/>
            <w:webHidden/>
          </w:rPr>
          <w:t>60</w:t>
        </w:r>
        <w:r>
          <w:rPr>
            <w:noProof/>
            <w:webHidden/>
          </w:rPr>
          <w:fldChar w:fldCharType="end"/>
        </w:r>
      </w:hyperlink>
    </w:p>
    <w:p w14:paraId="69478CAA" w14:textId="543F68D6" w:rsidR="0002690D" w:rsidRPr="008D3AC4" w:rsidRDefault="00204025" w:rsidP="004A1855">
      <w:pPr>
        <w:pStyle w:val="TOC1"/>
        <w:rPr>
          <w:rStyle w:val="normaltextrun"/>
          <w:rFonts w:eastAsia="Yu Gothic Light"/>
          <w:color w:val="2F5496"/>
          <w:sz w:val="32"/>
          <w:szCs w:val="32"/>
        </w:rPr>
      </w:pPr>
      <w:r w:rsidRPr="008D3AC4">
        <w:rPr>
          <w:rStyle w:val="normaltextrun"/>
        </w:rPr>
        <w:fldChar w:fldCharType="end"/>
      </w:r>
    </w:p>
    <w:p w14:paraId="78EC4878" w14:textId="77777777" w:rsidR="0016095D" w:rsidRPr="008D3AC4" w:rsidRDefault="00204025">
      <w:pPr>
        <w:rPr>
          <w:rStyle w:val="normaltextrun"/>
          <w:rFonts w:eastAsia="Yu Gothic Light" w:cs="Calibri"/>
          <w:color w:val="2F5496"/>
          <w:sz w:val="32"/>
          <w:szCs w:val="32"/>
        </w:rPr>
      </w:pPr>
      <w:r w:rsidRPr="008D3AC4">
        <w:br w:type="page"/>
      </w:r>
    </w:p>
    <w:p w14:paraId="1BA52752" w14:textId="77777777" w:rsidR="000D67EA" w:rsidRPr="008D3AC4" w:rsidRDefault="00204025" w:rsidP="006479E1">
      <w:pPr>
        <w:pStyle w:val="Heading1"/>
        <w:rPr>
          <w:rStyle w:val="normaltextrun"/>
          <w:rFonts w:ascii="Calibri" w:hAnsi="Calibri"/>
        </w:rPr>
      </w:pPr>
      <w:bookmarkStart w:id="0" w:name="_Toc131523721"/>
      <w:bookmarkStart w:id="1" w:name="_Toc129619416"/>
      <w:bookmarkStart w:id="2" w:name="_Toc136081927"/>
      <w:r w:rsidRPr="008D3AC4">
        <w:rPr>
          <w:rStyle w:val="normaltextrun"/>
          <w:rFonts w:ascii="Calibri" w:hAnsi="Calibri"/>
        </w:rPr>
        <w:lastRenderedPageBreak/>
        <w:t>MENU PRINCIPAL</w:t>
      </w:r>
      <w:bookmarkEnd w:id="0"/>
      <w:bookmarkEnd w:id="1"/>
      <w:bookmarkEnd w:id="2"/>
    </w:p>
    <w:p w14:paraId="29E234DB" w14:textId="77777777" w:rsidR="00401D16" w:rsidRPr="00140BC7" w:rsidRDefault="00204025" w:rsidP="00401D16">
      <w:pPr>
        <w:rPr>
          <w:rFonts w:asciiTheme="minorHAnsi" w:hAnsiTheme="minorHAnsi" w:cstheme="minorHAnsi"/>
        </w:rPr>
      </w:pPr>
    </w:p>
    <w:p w14:paraId="661274A5" w14:textId="77777777" w:rsidR="000D67EA" w:rsidRPr="00140BC7" w:rsidRDefault="00204025" w:rsidP="00401D16">
      <w:pPr>
        <w:rPr>
          <w:rFonts w:asciiTheme="minorHAnsi" w:hAnsiTheme="minorHAnsi" w:cstheme="minorHAnsi"/>
        </w:rPr>
      </w:pPr>
      <w:r w:rsidRPr="00140BC7">
        <w:rPr>
          <w:rFonts w:asciiTheme="minorHAnsi" w:hAnsiTheme="minorHAnsi" w:cstheme="minorHAnsi"/>
        </w:rPr>
        <w:t>Accueil</w:t>
      </w:r>
    </w:p>
    <w:p w14:paraId="6D11DBE5" w14:textId="77777777" w:rsidR="00401D16" w:rsidRPr="00140BC7" w:rsidRDefault="00204025" w:rsidP="00401D16">
      <w:pPr>
        <w:rPr>
          <w:rFonts w:asciiTheme="minorHAnsi" w:hAnsiTheme="minorHAnsi" w:cstheme="minorHAnsi"/>
        </w:rPr>
      </w:pPr>
      <w:r w:rsidRPr="00140BC7">
        <w:rPr>
          <w:rFonts w:asciiTheme="minorHAnsi" w:hAnsiTheme="minorHAnsi" w:cstheme="minorHAnsi"/>
        </w:rPr>
        <w:t>Lettres</w:t>
      </w:r>
    </w:p>
    <w:p w14:paraId="612DC6FE" w14:textId="77777777" w:rsidR="00401D16" w:rsidRPr="00140BC7" w:rsidRDefault="00204025" w:rsidP="00401D16">
      <w:pPr>
        <w:rPr>
          <w:rFonts w:asciiTheme="minorHAnsi" w:hAnsiTheme="minorHAnsi" w:cstheme="minorHAnsi"/>
        </w:rPr>
      </w:pPr>
      <w:r w:rsidRPr="00140BC7">
        <w:rPr>
          <w:rFonts w:asciiTheme="minorHAnsi" w:hAnsiTheme="minorHAnsi" w:cstheme="minorHAnsi"/>
        </w:rPr>
        <w:t>À propos</w:t>
      </w:r>
    </w:p>
    <w:p w14:paraId="3437E035" w14:textId="77777777" w:rsidR="00401D16" w:rsidRPr="00140BC7" w:rsidRDefault="00204025" w:rsidP="00401D16">
      <w:pPr>
        <w:rPr>
          <w:rFonts w:asciiTheme="minorHAnsi" w:hAnsiTheme="minorHAnsi" w:cstheme="minorHAnsi"/>
        </w:rPr>
      </w:pPr>
      <w:r w:rsidRPr="00140BC7">
        <w:rPr>
          <w:rFonts w:asciiTheme="minorHAnsi" w:hAnsiTheme="minorHAnsi" w:cstheme="minorHAnsi"/>
        </w:rPr>
        <w:t>Programmes</w:t>
      </w:r>
    </w:p>
    <w:p w14:paraId="5EA1143D" w14:textId="77777777" w:rsidR="00401D16" w:rsidRPr="00140BC7" w:rsidRDefault="00204025" w:rsidP="00401D16">
      <w:pPr>
        <w:rPr>
          <w:rFonts w:asciiTheme="minorHAnsi" w:hAnsiTheme="minorHAnsi" w:cstheme="minorHAnsi"/>
        </w:rPr>
      </w:pPr>
      <w:r w:rsidRPr="00140BC7">
        <w:rPr>
          <w:rFonts w:asciiTheme="minorHAnsi" w:hAnsiTheme="minorHAnsi" w:cstheme="minorHAnsi"/>
        </w:rPr>
        <w:t>Projets</w:t>
      </w:r>
    </w:p>
    <w:p w14:paraId="649250D5" w14:textId="77777777" w:rsidR="00401D16" w:rsidRPr="00140BC7" w:rsidRDefault="00204025" w:rsidP="00401D16">
      <w:pPr>
        <w:rPr>
          <w:rFonts w:asciiTheme="minorHAnsi" w:hAnsiTheme="minorHAnsi" w:cstheme="minorHAnsi"/>
        </w:rPr>
      </w:pPr>
      <w:r w:rsidRPr="00140BC7">
        <w:rPr>
          <w:rFonts w:asciiTheme="minorHAnsi" w:hAnsiTheme="minorHAnsi" w:cstheme="minorHAnsi"/>
        </w:rPr>
        <w:t>Jeunes</w:t>
      </w:r>
    </w:p>
    <w:p w14:paraId="5C33F210" w14:textId="77777777" w:rsidR="00401D16" w:rsidRPr="00140BC7" w:rsidRDefault="00204025" w:rsidP="00401D16">
      <w:pPr>
        <w:rPr>
          <w:rFonts w:asciiTheme="minorHAnsi" w:hAnsiTheme="minorHAnsi" w:cstheme="minorHAnsi"/>
        </w:rPr>
      </w:pPr>
      <w:r w:rsidRPr="00140BC7">
        <w:rPr>
          <w:rFonts w:asciiTheme="minorHAnsi" w:hAnsiTheme="minorHAnsi" w:cstheme="minorHAnsi"/>
        </w:rPr>
        <w:t>Première et deuxième phases</w:t>
      </w:r>
    </w:p>
    <w:p w14:paraId="4FDA4539" w14:textId="77777777" w:rsidR="00401D16" w:rsidRPr="00140BC7" w:rsidRDefault="00204025" w:rsidP="00401D16">
      <w:pPr>
        <w:rPr>
          <w:rFonts w:asciiTheme="minorHAnsi" w:hAnsiTheme="minorHAnsi" w:cstheme="minorHAnsi"/>
        </w:rPr>
      </w:pPr>
      <w:r w:rsidRPr="00140BC7">
        <w:rPr>
          <w:rFonts w:asciiTheme="minorHAnsi" w:hAnsiTheme="minorHAnsi" w:cstheme="minorHAnsi"/>
        </w:rPr>
        <w:t>Produits</w:t>
      </w:r>
    </w:p>
    <w:p w14:paraId="039E8DC0" w14:textId="77777777" w:rsidR="00401D16" w:rsidRPr="00140BC7" w:rsidRDefault="00204025" w:rsidP="00401D16">
      <w:pPr>
        <w:rPr>
          <w:rFonts w:asciiTheme="minorHAnsi" w:hAnsiTheme="minorHAnsi" w:cstheme="minorHAnsi"/>
        </w:rPr>
      </w:pPr>
      <w:r w:rsidRPr="00140BC7">
        <w:rPr>
          <w:rFonts w:asciiTheme="minorHAnsi" w:hAnsiTheme="minorHAnsi" w:cstheme="minorHAnsi"/>
        </w:rPr>
        <w:t>EN</w:t>
      </w:r>
    </w:p>
    <w:p w14:paraId="74B0C3C2" w14:textId="77777777" w:rsidR="00401D16" w:rsidRPr="00140BC7" w:rsidRDefault="00204025" w:rsidP="00401D16">
      <w:pPr>
        <w:rPr>
          <w:rStyle w:val="normaltextrun"/>
          <w:rFonts w:asciiTheme="minorHAnsi" w:hAnsiTheme="minorHAnsi" w:cstheme="minorHAnsi"/>
        </w:rPr>
      </w:pPr>
      <w:r w:rsidRPr="00140BC7">
        <w:rPr>
          <w:rFonts w:asciiTheme="minorHAnsi" w:hAnsiTheme="minorHAnsi" w:cstheme="minorHAnsi"/>
        </w:rPr>
        <w:t>Téléchargez ce rapport en format texte</w:t>
      </w:r>
    </w:p>
    <w:p w14:paraId="3C52CE7B" w14:textId="77777777" w:rsidR="00D6386F" w:rsidRPr="008D3AC4" w:rsidRDefault="00204025" w:rsidP="006479E1">
      <w:pPr>
        <w:pStyle w:val="Heading1"/>
        <w:rPr>
          <w:rStyle w:val="normaltextrun"/>
          <w:rFonts w:ascii="Calibri" w:hAnsi="Calibri" w:cs="Calibri"/>
        </w:rPr>
      </w:pPr>
      <w:bookmarkStart w:id="3" w:name="_Toc131523722"/>
      <w:bookmarkStart w:id="4" w:name="_Toc129619417"/>
      <w:bookmarkStart w:id="5" w:name="_Toc136081928"/>
      <w:r w:rsidRPr="008D3AC4">
        <w:rPr>
          <w:rStyle w:val="normaltextrun"/>
          <w:rFonts w:ascii="Calibri" w:hAnsi="Calibri"/>
        </w:rPr>
        <w:t>PAGE D</w:t>
      </w:r>
      <w:r w:rsidRPr="008D3AC4">
        <w:rPr>
          <w:rStyle w:val="normaltextrun"/>
          <w:rFonts w:ascii="Calibri" w:hAnsi="Calibri" w:cs="Calibri"/>
          <w:cs/>
        </w:rPr>
        <w:t>’</w:t>
      </w:r>
      <w:r w:rsidRPr="008D3AC4">
        <w:rPr>
          <w:rStyle w:val="normaltextrun"/>
          <w:rFonts w:ascii="Calibri" w:hAnsi="Calibri"/>
        </w:rPr>
        <w:t>ACCUEIL</w:t>
      </w:r>
      <w:bookmarkEnd w:id="3"/>
      <w:bookmarkEnd w:id="4"/>
      <w:bookmarkEnd w:id="5"/>
    </w:p>
    <w:p w14:paraId="4FC818D4" w14:textId="77777777" w:rsidR="00D6386F" w:rsidRPr="008D3AC4" w:rsidRDefault="00204025" w:rsidP="00D6386F"/>
    <w:p w14:paraId="4A6D562E" w14:textId="77777777" w:rsidR="00907F58" w:rsidRPr="00140BC7" w:rsidRDefault="00204025" w:rsidP="00907F58">
      <w:pPr>
        <w:autoSpaceDE w:val="0"/>
        <w:autoSpaceDN w:val="0"/>
        <w:adjustRightInd w:val="0"/>
        <w:spacing w:after="40"/>
        <w:rPr>
          <w:rFonts w:asciiTheme="minorHAnsi" w:hAnsiTheme="minorHAnsi" w:cstheme="minorHAnsi"/>
          <w:b/>
        </w:rPr>
      </w:pPr>
      <w:r w:rsidRPr="00140BC7">
        <w:rPr>
          <w:rFonts w:asciiTheme="minorHAnsi" w:hAnsiTheme="minorHAnsi" w:cstheme="minorHAnsi"/>
          <w:b/>
        </w:rPr>
        <w:t>Lettres de bienvenue</w:t>
      </w:r>
    </w:p>
    <w:p w14:paraId="0CA58338" w14:textId="77777777" w:rsidR="00DE772C" w:rsidRPr="00140BC7" w:rsidRDefault="00DE772C" w:rsidP="00DE772C">
      <w:pPr>
        <w:autoSpaceDE w:val="0"/>
        <w:autoSpaceDN w:val="0"/>
        <w:adjustRightInd w:val="0"/>
        <w:rPr>
          <w:rFonts w:asciiTheme="minorHAnsi" w:eastAsia="Calibri" w:hAnsiTheme="minorHAnsi" w:cstheme="minorHAnsi"/>
          <w:lang w:val="fr-CA" w:eastAsia="en-CA"/>
        </w:rPr>
      </w:pPr>
      <w:r w:rsidRPr="00140BC7">
        <w:rPr>
          <w:rFonts w:asciiTheme="minorHAnsi" w:eastAsia="Calibri" w:hAnsiTheme="minorHAnsi" w:cstheme="minorHAnsi"/>
          <w:lang w:val="fr-CA" w:eastAsia="en-CA"/>
        </w:rPr>
        <w:t>Annette </w:t>
      </w:r>
      <w:proofErr w:type="spellStart"/>
      <w:r w:rsidRPr="00140BC7">
        <w:rPr>
          <w:rFonts w:asciiTheme="minorHAnsi" w:eastAsia="Calibri" w:hAnsiTheme="minorHAnsi" w:cstheme="minorHAnsi"/>
          <w:lang w:val="fr-CA" w:eastAsia="en-CA"/>
        </w:rPr>
        <w:t>Majnemer</w:t>
      </w:r>
      <w:proofErr w:type="spellEnd"/>
      <w:r w:rsidRPr="00140BC7">
        <w:rPr>
          <w:rFonts w:asciiTheme="minorHAnsi" w:eastAsia="Calibri" w:hAnsiTheme="minorHAnsi" w:cstheme="minorHAnsi"/>
          <w:lang w:val="fr-CA" w:eastAsia="en-CA"/>
        </w:rPr>
        <w:t>, Frank Gavin et Logan Wong vous présentent notre Rapport à la communauté dans lequel ils vous font part des événements qui les ont marqués en 2021-2022 et de leurs réflexions sur la suite de la mission du réseau.</w:t>
      </w:r>
    </w:p>
    <w:p w14:paraId="32B8B4CF" w14:textId="77777777" w:rsidR="00D6386F" w:rsidRPr="00140BC7" w:rsidRDefault="00204025" w:rsidP="00D6386F">
      <w:pPr>
        <w:rPr>
          <w:rFonts w:asciiTheme="minorHAnsi" w:hAnsiTheme="minorHAnsi" w:cstheme="minorHAnsi"/>
          <w:lang w:val="fr-CA"/>
        </w:rPr>
      </w:pPr>
    </w:p>
    <w:p w14:paraId="72FD340D" w14:textId="4F5F09D7" w:rsidR="00907F58" w:rsidRPr="00140BC7" w:rsidRDefault="00204025" w:rsidP="00D6386F">
      <w:pPr>
        <w:rPr>
          <w:rFonts w:asciiTheme="minorHAnsi" w:hAnsiTheme="minorHAnsi" w:cstheme="minorHAnsi"/>
        </w:rPr>
      </w:pPr>
      <w:r w:rsidRPr="00140BC7">
        <w:rPr>
          <w:rFonts w:asciiTheme="minorHAnsi" w:hAnsiTheme="minorHAnsi" w:cstheme="minorHAnsi"/>
        </w:rPr>
        <w:t>[</w:t>
      </w:r>
      <w:r w:rsidR="00F27DB1">
        <w:rPr>
          <w:rFonts w:asciiTheme="minorHAnsi" w:hAnsiTheme="minorHAnsi" w:cstheme="minorHAnsi"/>
        </w:rPr>
        <w:t>BOUTON</w:t>
      </w:r>
      <w:r w:rsidRPr="00140BC7">
        <w:rPr>
          <w:rFonts w:asciiTheme="minorHAnsi" w:hAnsiTheme="minorHAnsi" w:cstheme="minorHAnsi"/>
        </w:rPr>
        <w:t xml:space="preserve">: </w:t>
      </w:r>
      <w:proofErr w:type="spellStart"/>
      <w:r w:rsidRPr="00140BC7">
        <w:rPr>
          <w:rFonts w:asciiTheme="minorHAnsi" w:hAnsiTheme="minorHAnsi" w:cstheme="minorHAnsi"/>
        </w:rPr>
        <w:t>En</w:t>
      </w:r>
      <w:proofErr w:type="spellEnd"/>
      <w:r w:rsidRPr="00140BC7">
        <w:rPr>
          <w:rFonts w:asciiTheme="minorHAnsi" w:hAnsiTheme="minorHAnsi" w:cstheme="minorHAnsi"/>
        </w:rPr>
        <w:t xml:space="preserve"> savoir plus]</w:t>
      </w:r>
    </w:p>
    <w:p w14:paraId="17247210" w14:textId="77777777" w:rsidR="002812EE" w:rsidRPr="00140BC7" w:rsidRDefault="00204025" w:rsidP="00D6386F">
      <w:pPr>
        <w:rPr>
          <w:rFonts w:asciiTheme="minorHAnsi" w:hAnsiTheme="minorHAnsi" w:cstheme="minorHAnsi"/>
        </w:rPr>
      </w:pPr>
    </w:p>
    <w:p w14:paraId="6C3881B6" w14:textId="77777777" w:rsidR="002812EE" w:rsidRPr="00140BC7" w:rsidRDefault="00204025" w:rsidP="002812EE">
      <w:pPr>
        <w:autoSpaceDE w:val="0"/>
        <w:autoSpaceDN w:val="0"/>
        <w:adjustRightInd w:val="0"/>
        <w:spacing w:after="40"/>
        <w:rPr>
          <w:rFonts w:asciiTheme="minorHAnsi" w:hAnsiTheme="minorHAnsi" w:cstheme="minorHAnsi"/>
          <w:b/>
          <w:lang w:val="fr-CA"/>
        </w:rPr>
      </w:pPr>
      <w:r w:rsidRPr="00140BC7">
        <w:rPr>
          <w:rFonts w:asciiTheme="minorHAnsi" w:hAnsiTheme="minorHAnsi" w:cstheme="minorHAnsi"/>
          <w:b/>
          <w:lang w:val="fr-CA"/>
        </w:rPr>
        <w:t>À propos du Réseau </w:t>
      </w:r>
      <w:proofErr w:type="spellStart"/>
      <w:r w:rsidRPr="00140BC7">
        <w:rPr>
          <w:rFonts w:asciiTheme="minorHAnsi" w:hAnsiTheme="minorHAnsi" w:cstheme="minorHAnsi"/>
          <w:b/>
          <w:lang w:val="fr-CA"/>
        </w:rPr>
        <w:t>BRILLEnfant</w:t>
      </w:r>
      <w:proofErr w:type="spellEnd"/>
    </w:p>
    <w:p w14:paraId="61909458" w14:textId="7CE20C0A" w:rsidR="00FD0E2D" w:rsidRPr="00140BC7" w:rsidRDefault="00DE772C" w:rsidP="002812EE">
      <w:pPr>
        <w:rPr>
          <w:rFonts w:asciiTheme="minorHAnsi" w:eastAsia="Calibri" w:hAnsiTheme="minorHAnsi" w:cstheme="minorHAnsi"/>
          <w:lang w:val="fr-CA" w:eastAsia="en-CA"/>
        </w:rPr>
      </w:pPr>
      <w:r w:rsidRPr="00140BC7">
        <w:rPr>
          <w:rFonts w:asciiTheme="minorHAnsi" w:eastAsia="Calibri" w:hAnsiTheme="minorHAnsi" w:cstheme="minorHAnsi"/>
          <w:lang w:val="fr-CA" w:eastAsia="en-CA"/>
        </w:rPr>
        <w:t>Notre réseau pancanadien novateur vise à améliorer la qualité de vie des enfants et des jeunes ayant des troubles du développement d’origine cérébrale et celle de leurs familles.</w:t>
      </w:r>
    </w:p>
    <w:p w14:paraId="4B22A75F" w14:textId="77777777" w:rsidR="00DE772C" w:rsidRPr="00140BC7" w:rsidRDefault="00DE772C" w:rsidP="002812EE">
      <w:pPr>
        <w:rPr>
          <w:rFonts w:asciiTheme="minorHAnsi" w:hAnsiTheme="minorHAnsi" w:cstheme="minorHAnsi"/>
          <w:lang w:val="fr-CA"/>
        </w:rPr>
      </w:pPr>
    </w:p>
    <w:p w14:paraId="4363259A" w14:textId="5BAA26FC" w:rsidR="00F70370" w:rsidRPr="00140BC7" w:rsidRDefault="00204025" w:rsidP="00FD0E2D">
      <w:pPr>
        <w:rPr>
          <w:rFonts w:asciiTheme="minorHAnsi" w:hAnsiTheme="minorHAnsi" w:cstheme="minorHAnsi"/>
        </w:rPr>
      </w:pPr>
      <w:r w:rsidRPr="00140BC7">
        <w:rPr>
          <w:rFonts w:asciiTheme="minorHAnsi" w:hAnsiTheme="minorHAnsi" w:cstheme="minorHAnsi"/>
        </w:rPr>
        <w:t>[</w:t>
      </w:r>
      <w:r w:rsidR="00F27DB1">
        <w:rPr>
          <w:rFonts w:asciiTheme="minorHAnsi" w:hAnsiTheme="minorHAnsi" w:cstheme="minorHAnsi"/>
        </w:rPr>
        <w:t>BOUTON</w:t>
      </w:r>
      <w:r w:rsidRPr="00140BC7">
        <w:rPr>
          <w:rFonts w:asciiTheme="minorHAnsi" w:hAnsiTheme="minorHAnsi" w:cstheme="minorHAnsi"/>
        </w:rPr>
        <w:t xml:space="preserve">: </w:t>
      </w:r>
      <w:proofErr w:type="spellStart"/>
      <w:r w:rsidRPr="00140BC7">
        <w:rPr>
          <w:rFonts w:asciiTheme="minorHAnsi" w:hAnsiTheme="minorHAnsi" w:cstheme="minorHAnsi"/>
        </w:rPr>
        <w:t>En</w:t>
      </w:r>
      <w:proofErr w:type="spellEnd"/>
      <w:r w:rsidRPr="00140BC7">
        <w:rPr>
          <w:rFonts w:asciiTheme="minorHAnsi" w:hAnsiTheme="minorHAnsi" w:cstheme="minorHAnsi"/>
        </w:rPr>
        <w:t xml:space="preserve"> savoir plus]</w:t>
      </w:r>
    </w:p>
    <w:p w14:paraId="4DA6544B" w14:textId="77777777" w:rsidR="002812EE" w:rsidRPr="00140BC7" w:rsidRDefault="00204025" w:rsidP="002812EE">
      <w:pPr>
        <w:rPr>
          <w:rFonts w:asciiTheme="minorHAnsi" w:hAnsiTheme="minorHAnsi" w:cstheme="minorHAnsi"/>
        </w:rPr>
      </w:pPr>
    </w:p>
    <w:p w14:paraId="00FCA8CD" w14:textId="77777777" w:rsidR="00FD0E2D" w:rsidRPr="00140BC7" w:rsidRDefault="00204025" w:rsidP="00FD0E2D">
      <w:pPr>
        <w:autoSpaceDE w:val="0"/>
        <w:autoSpaceDN w:val="0"/>
        <w:adjustRightInd w:val="0"/>
        <w:spacing w:after="40"/>
        <w:rPr>
          <w:rFonts w:asciiTheme="minorHAnsi" w:hAnsiTheme="minorHAnsi" w:cstheme="minorHAnsi"/>
          <w:b/>
        </w:rPr>
      </w:pPr>
      <w:r w:rsidRPr="00140BC7">
        <w:rPr>
          <w:rFonts w:asciiTheme="minorHAnsi" w:hAnsiTheme="minorHAnsi" w:cstheme="minorHAnsi"/>
          <w:b/>
        </w:rPr>
        <w:t>Le point sur les programmes</w:t>
      </w:r>
    </w:p>
    <w:p w14:paraId="12694125" w14:textId="6BBC4AF2" w:rsidR="00FD0E2D" w:rsidRPr="00140BC7" w:rsidRDefault="00DE772C" w:rsidP="00FD0E2D">
      <w:pPr>
        <w:rPr>
          <w:rFonts w:asciiTheme="minorHAnsi" w:eastAsia="Calibri" w:hAnsiTheme="minorHAnsi" w:cstheme="minorHAnsi"/>
          <w:lang w:val="fr-CA" w:eastAsia="en-CA"/>
        </w:rPr>
      </w:pPr>
      <w:r w:rsidRPr="00140BC7">
        <w:rPr>
          <w:rFonts w:asciiTheme="minorHAnsi" w:eastAsia="Calibri" w:hAnsiTheme="minorHAnsi" w:cstheme="minorHAnsi"/>
          <w:lang w:val="fr-CA" w:eastAsia="en-CA"/>
        </w:rPr>
        <w:t>Apprenez-en plus sur les travaux de nos équipes des programmes de recherche, de formation, de transfert des connaissances et d’engagement des citoyennes et des citoyens, ainsi que de nos équipes du Centre de coordination des données et du Service d’économie de la santé.</w:t>
      </w:r>
    </w:p>
    <w:p w14:paraId="0794F1EB" w14:textId="77777777" w:rsidR="00DE772C" w:rsidRPr="00140BC7" w:rsidRDefault="00DE772C" w:rsidP="00FD0E2D">
      <w:pPr>
        <w:rPr>
          <w:rFonts w:asciiTheme="minorHAnsi" w:hAnsiTheme="minorHAnsi" w:cstheme="minorHAnsi"/>
          <w:lang w:val="fr-CA"/>
        </w:rPr>
      </w:pPr>
    </w:p>
    <w:p w14:paraId="14ABA8E3" w14:textId="7107FFE9" w:rsidR="00557889" w:rsidRPr="00140BC7" w:rsidRDefault="00204025" w:rsidP="00FD0E2D">
      <w:pPr>
        <w:rPr>
          <w:rFonts w:asciiTheme="minorHAnsi" w:hAnsiTheme="minorHAnsi" w:cstheme="minorHAnsi"/>
        </w:rPr>
      </w:pPr>
      <w:r w:rsidRPr="00140BC7">
        <w:rPr>
          <w:rFonts w:asciiTheme="minorHAnsi" w:hAnsiTheme="minorHAnsi" w:cstheme="minorHAnsi"/>
        </w:rPr>
        <w:t>[</w:t>
      </w:r>
      <w:r w:rsidR="00F27DB1">
        <w:rPr>
          <w:rFonts w:asciiTheme="minorHAnsi" w:hAnsiTheme="minorHAnsi" w:cstheme="minorHAnsi"/>
        </w:rPr>
        <w:t>BOUTON</w:t>
      </w:r>
      <w:r w:rsidRPr="00140BC7">
        <w:rPr>
          <w:rFonts w:asciiTheme="minorHAnsi" w:hAnsiTheme="minorHAnsi" w:cstheme="minorHAnsi"/>
        </w:rPr>
        <w:t xml:space="preserve">: </w:t>
      </w:r>
      <w:proofErr w:type="spellStart"/>
      <w:r w:rsidRPr="00140BC7">
        <w:rPr>
          <w:rFonts w:asciiTheme="minorHAnsi" w:hAnsiTheme="minorHAnsi" w:cstheme="minorHAnsi"/>
        </w:rPr>
        <w:t>En</w:t>
      </w:r>
      <w:proofErr w:type="spellEnd"/>
      <w:r w:rsidRPr="00140BC7">
        <w:rPr>
          <w:rFonts w:asciiTheme="minorHAnsi" w:hAnsiTheme="minorHAnsi" w:cstheme="minorHAnsi"/>
        </w:rPr>
        <w:t xml:space="preserve"> savoir plus]</w:t>
      </w:r>
    </w:p>
    <w:p w14:paraId="187ADBF7" w14:textId="77777777" w:rsidR="00FD0E2D" w:rsidRPr="00140BC7" w:rsidRDefault="00204025" w:rsidP="00FD0E2D">
      <w:pPr>
        <w:rPr>
          <w:rFonts w:asciiTheme="minorHAnsi" w:hAnsiTheme="minorHAnsi" w:cstheme="minorHAnsi"/>
        </w:rPr>
      </w:pPr>
    </w:p>
    <w:p w14:paraId="3C5561DB" w14:textId="77777777" w:rsidR="008A2E02" w:rsidRPr="00140BC7" w:rsidRDefault="00204025" w:rsidP="008A2E02">
      <w:pPr>
        <w:autoSpaceDE w:val="0"/>
        <w:autoSpaceDN w:val="0"/>
        <w:adjustRightInd w:val="0"/>
        <w:spacing w:after="40"/>
        <w:rPr>
          <w:rFonts w:asciiTheme="minorHAnsi" w:hAnsiTheme="minorHAnsi" w:cstheme="minorHAnsi"/>
          <w:b/>
        </w:rPr>
      </w:pPr>
      <w:r w:rsidRPr="00140BC7">
        <w:rPr>
          <w:rFonts w:asciiTheme="minorHAnsi" w:hAnsiTheme="minorHAnsi" w:cstheme="minorHAnsi"/>
          <w:b/>
        </w:rPr>
        <w:t>MISES À JOUR SUR LES PROJETS</w:t>
      </w:r>
    </w:p>
    <w:p w14:paraId="3297E135" w14:textId="77777777" w:rsidR="00FD0E2D" w:rsidRPr="00140BC7" w:rsidRDefault="00204025" w:rsidP="008A2E02">
      <w:pPr>
        <w:rPr>
          <w:rFonts w:asciiTheme="minorHAnsi" w:hAnsiTheme="minorHAnsi" w:cstheme="minorHAnsi"/>
        </w:rPr>
      </w:pPr>
      <w:r w:rsidRPr="00140BC7">
        <w:rPr>
          <w:rFonts w:asciiTheme="minorHAnsi" w:hAnsiTheme="minorHAnsi" w:cstheme="minorHAnsi"/>
        </w:rPr>
        <w:t xml:space="preserve">Découvrez les progrès </w:t>
      </w:r>
      <w:proofErr w:type="spellStart"/>
      <w:r w:rsidRPr="00140BC7">
        <w:rPr>
          <w:rFonts w:asciiTheme="minorHAnsi" w:hAnsiTheme="minorHAnsi" w:cstheme="minorHAnsi"/>
        </w:rPr>
        <w:t>qu</w:t>
      </w:r>
      <w:proofErr w:type="spellEnd"/>
      <w:r w:rsidRPr="00140BC7">
        <w:rPr>
          <w:rFonts w:asciiTheme="minorHAnsi" w:hAnsiTheme="minorHAnsi" w:cstheme="minorHAnsi"/>
          <w:cs/>
        </w:rPr>
        <w:t>’</w:t>
      </w:r>
      <w:r w:rsidRPr="00140BC7">
        <w:rPr>
          <w:rFonts w:asciiTheme="minorHAnsi" w:hAnsiTheme="minorHAnsi" w:cstheme="minorHAnsi"/>
        </w:rPr>
        <w:t>ont réalisés nos 13 équipes de recherche de partout au Canada au cours du dernier exercice financier.</w:t>
      </w:r>
    </w:p>
    <w:p w14:paraId="07A76F25" w14:textId="77777777" w:rsidR="008A2E02" w:rsidRPr="00140BC7" w:rsidRDefault="00204025" w:rsidP="008A2E02">
      <w:pPr>
        <w:rPr>
          <w:rFonts w:asciiTheme="minorHAnsi" w:hAnsiTheme="minorHAnsi" w:cstheme="minorHAnsi"/>
        </w:rPr>
      </w:pPr>
    </w:p>
    <w:p w14:paraId="3D5F9D75" w14:textId="7C6BF726" w:rsidR="008A2E02" w:rsidRPr="00140BC7" w:rsidRDefault="00204025" w:rsidP="008A2E02">
      <w:pPr>
        <w:rPr>
          <w:rFonts w:asciiTheme="minorHAnsi" w:hAnsiTheme="minorHAnsi" w:cstheme="minorHAnsi"/>
        </w:rPr>
      </w:pPr>
      <w:r w:rsidRPr="00140BC7">
        <w:rPr>
          <w:rFonts w:asciiTheme="minorHAnsi" w:hAnsiTheme="minorHAnsi" w:cstheme="minorHAnsi"/>
        </w:rPr>
        <w:t>[</w:t>
      </w:r>
      <w:r w:rsidR="00F27DB1">
        <w:rPr>
          <w:rFonts w:asciiTheme="minorHAnsi" w:hAnsiTheme="minorHAnsi" w:cstheme="minorHAnsi"/>
        </w:rPr>
        <w:t>BOUTON</w:t>
      </w:r>
      <w:r w:rsidRPr="00140BC7">
        <w:rPr>
          <w:rFonts w:asciiTheme="minorHAnsi" w:hAnsiTheme="minorHAnsi" w:cstheme="minorHAnsi"/>
        </w:rPr>
        <w:t xml:space="preserve">: </w:t>
      </w:r>
      <w:proofErr w:type="spellStart"/>
      <w:r w:rsidRPr="00140BC7">
        <w:rPr>
          <w:rFonts w:asciiTheme="minorHAnsi" w:hAnsiTheme="minorHAnsi" w:cstheme="minorHAnsi"/>
        </w:rPr>
        <w:t>Consultez</w:t>
      </w:r>
      <w:proofErr w:type="spellEnd"/>
      <w:r w:rsidRPr="00140BC7">
        <w:rPr>
          <w:rFonts w:asciiTheme="minorHAnsi" w:hAnsiTheme="minorHAnsi" w:cstheme="minorHAnsi"/>
        </w:rPr>
        <w:t xml:space="preserve"> les </w:t>
      </w:r>
      <w:proofErr w:type="spellStart"/>
      <w:r w:rsidRPr="00140BC7">
        <w:rPr>
          <w:rFonts w:asciiTheme="minorHAnsi" w:hAnsiTheme="minorHAnsi" w:cstheme="minorHAnsi"/>
        </w:rPr>
        <w:t>projets</w:t>
      </w:r>
      <w:proofErr w:type="spellEnd"/>
      <w:r w:rsidRPr="00140BC7">
        <w:rPr>
          <w:rFonts w:asciiTheme="minorHAnsi" w:hAnsiTheme="minorHAnsi" w:cstheme="minorHAnsi"/>
        </w:rPr>
        <w:t>]</w:t>
      </w:r>
    </w:p>
    <w:p w14:paraId="18286221" w14:textId="77777777" w:rsidR="008A2E02" w:rsidRPr="00140BC7" w:rsidRDefault="00204025" w:rsidP="008A2E02">
      <w:pPr>
        <w:rPr>
          <w:rFonts w:asciiTheme="minorHAnsi" w:hAnsiTheme="minorHAnsi" w:cstheme="minorHAnsi"/>
        </w:rPr>
      </w:pPr>
    </w:p>
    <w:p w14:paraId="6049508C" w14:textId="77777777" w:rsidR="007631CF" w:rsidRPr="00140BC7" w:rsidRDefault="00204025" w:rsidP="007631CF">
      <w:pPr>
        <w:autoSpaceDE w:val="0"/>
        <w:autoSpaceDN w:val="0"/>
        <w:adjustRightInd w:val="0"/>
        <w:rPr>
          <w:rFonts w:asciiTheme="minorHAnsi" w:hAnsiTheme="minorHAnsi" w:cstheme="minorHAnsi"/>
          <w:b/>
        </w:rPr>
      </w:pPr>
      <w:r w:rsidRPr="00140BC7">
        <w:rPr>
          <w:rFonts w:asciiTheme="minorHAnsi" w:hAnsiTheme="minorHAnsi" w:cstheme="minorHAnsi"/>
          <w:b/>
        </w:rPr>
        <w:t>Nos jeunes</w:t>
      </w:r>
    </w:p>
    <w:p w14:paraId="77A3EC6A" w14:textId="77777777" w:rsidR="007631CF" w:rsidRPr="00140BC7" w:rsidRDefault="00204025" w:rsidP="007631CF">
      <w:pPr>
        <w:rPr>
          <w:rFonts w:asciiTheme="minorHAnsi" w:hAnsiTheme="minorHAnsi" w:cstheme="minorHAnsi"/>
        </w:rPr>
      </w:pPr>
      <w:r w:rsidRPr="00140BC7">
        <w:rPr>
          <w:rFonts w:asciiTheme="minorHAnsi" w:hAnsiTheme="minorHAnsi" w:cstheme="minorHAnsi"/>
        </w:rPr>
        <w:lastRenderedPageBreak/>
        <w:t>Notre Conseil consultatif national des jeunes a continué de se démarquer dans le domaine de la recherche axée sur le patient.</w:t>
      </w:r>
    </w:p>
    <w:p w14:paraId="66B18B60" w14:textId="77777777" w:rsidR="007631CF" w:rsidRPr="00140BC7" w:rsidRDefault="00204025" w:rsidP="007631CF">
      <w:pPr>
        <w:rPr>
          <w:rFonts w:asciiTheme="minorHAnsi" w:hAnsiTheme="minorHAnsi" w:cstheme="minorHAnsi"/>
        </w:rPr>
      </w:pPr>
    </w:p>
    <w:p w14:paraId="0F031ABC" w14:textId="66A014AE" w:rsidR="00557889" w:rsidRPr="00140BC7" w:rsidRDefault="00204025" w:rsidP="00557889">
      <w:pPr>
        <w:rPr>
          <w:rFonts w:asciiTheme="minorHAnsi" w:hAnsiTheme="minorHAnsi" w:cstheme="minorHAnsi"/>
        </w:rPr>
      </w:pPr>
      <w:r w:rsidRPr="00140BC7">
        <w:rPr>
          <w:rFonts w:asciiTheme="minorHAnsi" w:hAnsiTheme="minorHAnsi" w:cstheme="minorHAnsi"/>
        </w:rPr>
        <w:t>[</w:t>
      </w:r>
      <w:r w:rsidR="00F27DB1">
        <w:rPr>
          <w:rFonts w:asciiTheme="minorHAnsi" w:hAnsiTheme="minorHAnsi" w:cstheme="minorHAnsi"/>
        </w:rPr>
        <w:t>BOUTON</w:t>
      </w:r>
      <w:r w:rsidRPr="00140BC7">
        <w:rPr>
          <w:rFonts w:asciiTheme="minorHAnsi" w:hAnsiTheme="minorHAnsi" w:cstheme="minorHAnsi"/>
        </w:rPr>
        <w:t xml:space="preserve">: </w:t>
      </w:r>
      <w:proofErr w:type="spellStart"/>
      <w:r w:rsidRPr="00140BC7">
        <w:rPr>
          <w:rFonts w:asciiTheme="minorHAnsi" w:hAnsiTheme="minorHAnsi" w:cstheme="minorHAnsi"/>
        </w:rPr>
        <w:t>En</w:t>
      </w:r>
      <w:proofErr w:type="spellEnd"/>
      <w:r w:rsidRPr="00140BC7">
        <w:rPr>
          <w:rFonts w:asciiTheme="minorHAnsi" w:hAnsiTheme="minorHAnsi" w:cstheme="minorHAnsi"/>
        </w:rPr>
        <w:t xml:space="preserve"> savoir plus]</w:t>
      </w:r>
    </w:p>
    <w:p w14:paraId="05A1D4E1" w14:textId="77777777" w:rsidR="00AB1C76" w:rsidRPr="00140BC7" w:rsidRDefault="00204025" w:rsidP="007631CF">
      <w:pPr>
        <w:rPr>
          <w:rFonts w:asciiTheme="minorHAnsi" w:hAnsiTheme="minorHAnsi" w:cstheme="minorHAnsi"/>
        </w:rPr>
      </w:pPr>
    </w:p>
    <w:p w14:paraId="2C706CF8" w14:textId="77777777" w:rsidR="00AB1C76" w:rsidRPr="00140BC7" w:rsidRDefault="00204025" w:rsidP="00AB1C76">
      <w:pPr>
        <w:autoSpaceDE w:val="0"/>
        <w:autoSpaceDN w:val="0"/>
        <w:adjustRightInd w:val="0"/>
        <w:rPr>
          <w:rFonts w:asciiTheme="minorHAnsi" w:hAnsiTheme="minorHAnsi" w:cstheme="minorHAnsi"/>
          <w:b/>
          <w:lang w:val="fr-CA"/>
        </w:rPr>
      </w:pPr>
      <w:r w:rsidRPr="00140BC7">
        <w:rPr>
          <w:rFonts w:asciiTheme="minorHAnsi" w:hAnsiTheme="minorHAnsi" w:cstheme="minorHAnsi"/>
          <w:b/>
          <w:lang w:val="fr-CA"/>
        </w:rPr>
        <w:t>Se préparer pour la deuxième phase</w:t>
      </w:r>
    </w:p>
    <w:p w14:paraId="70112688" w14:textId="77777777" w:rsidR="00AB1C76" w:rsidRPr="00140BC7" w:rsidRDefault="00204025" w:rsidP="00AB1C76">
      <w:pPr>
        <w:rPr>
          <w:rFonts w:asciiTheme="minorHAnsi" w:hAnsiTheme="minorHAnsi" w:cstheme="minorHAnsi"/>
        </w:rPr>
      </w:pPr>
      <w:r w:rsidRPr="00140BC7">
        <w:rPr>
          <w:rFonts w:asciiTheme="minorHAnsi" w:hAnsiTheme="minorHAnsi" w:cstheme="minorHAnsi"/>
        </w:rPr>
        <w:t xml:space="preserve">Notre </w:t>
      </w:r>
      <w:proofErr w:type="spellStart"/>
      <w:r w:rsidRPr="00140BC7">
        <w:rPr>
          <w:rFonts w:asciiTheme="minorHAnsi" w:hAnsiTheme="minorHAnsi" w:cstheme="minorHAnsi"/>
        </w:rPr>
        <w:t>réseau</w:t>
      </w:r>
      <w:proofErr w:type="spellEnd"/>
      <w:r w:rsidRPr="00140BC7">
        <w:rPr>
          <w:rFonts w:asciiTheme="minorHAnsi" w:hAnsiTheme="minorHAnsi" w:cstheme="minorHAnsi"/>
        </w:rPr>
        <w:t xml:space="preserve"> met tout en œuvre pour passer d</w:t>
      </w:r>
      <w:r w:rsidRPr="00140BC7">
        <w:rPr>
          <w:rFonts w:asciiTheme="minorHAnsi" w:hAnsiTheme="minorHAnsi" w:cstheme="minorHAnsi"/>
          <w:cs/>
        </w:rPr>
        <w:t>’</w:t>
      </w:r>
      <w:r w:rsidRPr="00140BC7">
        <w:rPr>
          <w:rFonts w:asciiTheme="minorHAnsi" w:hAnsiTheme="minorHAnsi" w:cstheme="minorHAnsi"/>
        </w:rPr>
        <w:t>un réseau à un mouvement. Notre passage de la première à la deuxième phase nous aidera à atteindre cet objectif.</w:t>
      </w:r>
    </w:p>
    <w:p w14:paraId="5D001156" w14:textId="77777777" w:rsidR="00AB1C76" w:rsidRPr="00140BC7" w:rsidRDefault="00204025" w:rsidP="00AB1C76">
      <w:pPr>
        <w:rPr>
          <w:rFonts w:asciiTheme="minorHAnsi" w:hAnsiTheme="minorHAnsi" w:cstheme="minorHAnsi"/>
        </w:rPr>
      </w:pPr>
    </w:p>
    <w:p w14:paraId="66A5F9AA" w14:textId="720A80E5" w:rsidR="00AB1C76" w:rsidRPr="00140BC7" w:rsidRDefault="00204025" w:rsidP="00AB1C76">
      <w:pPr>
        <w:rPr>
          <w:rFonts w:asciiTheme="minorHAnsi" w:hAnsiTheme="minorHAnsi" w:cstheme="minorHAnsi"/>
        </w:rPr>
      </w:pPr>
      <w:r w:rsidRPr="00140BC7">
        <w:rPr>
          <w:rFonts w:asciiTheme="minorHAnsi" w:hAnsiTheme="minorHAnsi" w:cstheme="minorHAnsi"/>
        </w:rPr>
        <w:t>[</w:t>
      </w:r>
      <w:r w:rsidR="00F27DB1">
        <w:rPr>
          <w:rFonts w:asciiTheme="minorHAnsi" w:hAnsiTheme="minorHAnsi" w:cstheme="minorHAnsi"/>
        </w:rPr>
        <w:t>BOUTON</w:t>
      </w:r>
      <w:r w:rsidRPr="00140BC7">
        <w:rPr>
          <w:rFonts w:asciiTheme="minorHAnsi" w:hAnsiTheme="minorHAnsi" w:cstheme="minorHAnsi"/>
        </w:rPr>
        <w:t xml:space="preserve">: </w:t>
      </w:r>
      <w:proofErr w:type="spellStart"/>
      <w:r w:rsidRPr="00140BC7">
        <w:rPr>
          <w:rFonts w:asciiTheme="minorHAnsi" w:hAnsiTheme="minorHAnsi" w:cstheme="minorHAnsi"/>
        </w:rPr>
        <w:t>En</w:t>
      </w:r>
      <w:proofErr w:type="spellEnd"/>
      <w:r w:rsidRPr="00140BC7">
        <w:rPr>
          <w:rFonts w:asciiTheme="minorHAnsi" w:hAnsiTheme="minorHAnsi" w:cstheme="minorHAnsi"/>
        </w:rPr>
        <w:t xml:space="preserve"> savoir plus]</w:t>
      </w:r>
    </w:p>
    <w:p w14:paraId="56C5D998" w14:textId="77777777" w:rsidR="00AB1C76" w:rsidRPr="00140BC7" w:rsidRDefault="00204025" w:rsidP="00AB1C76">
      <w:pPr>
        <w:rPr>
          <w:rFonts w:asciiTheme="minorHAnsi" w:hAnsiTheme="minorHAnsi" w:cstheme="minorHAnsi"/>
        </w:rPr>
      </w:pPr>
    </w:p>
    <w:p w14:paraId="7F3972FB" w14:textId="77777777" w:rsidR="000E7075" w:rsidRPr="00140BC7" w:rsidRDefault="00204025" w:rsidP="000E7075">
      <w:pPr>
        <w:autoSpaceDE w:val="0"/>
        <w:autoSpaceDN w:val="0"/>
        <w:adjustRightInd w:val="0"/>
        <w:rPr>
          <w:rFonts w:asciiTheme="minorHAnsi" w:hAnsiTheme="minorHAnsi" w:cstheme="minorHAnsi"/>
          <w:b/>
        </w:rPr>
      </w:pPr>
      <w:r w:rsidRPr="00140BC7">
        <w:rPr>
          <w:rFonts w:asciiTheme="minorHAnsi" w:hAnsiTheme="minorHAnsi" w:cstheme="minorHAnsi"/>
          <w:b/>
        </w:rPr>
        <w:t>Produits du réseau</w:t>
      </w:r>
    </w:p>
    <w:p w14:paraId="59FD146C" w14:textId="77777777" w:rsidR="000E7075" w:rsidRPr="00140BC7" w:rsidRDefault="00204025" w:rsidP="000E7075">
      <w:pPr>
        <w:autoSpaceDE w:val="0"/>
        <w:autoSpaceDN w:val="0"/>
        <w:adjustRightInd w:val="0"/>
        <w:rPr>
          <w:rFonts w:asciiTheme="minorHAnsi" w:hAnsiTheme="minorHAnsi" w:cstheme="minorHAnsi"/>
        </w:rPr>
      </w:pPr>
      <w:r w:rsidRPr="00140BC7">
        <w:rPr>
          <w:rFonts w:asciiTheme="minorHAnsi" w:hAnsiTheme="minorHAnsi" w:cstheme="minorHAnsi"/>
        </w:rPr>
        <w:t>L</w:t>
      </w:r>
      <w:r w:rsidRPr="00140BC7">
        <w:rPr>
          <w:rFonts w:asciiTheme="minorHAnsi" w:hAnsiTheme="minorHAnsi" w:cstheme="minorHAnsi"/>
          <w:cs/>
        </w:rPr>
        <w:t>’</w:t>
      </w:r>
      <w:r w:rsidRPr="00140BC7">
        <w:rPr>
          <w:rFonts w:asciiTheme="minorHAnsi" w:hAnsiTheme="minorHAnsi" w:cstheme="minorHAnsi"/>
        </w:rPr>
        <w:t xml:space="preserve">ensemble de nos membres ont eu une année bien remplie. Découvrez comment des chercheuses et des chercheurs, des patientes et des patients partenaires, des familles et du </w:t>
      </w:r>
      <w:r w:rsidRPr="00140BC7">
        <w:rPr>
          <w:rFonts w:asciiTheme="minorHAnsi" w:hAnsiTheme="minorHAnsi" w:cstheme="minorHAnsi"/>
        </w:rPr>
        <w:t>personnel se sont démarqués dans le domaine de la recherche axée sur le patient grâce à leur participation à l</w:t>
      </w:r>
      <w:r w:rsidRPr="00140BC7">
        <w:rPr>
          <w:rFonts w:asciiTheme="minorHAnsi" w:hAnsiTheme="minorHAnsi" w:cstheme="minorHAnsi"/>
          <w:cs/>
        </w:rPr>
        <w:t>’</w:t>
      </w:r>
      <w:r w:rsidRPr="00140BC7">
        <w:rPr>
          <w:rFonts w:asciiTheme="minorHAnsi" w:hAnsiTheme="minorHAnsi" w:cstheme="minorHAnsi"/>
        </w:rPr>
        <w:t>élaboration de différents produits.</w:t>
      </w:r>
    </w:p>
    <w:p w14:paraId="5D055C35" w14:textId="77777777" w:rsidR="000E7075" w:rsidRPr="00140BC7" w:rsidRDefault="00204025" w:rsidP="00AB1C76">
      <w:pPr>
        <w:rPr>
          <w:rFonts w:asciiTheme="minorHAnsi" w:hAnsiTheme="minorHAnsi" w:cstheme="minorHAnsi"/>
        </w:rPr>
      </w:pPr>
    </w:p>
    <w:p w14:paraId="31AF4974" w14:textId="4A5ED4E4" w:rsidR="000E7075" w:rsidRPr="00140BC7" w:rsidRDefault="00204025" w:rsidP="000E7075">
      <w:pPr>
        <w:rPr>
          <w:rFonts w:asciiTheme="minorHAnsi" w:hAnsiTheme="minorHAnsi" w:cstheme="minorHAnsi"/>
        </w:rPr>
      </w:pPr>
      <w:r w:rsidRPr="00140BC7">
        <w:rPr>
          <w:rFonts w:asciiTheme="minorHAnsi" w:hAnsiTheme="minorHAnsi" w:cstheme="minorHAnsi"/>
        </w:rPr>
        <w:t>[</w:t>
      </w:r>
      <w:r w:rsidR="00F27DB1">
        <w:rPr>
          <w:rFonts w:asciiTheme="minorHAnsi" w:hAnsiTheme="minorHAnsi" w:cstheme="minorHAnsi"/>
        </w:rPr>
        <w:t>BOUTON</w:t>
      </w:r>
      <w:r w:rsidRPr="00140BC7">
        <w:rPr>
          <w:rFonts w:asciiTheme="minorHAnsi" w:hAnsiTheme="minorHAnsi" w:cstheme="minorHAnsi"/>
        </w:rPr>
        <w:t xml:space="preserve">: </w:t>
      </w:r>
      <w:proofErr w:type="spellStart"/>
      <w:r w:rsidRPr="00140BC7">
        <w:rPr>
          <w:rFonts w:asciiTheme="minorHAnsi" w:hAnsiTheme="minorHAnsi" w:cstheme="minorHAnsi"/>
        </w:rPr>
        <w:t>En</w:t>
      </w:r>
      <w:proofErr w:type="spellEnd"/>
      <w:r w:rsidRPr="00140BC7">
        <w:rPr>
          <w:rFonts w:asciiTheme="minorHAnsi" w:hAnsiTheme="minorHAnsi" w:cstheme="minorHAnsi"/>
        </w:rPr>
        <w:t xml:space="preserve"> savoir plus]</w:t>
      </w:r>
    </w:p>
    <w:p w14:paraId="36790EB2" w14:textId="77777777" w:rsidR="007631CF" w:rsidRPr="00140BC7" w:rsidRDefault="00204025" w:rsidP="007631CF">
      <w:pPr>
        <w:rPr>
          <w:rFonts w:asciiTheme="minorHAnsi" w:hAnsiTheme="minorHAnsi" w:cstheme="minorHAnsi"/>
        </w:rPr>
      </w:pPr>
    </w:p>
    <w:p w14:paraId="5D359E4D" w14:textId="77777777" w:rsidR="00996EF7" w:rsidRPr="00140BC7" w:rsidRDefault="00204025" w:rsidP="00996EF7">
      <w:pPr>
        <w:autoSpaceDE w:val="0"/>
        <w:autoSpaceDN w:val="0"/>
        <w:adjustRightInd w:val="0"/>
        <w:rPr>
          <w:rFonts w:asciiTheme="minorHAnsi" w:hAnsiTheme="minorHAnsi" w:cstheme="minorHAnsi"/>
          <w:b/>
        </w:rPr>
      </w:pPr>
      <w:r w:rsidRPr="00140BC7">
        <w:rPr>
          <w:rFonts w:asciiTheme="minorHAnsi" w:hAnsiTheme="minorHAnsi" w:cstheme="minorHAnsi"/>
          <w:b/>
        </w:rPr>
        <w:t>NOUS CON</w:t>
      </w:r>
      <w:r w:rsidRPr="00140BC7">
        <w:rPr>
          <w:rFonts w:asciiTheme="minorHAnsi" w:hAnsiTheme="minorHAnsi" w:cstheme="minorHAnsi"/>
          <w:b/>
        </w:rPr>
        <w:t>TACTER</w:t>
      </w:r>
    </w:p>
    <w:p w14:paraId="6D06CF6E" w14:textId="77777777" w:rsidR="00996EF7" w:rsidRPr="00140BC7" w:rsidRDefault="00204025" w:rsidP="00996EF7">
      <w:pPr>
        <w:rPr>
          <w:rFonts w:asciiTheme="minorHAnsi" w:hAnsiTheme="minorHAnsi" w:cstheme="minorHAnsi"/>
        </w:rPr>
      </w:pPr>
      <w:r w:rsidRPr="00140BC7">
        <w:rPr>
          <w:rFonts w:asciiTheme="minorHAnsi" w:hAnsiTheme="minorHAnsi" w:cstheme="minorHAnsi"/>
        </w:rPr>
        <w:t>Le travail du Réseau </w:t>
      </w:r>
      <w:proofErr w:type="spellStart"/>
      <w:r w:rsidRPr="00140BC7">
        <w:rPr>
          <w:rFonts w:asciiTheme="minorHAnsi" w:hAnsiTheme="minorHAnsi" w:cstheme="minorHAnsi"/>
        </w:rPr>
        <w:t>BRILLEnfant</w:t>
      </w:r>
      <w:proofErr w:type="spellEnd"/>
      <w:r w:rsidRPr="00140BC7">
        <w:rPr>
          <w:rFonts w:asciiTheme="minorHAnsi" w:hAnsiTheme="minorHAnsi" w:cstheme="minorHAnsi"/>
        </w:rPr>
        <w:t xml:space="preserve"> vous intéresse-t-il? Contactez-nous pour vous impliquer, raconter votre histoire ou poser une question.</w:t>
      </w:r>
    </w:p>
    <w:p w14:paraId="39509889" w14:textId="77777777" w:rsidR="00996EF7" w:rsidRPr="00140BC7" w:rsidRDefault="00204025" w:rsidP="00996EF7">
      <w:pPr>
        <w:rPr>
          <w:rFonts w:asciiTheme="minorHAnsi" w:hAnsiTheme="minorHAnsi" w:cstheme="minorHAnsi"/>
        </w:rPr>
      </w:pPr>
    </w:p>
    <w:p w14:paraId="63F8970F" w14:textId="09FEEBF5" w:rsidR="00996EF7" w:rsidRPr="00140BC7" w:rsidRDefault="00204025" w:rsidP="00996EF7">
      <w:pPr>
        <w:rPr>
          <w:rFonts w:asciiTheme="minorHAnsi" w:hAnsiTheme="minorHAnsi" w:cstheme="minorHAnsi"/>
        </w:rPr>
      </w:pPr>
      <w:r w:rsidRPr="00140BC7">
        <w:rPr>
          <w:rFonts w:asciiTheme="minorHAnsi" w:hAnsiTheme="minorHAnsi" w:cstheme="minorHAnsi"/>
        </w:rPr>
        <w:t>[</w:t>
      </w:r>
      <w:r w:rsidR="00F27DB1">
        <w:rPr>
          <w:rFonts w:asciiTheme="minorHAnsi" w:hAnsiTheme="minorHAnsi" w:cstheme="minorHAnsi"/>
        </w:rPr>
        <w:t>BOUTON</w:t>
      </w:r>
      <w:r w:rsidRPr="00140BC7">
        <w:rPr>
          <w:rFonts w:asciiTheme="minorHAnsi" w:hAnsiTheme="minorHAnsi" w:cstheme="minorHAnsi"/>
        </w:rPr>
        <w:t xml:space="preserve">: Nous </w:t>
      </w:r>
      <w:proofErr w:type="spellStart"/>
      <w:r w:rsidRPr="00140BC7">
        <w:rPr>
          <w:rFonts w:asciiTheme="minorHAnsi" w:hAnsiTheme="minorHAnsi" w:cstheme="minorHAnsi"/>
        </w:rPr>
        <w:t>contacter</w:t>
      </w:r>
      <w:proofErr w:type="spellEnd"/>
      <w:r w:rsidRPr="00140BC7">
        <w:rPr>
          <w:rFonts w:asciiTheme="minorHAnsi" w:hAnsiTheme="minorHAnsi" w:cstheme="minorHAnsi"/>
        </w:rPr>
        <w:t>]</w:t>
      </w:r>
    </w:p>
    <w:p w14:paraId="52C80BBD" w14:textId="77777777" w:rsidR="00996EF7" w:rsidRPr="00140BC7" w:rsidRDefault="00204025" w:rsidP="00996EF7">
      <w:pPr>
        <w:rPr>
          <w:rFonts w:asciiTheme="minorHAnsi" w:hAnsiTheme="minorHAnsi" w:cstheme="minorHAnsi"/>
        </w:rPr>
      </w:pPr>
    </w:p>
    <w:p w14:paraId="043AE084" w14:textId="74AB3CB3" w:rsidR="00EA476B" w:rsidRPr="008D3AC4" w:rsidRDefault="00204025">
      <w:pPr>
        <w:rPr>
          <w:rFonts w:cs="Calibri"/>
        </w:rPr>
      </w:pPr>
      <w:r w:rsidRPr="00140BC7">
        <w:rPr>
          <w:rFonts w:asciiTheme="minorHAnsi" w:hAnsiTheme="minorHAnsi" w:cstheme="minorHAnsi"/>
        </w:rPr>
        <w:t>Suivez le Réseau </w:t>
      </w:r>
      <w:proofErr w:type="spellStart"/>
      <w:r w:rsidRPr="00140BC7">
        <w:rPr>
          <w:rFonts w:asciiTheme="minorHAnsi" w:hAnsiTheme="minorHAnsi" w:cstheme="minorHAnsi"/>
        </w:rPr>
        <w:t>BRILLEnfant</w:t>
      </w:r>
      <w:proofErr w:type="spellEnd"/>
      <w:r w:rsidRPr="00140BC7">
        <w:rPr>
          <w:rFonts w:asciiTheme="minorHAnsi" w:hAnsiTheme="minorHAnsi" w:cstheme="minorHAnsi"/>
        </w:rPr>
        <w:t xml:space="preserve"> en ligne</w:t>
      </w:r>
      <w:r w:rsidRPr="008D3AC4">
        <w:br w:type="page"/>
      </w:r>
    </w:p>
    <w:p w14:paraId="61C3D7AE" w14:textId="77777777" w:rsidR="00060DB4" w:rsidRPr="008D3AC4" w:rsidRDefault="00204025" w:rsidP="006479E1">
      <w:pPr>
        <w:pStyle w:val="Heading1"/>
        <w:rPr>
          <w:rStyle w:val="normaltextrun"/>
          <w:rFonts w:ascii="Calibri" w:hAnsi="Calibri" w:cs="Calibri"/>
        </w:rPr>
      </w:pPr>
      <w:bookmarkStart w:id="6" w:name="_Toc131523723"/>
      <w:bookmarkStart w:id="7" w:name="_Toc129619418"/>
      <w:bookmarkStart w:id="8" w:name="_Toc136081929"/>
      <w:r w:rsidRPr="008D3AC4">
        <w:rPr>
          <w:rStyle w:val="normaltextrun"/>
          <w:rFonts w:ascii="Calibri" w:hAnsi="Calibri"/>
        </w:rPr>
        <w:lastRenderedPageBreak/>
        <w:t>LETTRES</w:t>
      </w:r>
      <w:bookmarkEnd w:id="6"/>
      <w:bookmarkEnd w:id="7"/>
      <w:bookmarkEnd w:id="8"/>
    </w:p>
    <w:p w14:paraId="3136231A" w14:textId="77777777" w:rsidR="00987483" w:rsidRPr="008D3AC4" w:rsidRDefault="00204025" w:rsidP="00987483"/>
    <w:p w14:paraId="04ED5DB6" w14:textId="77777777" w:rsidR="00A549D7" w:rsidRPr="00140BC7" w:rsidRDefault="00204025" w:rsidP="00A549D7">
      <w:pPr>
        <w:pStyle w:val="sqsrte-large"/>
        <w:rPr>
          <w:rFonts w:asciiTheme="minorHAnsi" w:hAnsiTheme="minorHAnsi" w:cstheme="minorHAnsi"/>
        </w:rPr>
      </w:pPr>
      <w:r w:rsidRPr="00140BC7">
        <w:rPr>
          <w:rStyle w:val="Strong"/>
          <w:rFonts w:asciiTheme="minorHAnsi" w:hAnsiTheme="minorHAnsi" w:cstheme="minorHAnsi"/>
        </w:rPr>
        <w:t>Voici notre Rapport à la communauté!</w:t>
      </w:r>
      <w:r w:rsidRPr="00140BC7">
        <w:rPr>
          <w:rFonts w:asciiTheme="minorHAnsi" w:hAnsiTheme="minorHAnsi" w:cstheme="minorHAnsi"/>
        </w:rPr>
        <w:t xml:space="preserve"> </w:t>
      </w:r>
    </w:p>
    <w:p w14:paraId="52256403" w14:textId="77777777" w:rsidR="00B20317" w:rsidRPr="00140BC7" w:rsidRDefault="00B20317" w:rsidP="00B20317">
      <w:pPr>
        <w:autoSpaceDE w:val="0"/>
        <w:autoSpaceDN w:val="0"/>
        <w:adjustRightInd w:val="0"/>
        <w:rPr>
          <w:rFonts w:asciiTheme="minorHAnsi" w:eastAsia="Calibri" w:hAnsiTheme="minorHAnsi" w:cstheme="minorHAnsi"/>
          <w:lang w:val="fr-CA" w:eastAsia="en-CA"/>
        </w:rPr>
      </w:pPr>
      <w:r w:rsidRPr="00140BC7">
        <w:rPr>
          <w:rFonts w:asciiTheme="minorHAnsi" w:eastAsia="Calibri" w:hAnsiTheme="minorHAnsi" w:cstheme="minorHAnsi"/>
          <w:lang w:val="fr-CA" w:eastAsia="en-CA"/>
        </w:rPr>
        <w:t>Nous espérons que vous aimerez parcourir ce rapport et prendre connaissance des nombreuses réalisations qu’ont accomplies nos équipes de projets et de programmes au cours de la dernière année. En plus de vous faire part de nos progrès, nous sommes enthousiastes de vous présenter les travaux qui s’en viennent pour la deuxième phase du Réseau </w:t>
      </w:r>
      <w:proofErr w:type="spellStart"/>
      <w:r w:rsidRPr="00140BC7">
        <w:rPr>
          <w:rFonts w:asciiTheme="minorHAnsi" w:eastAsia="Calibri" w:hAnsiTheme="minorHAnsi" w:cstheme="minorHAnsi"/>
          <w:lang w:val="fr-CA" w:eastAsia="en-CA"/>
        </w:rPr>
        <w:t>BRILLEnfant</w:t>
      </w:r>
      <w:proofErr w:type="spellEnd"/>
      <w:r w:rsidRPr="00140BC7">
        <w:rPr>
          <w:rFonts w:asciiTheme="minorHAnsi" w:eastAsia="Calibri" w:hAnsiTheme="minorHAnsi" w:cstheme="minorHAnsi"/>
          <w:lang w:val="fr-CA" w:eastAsia="en-CA"/>
        </w:rPr>
        <w:t>. Au cours de cette phase, nous prévoyons de tabler sur nos réalisations pour améliorer la santé des enfants et des jeunes ayant des troubles d’origine cérébrale et celle de leurs familles.</w:t>
      </w:r>
    </w:p>
    <w:p w14:paraId="16A3F39F" w14:textId="77777777" w:rsidR="00B20317" w:rsidRPr="00140BC7" w:rsidRDefault="00B20317" w:rsidP="00B20317">
      <w:pPr>
        <w:autoSpaceDE w:val="0"/>
        <w:autoSpaceDN w:val="0"/>
        <w:adjustRightInd w:val="0"/>
        <w:rPr>
          <w:rFonts w:asciiTheme="minorHAnsi" w:eastAsia="Calibri" w:hAnsiTheme="minorHAnsi" w:cstheme="minorHAnsi"/>
          <w:lang w:val="fr-CA" w:eastAsia="en-CA"/>
        </w:rPr>
      </w:pPr>
    </w:p>
    <w:p w14:paraId="239DD085" w14:textId="7F7AB827" w:rsidR="00A549D7" w:rsidRPr="00140BC7" w:rsidRDefault="00B20317" w:rsidP="00B20317">
      <w:pPr>
        <w:rPr>
          <w:rFonts w:asciiTheme="minorHAnsi" w:eastAsia="Calibri" w:hAnsiTheme="minorHAnsi" w:cstheme="minorHAnsi"/>
          <w:lang w:val="fr-CA" w:eastAsia="en-CA"/>
        </w:rPr>
      </w:pPr>
      <w:r w:rsidRPr="00140BC7">
        <w:rPr>
          <w:rFonts w:asciiTheme="minorHAnsi" w:eastAsia="Calibri" w:hAnsiTheme="minorHAnsi" w:cstheme="minorHAnsi"/>
          <w:lang w:val="fr-CA" w:eastAsia="en-CA"/>
        </w:rPr>
        <w:t>Lisez nos messages de bienvenue pour en savoir plus. Nous vous remercions de faire partie de la communauté du Réseau </w:t>
      </w:r>
      <w:proofErr w:type="spellStart"/>
      <w:r w:rsidRPr="00140BC7">
        <w:rPr>
          <w:rFonts w:asciiTheme="minorHAnsi" w:eastAsia="Calibri" w:hAnsiTheme="minorHAnsi" w:cstheme="minorHAnsi"/>
          <w:lang w:val="fr-CA" w:eastAsia="en-CA"/>
        </w:rPr>
        <w:t>BRILLEnfant</w:t>
      </w:r>
      <w:proofErr w:type="spellEnd"/>
      <w:r w:rsidRPr="00140BC7">
        <w:rPr>
          <w:rFonts w:asciiTheme="minorHAnsi" w:eastAsia="Calibri" w:hAnsiTheme="minorHAnsi" w:cstheme="minorHAnsi"/>
          <w:lang w:val="fr-CA" w:eastAsia="en-CA"/>
        </w:rPr>
        <w:t>!</w:t>
      </w:r>
    </w:p>
    <w:p w14:paraId="5B9EAB1E" w14:textId="77777777" w:rsidR="00B20317" w:rsidRPr="001A06A2" w:rsidRDefault="00B20317" w:rsidP="00B20317">
      <w:pPr>
        <w:rPr>
          <w:lang w:val="fr-CA"/>
        </w:rPr>
      </w:pPr>
    </w:p>
    <w:p w14:paraId="78554E43" w14:textId="77777777" w:rsidR="00910E14" w:rsidRPr="008D3AC4" w:rsidRDefault="00204025" w:rsidP="00910E14">
      <w:pPr>
        <w:pStyle w:val="Heading2"/>
        <w:jc w:val="center"/>
      </w:pPr>
      <w:bookmarkStart w:id="9" w:name="_Toc131523724"/>
      <w:bookmarkStart w:id="10" w:name="_Toc129619419"/>
      <w:bookmarkStart w:id="11" w:name="_Toc136081930"/>
      <w:r w:rsidRPr="008D3AC4">
        <w:t>Une lettre d</w:t>
      </w:r>
      <w:r w:rsidRPr="008D3AC4">
        <w:rPr>
          <w:cs/>
        </w:rPr>
        <w:t>’</w:t>
      </w:r>
      <w:r w:rsidRPr="008D3AC4">
        <w:t>Annette </w:t>
      </w:r>
      <w:proofErr w:type="spellStart"/>
      <w:r w:rsidRPr="008D3AC4">
        <w:t>Majnemer</w:t>
      </w:r>
      <w:bookmarkEnd w:id="9"/>
      <w:bookmarkEnd w:id="10"/>
      <w:bookmarkEnd w:id="11"/>
      <w:proofErr w:type="spellEnd"/>
    </w:p>
    <w:p w14:paraId="7BA85945" w14:textId="77777777" w:rsidR="00910E14" w:rsidRPr="00140BC7" w:rsidRDefault="00204025" w:rsidP="00910E14">
      <w:pPr>
        <w:autoSpaceDE w:val="0"/>
        <w:autoSpaceDN w:val="0"/>
        <w:adjustRightInd w:val="0"/>
        <w:jc w:val="center"/>
        <w:rPr>
          <w:rFonts w:asciiTheme="minorHAnsi" w:hAnsiTheme="minorHAnsi" w:cstheme="minorHAnsi"/>
          <w:color w:val="000000" w:themeColor="text1"/>
        </w:rPr>
      </w:pPr>
      <w:r w:rsidRPr="00140BC7">
        <w:rPr>
          <w:rFonts w:asciiTheme="minorHAnsi" w:hAnsiTheme="minorHAnsi" w:cstheme="minorHAnsi"/>
          <w:color w:val="000000" w:themeColor="text1"/>
        </w:rPr>
        <w:t xml:space="preserve">Chercheuse principale désignée et codirectrice </w:t>
      </w:r>
      <w:r w:rsidRPr="00140BC7">
        <w:rPr>
          <w:rFonts w:asciiTheme="minorHAnsi" w:hAnsiTheme="minorHAnsi" w:cstheme="minorHAnsi"/>
          <w:color w:val="000000" w:themeColor="text1"/>
        </w:rPr>
        <w:t>scientifique du Réseau </w:t>
      </w:r>
      <w:proofErr w:type="spellStart"/>
      <w:r w:rsidRPr="00140BC7">
        <w:rPr>
          <w:rFonts w:asciiTheme="minorHAnsi" w:hAnsiTheme="minorHAnsi" w:cstheme="minorHAnsi"/>
          <w:color w:val="000000" w:themeColor="text1"/>
        </w:rPr>
        <w:t>BRILLEnfant</w:t>
      </w:r>
      <w:proofErr w:type="spellEnd"/>
    </w:p>
    <w:p w14:paraId="0475B2DE" w14:textId="77777777" w:rsidR="00910E14" w:rsidRPr="00140BC7" w:rsidRDefault="00204025" w:rsidP="00910E14">
      <w:pPr>
        <w:autoSpaceDE w:val="0"/>
        <w:autoSpaceDN w:val="0"/>
        <w:adjustRightInd w:val="0"/>
        <w:rPr>
          <w:rFonts w:asciiTheme="minorHAnsi" w:hAnsiTheme="minorHAnsi" w:cstheme="minorHAnsi"/>
          <w:color w:val="000000" w:themeColor="text1"/>
        </w:rPr>
      </w:pPr>
    </w:p>
    <w:p w14:paraId="325B996F" w14:textId="77777777" w:rsidR="00F77DD9" w:rsidRPr="00140BC7" w:rsidRDefault="00204025" w:rsidP="00F77DD9">
      <w:pPr>
        <w:autoSpaceDE w:val="0"/>
        <w:autoSpaceDN w:val="0"/>
        <w:adjustRightInd w:val="0"/>
        <w:rPr>
          <w:rFonts w:asciiTheme="minorHAnsi" w:hAnsiTheme="minorHAnsi" w:cstheme="minorHAnsi"/>
          <w:color w:val="000000" w:themeColor="text1"/>
        </w:rPr>
      </w:pPr>
      <w:r w:rsidRPr="00140BC7">
        <w:rPr>
          <w:rFonts w:asciiTheme="minorHAnsi" w:hAnsiTheme="minorHAnsi" w:cstheme="minorHAnsi"/>
          <w:color w:val="000000" w:themeColor="text1"/>
        </w:rPr>
        <w:t>À notre communauté du Réseau </w:t>
      </w:r>
      <w:proofErr w:type="spellStart"/>
      <w:r w:rsidRPr="00140BC7">
        <w:rPr>
          <w:rFonts w:asciiTheme="minorHAnsi" w:hAnsiTheme="minorHAnsi" w:cstheme="minorHAnsi"/>
          <w:color w:val="000000" w:themeColor="text1"/>
        </w:rPr>
        <w:t>BRILLEnfant</w:t>
      </w:r>
      <w:proofErr w:type="spellEnd"/>
      <w:r w:rsidRPr="00140BC7">
        <w:rPr>
          <w:rFonts w:asciiTheme="minorHAnsi" w:hAnsiTheme="minorHAnsi" w:cstheme="minorHAnsi"/>
          <w:color w:val="000000" w:themeColor="text1"/>
        </w:rPr>
        <w:t>,</w:t>
      </w:r>
    </w:p>
    <w:p w14:paraId="7F1A064C" w14:textId="77777777" w:rsidR="00F77DD9" w:rsidRPr="00140BC7" w:rsidRDefault="00204025" w:rsidP="00F77DD9">
      <w:pPr>
        <w:autoSpaceDE w:val="0"/>
        <w:autoSpaceDN w:val="0"/>
        <w:adjustRightInd w:val="0"/>
        <w:rPr>
          <w:rFonts w:asciiTheme="minorHAnsi" w:hAnsiTheme="minorHAnsi" w:cstheme="minorHAnsi"/>
          <w:color w:val="000000" w:themeColor="text1"/>
        </w:rPr>
      </w:pPr>
      <w:r w:rsidRPr="00140BC7">
        <w:rPr>
          <w:rFonts w:asciiTheme="minorHAnsi" w:hAnsiTheme="minorHAnsi" w:cstheme="minorHAnsi"/>
          <w:color w:val="000000" w:themeColor="text1"/>
        </w:rPr>
        <w:t> </w:t>
      </w:r>
    </w:p>
    <w:p w14:paraId="071A1EF3" w14:textId="77777777" w:rsidR="001A06A2" w:rsidRPr="00140BC7" w:rsidRDefault="001A06A2" w:rsidP="001A06A2">
      <w:pPr>
        <w:pStyle w:val="preflex"/>
        <w:shd w:val="clear" w:color="auto" w:fill="FFFFFF"/>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xml:space="preserve">J’ai du mal à croire que j’écris ces lignes pour notre sixième Rapport à la communauté! Lorsque nous avons lancé ce réseau en 2016, nous avions établi un objectif ambitieux : être des pionnières et des pionniers dans le domaine de la recherche axée sur le patient pour améliorer véritablement la vie des enfants et des jeunes ayant des troubles d’origine cérébrale et celle de leurs familles. </w:t>
      </w:r>
    </w:p>
    <w:p w14:paraId="1E200DE1" w14:textId="77777777" w:rsidR="001A06A2" w:rsidRPr="00140BC7" w:rsidRDefault="001A06A2" w:rsidP="001A06A2">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 xml:space="preserve">Nous avions placé de grands espoirs dans le réseau, mais ses avancées depuis sa création ont dépassé toutes nos plus folles espérances. Je suis tellement fière des progrès que nous avons accomplis ensemble pour atteindre cet objectif. Comme la première phase de notre réseau tire à sa fin, nous nous demandons maintenant comment nous pouvons poursuivre sur cette lancée pour remplir notre mission à la deuxième phase. En cette période charnière, je suis touchée de voir nos réalisations en 2021-2022, mais aussi tout ce que nous avons accompli au cours de cette première phase de nos travaux. </w:t>
      </w:r>
    </w:p>
    <w:p w14:paraId="57D2D0D4" w14:textId="77777777" w:rsidR="001A06A2" w:rsidRPr="00140BC7" w:rsidRDefault="001A06A2" w:rsidP="00F77DD9">
      <w:pPr>
        <w:autoSpaceDE w:val="0"/>
        <w:autoSpaceDN w:val="0"/>
        <w:adjustRightInd w:val="0"/>
        <w:rPr>
          <w:rFonts w:asciiTheme="minorHAnsi" w:hAnsiTheme="minorHAnsi" w:cstheme="minorHAnsi"/>
          <w:color w:val="000000" w:themeColor="text1"/>
          <w:lang w:val="fr-CA"/>
        </w:rPr>
      </w:pPr>
    </w:p>
    <w:p w14:paraId="2842DDAD" w14:textId="77777777" w:rsidR="001A06A2" w:rsidRPr="00140BC7" w:rsidRDefault="001A06A2" w:rsidP="001A06A2">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 xml:space="preserve">Permettez-moi de vous présenter quelques points saillants des six dernières années : </w:t>
      </w:r>
    </w:p>
    <w:p w14:paraId="7605B630" w14:textId="18B37611"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r w:rsidRPr="00140BC7">
        <w:rPr>
          <w:rFonts w:asciiTheme="minorHAnsi" w:hAnsiTheme="minorHAnsi" w:cstheme="minorHAnsi"/>
          <w:color w:val="000000" w:themeColor="text1"/>
        </w:rPr>
        <w:t> </w:t>
      </w:r>
    </w:p>
    <w:p w14:paraId="542B46CD" w14:textId="77777777" w:rsidR="00F77DD9" w:rsidRPr="00140BC7" w:rsidRDefault="00204025" w:rsidP="00F77DD9">
      <w:pPr>
        <w:autoSpaceDE w:val="0"/>
        <w:autoSpaceDN w:val="0"/>
        <w:adjustRightInd w:val="0"/>
        <w:rPr>
          <w:rFonts w:asciiTheme="minorHAnsi" w:hAnsiTheme="minorHAnsi" w:cstheme="minorHAnsi"/>
          <w:b/>
          <w:color w:val="000000" w:themeColor="text1"/>
        </w:rPr>
      </w:pPr>
      <w:r w:rsidRPr="00140BC7">
        <w:rPr>
          <w:rFonts w:asciiTheme="minorHAnsi" w:hAnsiTheme="minorHAnsi" w:cstheme="minorHAnsi"/>
          <w:b/>
          <w:color w:val="000000" w:themeColor="text1"/>
        </w:rPr>
        <w:t>RECHERCHE</w:t>
      </w:r>
    </w:p>
    <w:p w14:paraId="08895345" w14:textId="77777777" w:rsidR="001A06A2" w:rsidRPr="00140BC7" w:rsidRDefault="001A06A2" w:rsidP="001A06A2">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 xml:space="preserve">Depuis les débuts du réseau, nos 13 projets de recherche axée sur le patient ont avancé à pas de géants. D’une certaine manière, nous avons commencé à partir de rien à élaborer des processus de recherche en partenariat avec des patientes et des patients ainsi que des partenaires communautaires et en soins de santé. Nos équipes de recherche ont joué un rôle de premier plan au chapitre de l’innovation en recherche axée sur le patient. Chaque équipe de </w:t>
      </w:r>
      <w:r w:rsidRPr="00140BC7">
        <w:rPr>
          <w:rFonts w:asciiTheme="minorHAnsi" w:hAnsiTheme="minorHAnsi" w:cstheme="minorHAnsi"/>
          <w:color w:val="000000" w:themeColor="text1"/>
          <w:shd w:val="clear" w:color="auto" w:fill="FFFFFF"/>
          <w:lang w:val="fr-CA"/>
        </w:rPr>
        <w:lastRenderedPageBreak/>
        <w:t xml:space="preserve">recherche, guidée par notre équipe du programme de recherche, a dirigé de nouvelles interventions pour améliorer la santé des enfants ayant des troubles du développement d’origine cérébrale au moyen d’approches axées sur la famille et l’enfant. </w:t>
      </w:r>
    </w:p>
    <w:p w14:paraId="33FBD1D7"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p>
    <w:p w14:paraId="07CD7ADD" w14:textId="77777777" w:rsidR="001A06A2" w:rsidRPr="00140BC7" w:rsidRDefault="001A06A2" w:rsidP="001A06A2">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 xml:space="preserve">Nous avons aussi appris à tirer le meilleur parti de la structure de notre réseau. Notre équipe du programme de recherche a facilité l’établissement de liens entre les 13 équipes de recherche en organisant des réunions trimestrielles pendant la première phase. Ces réunions ont mené à la création d’initiatives à l’échelle du programme et ont permis aux équipes de recherche de nouer de nouvelles collaborations entre elles. </w:t>
      </w:r>
    </w:p>
    <w:p w14:paraId="519C384C"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p>
    <w:p w14:paraId="5879C233" w14:textId="77777777" w:rsidR="001A06A2" w:rsidRPr="00140BC7" w:rsidRDefault="001A06A2" w:rsidP="001A06A2">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Aucune de ces activités de recherche ne serait possible sans l’engagement de nos patientes et patients partenaires (dont 41 parents, 18 jeunes ayant des troubles du développement d’origine cérébrale, ainsi que 13 communautés des Premières Nations qui travaillent en partenariat avec nous). Comme toujours, je remercie nos partenaires de continuer à placer leur confiance dans le Réseau </w:t>
      </w:r>
      <w:proofErr w:type="spellStart"/>
      <w:r w:rsidRPr="00140BC7">
        <w:rPr>
          <w:rFonts w:asciiTheme="minorHAnsi" w:hAnsiTheme="minorHAnsi" w:cstheme="minorHAnsi"/>
          <w:color w:val="000000" w:themeColor="text1"/>
          <w:shd w:val="clear" w:color="auto" w:fill="FFFFFF"/>
          <w:lang w:val="fr-CA"/>
        </w:rPr>
        <w:t>BRILLEnfant</w:t>
      </w:r>
      <w:proofErr w:type="spellEnd"/>
      <w:r w:rsidRPr="00140BC7">
        <w:rPr>
          <w:rFonts w:asciiTheme="minorHAnsi" w:hAnsiTheme="minorHAnsi" w:cstheme="minorHAnsi"/>
          <w:color w:val="000000" w:themeColor="text1"/>
          <w:shd w:val="clear" w:color="auto" w:fill="FFFFFF"/>
          <w:lang w:val="fr-CA"/>
        </w:rPr>
        <w:t xml:space="preserve"> et dans ce que nous bâtissons ensemble.</w:t>
      </w:r>
    </w:p>
    <w:p w14:paraId="3C08B950"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p>
    <w:p w14:paraId="35BA0C80" w14:textId="5CCB864D"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xml:space="preserve">: LISEZ NOTRE MISE À JOUR SUR LE PROGRAMME DE RECHERCHE] </w:t>
      </w:r>
      <w:r w:rsidRPr="007F1A04">
        <w:rPr>
          <w:rFonts w:asciiTheme="minorHAnsi" w:hAnsiTheme="minorHAnsi" w:cstheme="minorHAnsi"/>
          <w:color w:val="000000" w:themeColor="text1"/>
          <w:lang w:val="fr-CA"/>
        </w:rPr>
        <w:b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LISEZ LES MISES À JOUR SUR NOS PROJETS]</w:t>
      </w:r>
    </w:p>
    <w:p w14:paraId="3D7E6D8E" w14:textId="77777777"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 </w:t>
      </w:r>
    </w:p>
    <w:p w14:paraId="363DBF5F" w14:textId="77777777" w:rsidR="00F77DD9" w:rsidRPr="00140BC7" w:rsidRDefault="00204025" w:rsidP="00F77DD9">
      <w:pPr>
        <w:autoSpaceDE w:val="0"/>
        <w:autoSpaceDN w:val="0"/>
        <w:adjustRightInd w:val="0"/>
        <w:rPr>
          <w:rFonts w:asciiTheme="minorHAnsi" w:hAnsiTheme="minorHAnsi" w:cstheme="minorHAnsi"/>
          <w:b/>
          <w:color w:val="000000" w:themeColor="text1"/>
        </w:rPr>
      </w:pPr>
      <w:r w:rsidRPr="00140BC7">
        <w:rPr>
          <w:rFonts w:asciiTheme="minorHAnsi" w:hAnsiTheme="minorHAnsi" w:cstheme="minorHAnsi"/>
          <w:b/>
          <w:color w:val="000000" w:themeColor="text1"/>
        </w:rPr>
        <w:t>ENGAGEMENT DES CITOYENNES ET DES CITOYENS</w:t>
      </w:r>
    </w:p>
    <w:p w14:paraId="017D7707" w14:textId="77777777" w:rsidR="00A651AD" w:rsidRPr="00140BC7" w:rsidRDefault="00A651AD" w:rsidP="00A651AD">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Tout au long de la première phase, les membres de notre Programme d’engagement des citoyennes et des citoyens ont créé des liens significatifs avec nos patientes et patients partenaires et nos partenaires communautaires. L’établissement de liens solides prend du temps, mais nous avons vu que cette démarche est fructueuse : nos équipes ont pu adapter les activités de recherche en fonction des besoins d’enfants et de jeunes ayant des troubles d’origine cérébrale et de ceux de leurs familles. Ces collaborations authentiques ont permis de veiller à ce que nos travaux de recherche soient utiles et aient un sens pour les familles, et elles procurent vraisemblablement des effets plus bénéfiques sur les soins de santé des enfants ayant des incapacités développementales et sur leurs familles.</w:t>
      </w:r>
    </w:p>
    <w:p w14:paraId="2568B23E"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p>
    <w:p w14:paraId="3EB42EAF" w14:textId="77777777" w:rsidR="00A651AD" w:rsidRPr="00140BC7" w:rsidRDefault="00A651AD" w:rsidP="00A651AD">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Les deux comités au cœur de ce programme, le Comité d’engagement des citoyennes et des citoyens (CEC) et le Conseil consultatif national des jeunes (CCNJ), ont surveillé le volet engagement de nos patientes et patients partenaires et de nos partenaires communautaires. Le CEC a établi et révisé les lignes directrices pour la rémunération afin de reconnaître les contributions des patientes et des patients partenaires en tant que membres du Réseau </w:t>
      </w:r>
      <w:proofErr w:type="spellStart"/>
      <w:r w:rsidRPr="00140BC7">
        <w:rPr>
          <w:rFonts w:asciiTheme="minorHAnsi" w:hAnsiTheme="minorHAnsi" w:cstheme="minorHAnsi"/>
          <w:color w:val="000000" w:themeColor="text1"/>
          <w:shd w:val="clear" w:color="auto" w:fill="FFFFFF"/>
          <w:lang w:val="fr-CA"/>
        </w:rPr>
        <w:t>BRILLEnfant</w:t>
      </w:r>
      <w:proofErr w:type="spellEnd"/>
      <w:r w:rsidRPr="00140BC7">
        <w:rPr>
          <w:rFonts w:asciiTheme="minorHAnsi" w:hAnsiTheme="minorHAnsi" w:cstheme="minorHAnsi"/>
          <w:color w:val="000000" w:themeColor="text1"/>
          <w:shd w:val="clear" w:color="auto" w:fill="FFFFFF"/>
          <w:lang w:val="fr-CA"/>
        </w:rPr>
        <w:t>. Les membres du programme ont aussi créé un poste qui assure la liaison avec des parents : la personne qui occupe ce poste accueille les parents au sein du réseau et fournit un soutien continu. En même temps, le CCNJ a travaillé d’arrache-pied pour mettre sur pied son service de consultation et créer sa fiche de conseils à l’intention des chercheuses et des chercheurs qui souhaitent obtenir la participation de jeunes dans leurs travaux de recherche. </w:t>
      </w:r>
    </w:p>
    <w:p w14:paraId="3055C2E9" w14:textId="77777777" w:rsidR="008A75C0" w:rsidRPr="00140BC7" w:rsidRDefault="00204025" w:rsidP="00F77DD9">
      <w:pPr>
        <w:autoSpaceDE w:val="0"/>
        <w:autoSpaceDN w:val="0"/>
        <w:adjustRightInd w:val="0"/>
        <w:rPr>
          <w:rFonts w:asciiTheme="minorHAnsi" w:hAnsiTheme="minorHAnsi" w:cstheme="minorHAnsi"/>
          <w:color w:val="000000" w:themeColor="text1"/>
          <w:lang w:val="fr-CA"/>
        </w:rPr>
      </w:pPr>
    </w:p>
    <w:p w14:paraId="652341A1" w14:textId="2BCCEF35" w:rsidR="008A75C0"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xml:space="preserve">: LISEZ NOTRE MISE À JOUR SUR LE </w:t>
      </w:r>
      <w:r w:rsidRPr="007F1A04">
        <w:rPr>
          <w:rFonts w:asciiTheme="minorHAnsi" w:hAnsiTheme="minorHAnsi" w:cstheme="minorHAnsi"/>
          <w:color w:val="000000" w:themeColor="text1"/>
          <w:lang w:val="fr-CA"/>
        </w:rPr>
        <w:t>PROGRAMME D</w:t>
      </w:r>
      <w:r w:rsidRPr="00140BC7">
        <w:rPr>
          <w:rFonts w:asciiTheme="minorHAnsi" w:hAnsiTheme="minorHAnsi" w:cstheme="minorHAnsi"/>
          <w:color w:val="000000" w:themeColor="text1"/>
          <w:cs/>
        </w:rPr>
        <w:t>’</w:t>
      </w:r>
      <w:r w:rsidRPr="007F1A04">
        <w:rPr>
          <w:rFonts w:asciiTheme="minorHAnsi" w:hAnsiTheme="minorHAnsi" w:cstheme="minorHAnsi"/>
          <w:color w:val="000000" w:themeColor="text1"/>
          <w:lang w:val="fr-CA"/>
        </w:rPr>
        <w:t>ENGAGEMENT DES CITOYENNES ET DES CITOYENS</w:t>
      </w:r>
      <w:r w:rsidRPr="007F1A04">
        <w:rPr>
          <w:rFonts w:asciiTheme="minorHAnsi" w:hAnsiTheme="minorHAnsi" w:cstheme="minorHAnsi"/>
          <w:color w:val="000000" w:themeColor="text1"/>
          <w:lang w:val="fr-CA"/>
        </w:rPr>
        <w:t>]</w:t>
      </w:r>
    </w:p>
    <w:p w14:paraId="1499A74A" w14:textId="77777777" w:rsidR="00C14D42" w:rsidRPr="007F1A04" w:rsidRDefault="00204025" w:rsidP="00F77DD9">
      <w:pPr>
        <w:autoSpaceDE w:val="0"/>
        <w:autoSpaceDN w:val="0"/>
        <w:adjustRightInd w:val="0"/>
        <w:rPr>
          <w:rFonts w:asciiTheme="minorHAnsi" w:hAnsiTheme="minorHAnsi" w:cstheme="minorHAnsi"/>
          <w:color w:val="000000" w:themeColor="text1"/>
          <w:lang w:val="fr-CA"/>
        </w:rPr>
      </w:pPr>
    </w:p>
    <w:p w14:paraId="65B387A4" w14:textId="06718F0B" w:rsidR="00C14D42"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xml:space="preserve">: LISEZ LA MISE À </w:t>
      </w:r>
      <w:r w:rsidRPr="007F1A04">
        <w:rPr>
          <w:rFonts w:asciiTheme="minorHAnsi" w:hAnsiTheme="minorHAnsi" w:cstheme="minorHAnsi"/>
          <w:color w:val="000000" w:themeColor="text1"/>
          <w:lang w:val="fr-CA"/>
        </w:rPr>
        <w:t>JOUR DE NOS JEUNES MEMBRES]</w:t>
      </w:r>
    </w:p>
    <w:p w14:paraId="33677C8A" w14:textId="77777777" w:rsidR="00C14D42" w:rsidRPr="007F1A04" w:rsidRDefault="00204025" w:rsidP="00F77DD9">
      <w:pPr>
        <w:autoSpaceDE w:val="0"/>
        <w:autoSpaceDN w:val="0"/>
        <w:adjustRightInd w:val="0"/>
        <w:rPr>
          <w:rFonts w:asciiTheme="minorHAnsi" w:hAnsiTheme="minorHAnsi" w:cstheme="minorHAnsi"/>
          <w:color w:val="000000" w:themeColor="text1"/>
          <w:lang w:val="fr-CA"/>
        </w:rPr>
      </w:pPr>
    </w:p>
    <w:p w14:paraId="24218B6F" w14:textId="77777777" w:rsidR="00E919AA" w:rsidRPr="00140BC7" w:rsidRDefault="00204025" w:rsidP="00E919AA">
      <w:pPr>
        <w:autoSpaceDE w:val="0"/>
        <w:autoSpaceDN w:val="0"/>
        <w:adjustRightInd w:val="0"/>
        <w:rPr>
          <w:rFonts w:asciiTheme="minorHAnsi" w:hAnsiTheme="minorHAnsi" w:cstheme="minorHAnsi"/>
          <w:color w:val="000000" w:themeColor="text1"/>
        </w:rPr>
      </w:pPr>
      <w:r w:rsidRPr="00140BC7">
        <w:rPr>
          <w:rFonts w:asciiTheme="minorHAnsi" w:hAnsiTheme="minorHAnsi" w:cstheme="minorHAnsi"/>
          <w:b/>
          <w:color w:val="000000" w:themeColor="text1"/>
        </w:rPr>
        <w:t>TRANSFERT DES CONNAISSANCES</w:t>
      </w:r>
      <w:r w:rsidRPr="00140BC7">
        <w:rPr>
          <w:rFonts w:asciiTheme="minorHAnsi" w:hAnsiTheme="minorHAnsi" w:cstheme="minorHAnsi"/>
          <w:color w:val="000000" w:themeColor="text1"/>
        </w:rPr>
        <w:t> </w:t>
      </w:r>
    </w:p>
    <w:p w14:paraId="234B64DD" w14:textId="77777777" w:rsidR="0015420C" w:rsidRPr="00140BC7" w:rsidRDefault="0015420C" w:rsidP="0015420C">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 xml:space="preserve">Dès le début, notre équipe du Programme de transfert des connaissances (TC) a choisi une approche intégrée de TC qui engage de possibles utilisatrices et utilisateurs de connaissances (familles, personnes en situation de handicap, autres scientifiques, personnel clinicien, organismes gouvernementaux et partenaires financiers) comme partenaires dans le processus de recherche. </w:t>
      </w:r>
    </w:p>
    <w:p w14:paraId="26DC68D8" w14:textId="77777777" w:rsidR="00E919AA" w:rsidRPr="00140BC7" w:rsidRDefault="00204025" w:rsidP="00E919AA">
      <w:pPr>
        <w:autoSpaceDE w:val="0"/>
        <w:autoSpaceDN w:val="0"/>
        <w:adjustRightInd w:val="0"/>
        <w:rPr>
          <w:rFonts w:asciiTheme="minorHAnsi" w:hAnsiTheme="minorHAnsi" w:cstheme="minorHAnsi"/>
          <w:color w:val="000000" w:themeColor="text1"/>
          <w:lang w:val="fr-CA"/>
        </w:rPr>
      </w:pPr>
    </w:p>
    <w:p w14:paraId="2E168EEC" w14:textId="77777777" w:rsidR="0015420C" w:rsidRPr="00140BC7" w:rsidRDefault="0015420C" w:rsidP="0015420C">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Cette approche a donné des résultats significatifs; nous avons diffusé des connaissances tout au long du processus de recherche. Plus de 900 participantes et participants ont assisté à la série de webinaires que notre équipe de TC a présentée en collaboration avec l’organisme Santé des enfants Canada et des équipes de recherche du Réseau </w:t>
      </w:r>
      <w:proofErr w:type="spellStart"/>
      <w:r w:rsidRPr="00140BC7">
        <w:rPr>
          <w:rFonts w:asciiTheme="minorHAnsi" w:hAnsiTheme="minorHAnsi" w:cstheme="minorHAnsi"/>
          <w:color w:val="000000" w:themeColor="text1"/>
          <w:shd w:val="clear" w:color="auto" w:fill="FFFFFF"/>
          <w:lang w:val="fr-CA"/>
        </w:rPr>
        <w:t>BRILLEnfant</w:t>
      </w:r>
      <w:proofErr w:type="spellEnd"/>
      <w:r w:rsidRPr="00140BC7">
        <w:rPr>
          <w:rFonts w:asciiTheme="minorHAnsi" w:hAnsiTheme="minorHAnsi" w:cstheme="minorHAnsi"/>
          <w:color w:val="000000" w:themeColor="text1"/>
          <w:shd w:val="clear" w:color="auto" w:fill="FFFFFF"/>
          <w:lang w:val="fr-CA"/>
        </w:rPr>
        <w:t>.</w:t>
      </w:r>
    </w:p>
    <w:p w14:paraId="55E724B8" w14:textId="77777777" w:rsidR="0015420C" w:rsidRPr="00140BC7" w:rsidRDefault="0015420C" w:rsidP="00E919AA">
      <w:pPr>
        <w:autoSpaceDE w:val="0"/>
        <w:autoSpaceDN w:val="0"/>
        <w:adjustRightInd w:val="0"/>
        <w:rPr>
          <w:rFonts w:asciiTheme="minorHAnsi" w:hAnsiTheme="minorHAnsi" w:cstheme="minorHAnsi"/>
          <w:color w:val="000000" w:themeColor="text1"/>
          <w:lang w:val="fr-CA"/>
        </w:rPr>
      </w:pPr>
    </w:p>
    <w:p w14:paraId="3646230C" w14:textId="77777777" w:rsidR="0015420C" w:rsidRPr="00140BC7" w:rsidRDefault="0015420C" w:rsidP="0015420C">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Nous avons aussi favorisé les innovations en TC grâce à deux concours de subvention. Des fonds ont été octroyés à sept projets par l’entremise de notre Incubateur d’innovations en TC, alors que huit équipes de recherche du Réseau </w:t>
      </w:r>
      <w:proofErr w:type="spellStart"/>
      <w:r w:rsidRPr="00140BC7">
        <w:rPr>
          <w:rFonts w:asciiTheme="minorHAnsi" w:hAnsiTheme="minorHAnsi" w:cstheme="minorHAnsi"/>
          <w:color w:val="000000" w:themeColor="text1"/>
          <w:shd w:val="clear" w:color="auto" w:fill="FFFFFF"/>
          <w:lang w:val="fr-CA"/>
        </w:rPr>
        <w:t>BRILLEnfant</w:t>
      </w:r>
      <w:proofErr w:type="spellEnd"/>
      <w:r w:rsidRPr="00140BC7">
        <w:rPr>
          <w:rFonts w:asciiTheme="minorHAnsi" w:hAnsiTheme="minorHAnsi" w:cstheme="minorHAnsi"/>
          <w:color w:val="000000" w:themeColor="text1"/>
          <w:shd w:val="clear" w:color="auto" w:fill="FFFFFF"/>
          <w:lang w:val="fr-CA"/>
        </w:rPr>
        <w:t xml:space="preserve"> ont reçu une bourse du Fonds </w:t>
      </w:r>
      <w:proofErr w:type="spellStart"/>
      <w:r w:rsidRPr="00140BC7">
        <w:rPr>
          <w:rFonts w:asciiTheme="minorHAnsi" w:hAnsiTheme="minorHAnsi" w:cstheme="minorHAnsi"/>
          <w:color w:val="000000" w:themeColor="text1"/>
          <w:shd w:val="clear" w:color="auto" w:fill="FFFFFF"/>
          <w:lang w:val="fr-CA"/>
        </w:rPr>
        <w:t>connecTC</w:t>
      </w:r>
      <w:proofErr w:type="spellEnd"/>
      <w:r w:rsidRPr="00140BC7">
        <w:rPr>
          <w:rFonts w:asciiTheme="minorHAnsi" w:hAnsiTheme="minorHAnsi" w:cstheme="minorHAnsi"/>
          <w:color w:val="000000" w:themeColor="text1"/>
          <w:shd w:val="clear" w:color="auto" w:fill="FFFFFF"/>
          <w:lang w:val="fr-CA"/>
        </w:rPr>
        <w:t xml:space="preserve"> pour réaliser leurs activités de TC. </w:t>
      </w:r>
    </w:p>
    <w:p w14:paraId="07D10345" w14:textId="77777777" w:rsidR="00C14D42" w:rsidRPr="00140BC7" w:rsidRDefault="00204025" w:rsidP="00F77DD9">
      <w:pPr>
        <w:autoSpaceDE w:val="0"/>
        <w:autoSpaceDN w:val="0"/>
        <w:adjustRightInd w:val="0"/>
        <w:rPr>
          <w:rFonts w:asciiTheme="minorHAnsi" w:hAnsiTheme="minorHAnsi" w:cstheme="minorHAnsi"/>
          <w:color w:val="000000" w:themeColor="text1"/>
          <w:lang w:val="fr-CA"/>
        </w:rPr>
      </w:pPr>
    </w:p>
    <w:p w14:paraId="787719D3" w14:textId="29DCB1E3"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LISEZ NOTRE MISE À JOUR SUR LE PROGRAMME DE TRANSFERT DES CONNAISSANCES]</w:t>
      </w:r>
    </w:p>
    <w:p w14:paraId="0C26A77C" w14:textId="77777777"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 </w:t>
      </w:r>
    </w:p>
    <w:p w14:paraId="41F403B5" w14:textId="77777777" w:rsidR="00F77DD9" w:rsidRPr="00140BC7" w:rsidRDefault="00204025" w:rsidP="00F77DD9">
      <w:pPr>
        <w:autoSpaceDE w:val="0"/>
        <w:autoSpaceDN w:val="0"/>
        <w:adjustRightInd w:val="0"/>
        <w:rPr>
          <w:rFonts w:asciiTheme="minorHAnsi" w:hAnsiTheme="minorHAnsi" w:cstheme="minorHAnsi"/>
          <w:b/>
          <w:color w:val="000000" w:themeColor="text1"/>
        </w:rPr>
      </w:pPr>
      <w:r w:rsidRPr="00140BC7">
        <w:rPr>
          <w:rFonts w:asciiTheme="minorHAnsi" w:hAnsiTheme="minorHAnsi" w:cstheme="minorHAnsi"/>
          <w:b/>
          <w:color w:val="000000" w:themeColor="text1"/>
        </w:rPr>
        <w:t xml:space="preserve">FORMATION </w:t>
      </w:r>
    </w:p>
    <w:p w14:paraId="4C7ECEB2" w14:textId="77777777" w:rsidR="0015420C" w:rsidRPr="00140BC7" w:rsidRDefault="0015420C" w:rsidP="0015420C">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 xml:space="preserve">Notre équipe du Programme de formation a joué un rôle essentiel à la première phase : elle a présenté à nos membres les principaux éléments de la recherche axée sur le patient lors d’ateliers et de webinaires qui portaient sur l’application générale des principes de recherche axée sur le patient dans les projets de recherche. À partir de ces connaissances de base, nous avons examiné au fil des ans des sujets plus complexes dans le cadre de notre Série de webinaires et de nos séances de discussions axées sur les patientes et les patients en même temps que les équipes tentaient de comprendre tous les détails complexes entourant l’établissement d’un partenariat efficace. </w:t>
      </w:r>
    </w:p>
    <w:p w14:paraId="138C0779"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p>
    <w:p w14:paraId="24A8FBC5" w14:textId="77777777" w:rsidR="0015420C" w:rsidRPr="00140BC7" w:rsidRDefault="0015420C" w:rsidP="0015420C">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À mesure que la capacité collective du réseau s’est développée, l’équipe du Programme de formation s’est intéressée à la prochaine génération de chercheuses et de chercheurs dans le domaine de la recherche axée sur le patient en offrant du financement par l’intermédiaire de bourses de stage d’été et de bourses d’études supérieures, du Fonds de formation novatrice et de la Subvention de mentorat collaboratif.</w:t>
      </w:r>
    </w:p>
    <w:p w14:paraId="7AEEC0CC"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p>
    <w:p w14:paraId="680B78EB" w14:textId="77777777" w:rsidR="0015420C" w:rsidRPr="00140BC7" w:rsidRDefault="0015420C" w:rsidP="0015420C">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 xml:space="preserve">L’équipe du Programme de formation a également établi des relations avec d’autres entités de la Stratégie de recherche axée sur le patient (SRAP) partout au Canada au cours de la première phase, ce qui a mené à la création de l’Entité de formation nationale de la SRAP qui en plus de rationaliser les activités de formation dans le domaine de la recherche axée sur le patient au pays, concevra de nouvelles façons d’offrir des activités de formation et de mentorat. </w:t>
      </w:r>
    </w:p>
    <w:p w14:paraId="78A5B1A3"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lastRenderedPageBreak/>
        <w:t> </w:t>
      </w:r>
    </w:p>
    <w:p w14:paraId="079CB28E" w14:textId="47E55099"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LISEZ NOTRE MISE</w:t>
      </w:r>
      <w:r w:rsidRPr="007F1A04">
        <w:rPr>
          <w:rFonts w:asciiTheme="minorHAnsi" w:hAnsiTheme="minorHAnsi" w:cstheme="minorHAnsi"/>
          <w:color w:val="000000" w:themeColor="text1"/>
          <w:lang w:val="fr-CA"/>
        </w:rPr>
        <w:t xml:space="preserve"> À JOUR SUR LE PROGRAMME DE FORMATION] </w:t>
      </w:r>
    </w:p>
    <w:p w14:paraId="217A9A46" w14:textId="77777777"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 </w:t>
      </w:r>
    </w:p>
    <w:p w14:paraId="777D3B1B" w14:textId="77777777" w:rsidR="00F77DD9" w:rsidRPr="00140BC7" w:rsidRDefault="00204025" w:rsidP="00F77DD9">
      <w:pPr>
        <w:autoSpaceDE w:val="0"/>
        <w:autoSpaceDN w:val="0"/>
        <w:adjustRightInd w:val="0"/>
        <w:rPr>
          <w:rFonts w:asciiTheme="minorHAnsi" w:hAnsiTheme="minorHAnsi" w:cstheme="minorHAnsi"/>
          <w:b/>
          <w:color w:val="000000" w:themeColor="text1"/>
        </w:rPr>
      </w:pPr>
      <w:r w:rsidRPr="00140BC7">
        <w:rPr>
          <w:rFonts w:asciiTheme="minorHAnsi" w:hAnsiTheme="minorHAnsi" w:cstheme="minorHAnsi"/>
          <w:b/>
          <w:color w:val="000000" w:themeColor="text1"/>
        </w:rPr>
        <w:t>SERVICES DE SOUTIEN</w:t>
      </w:r>
    </w:p>
    <w:p w14:paraId="0677CB24" w14:textId="77777777" w:rsidR="0015420C" w:rsidRPr="00140BC7" w:rsidRDefault="0015420C" w:rsidP="0015420C">
      <w:pPr>
        <w:rPr>
          <w:rFonts w:asciiTheme="minorHAnsi" w:hAnsiTheme="minorHAnsi" w:cstheme="minorHAnsi"/>
          <w:color w:val="000000" w:themeColor="text1"/>
          <w:lang w:val="fr-CA"/>
        </w:rPr>
      </w:pPr>
      <w:r w:rsidRPr="00140BC7">
        <w:rPr>
          <w:rFonts w:asciiTheme="minorHAnsi" w:hAnsiTheme="minorHAnsi" w:cstheme="minorHAnsi"/>
          <w:color w:val="000000" w:themeColor="text1"/>
          <w:shd w:val="clear" w:color="auto" w:fill="FFFFFF"/>
          <w:lang w:val="fr-CA"/>
        </w:rPr>
        <w:t xml:space="preserve">Pour soutenir toutes nos activités de recherche de la première phase, nous avons pu compter sur i) notre équipe du Centre de coordination des données qui a mis en place des bases de données pour les projets de recherche et répondu aux besoins d’analyse et de gestion de la qualité des données de chaque étude, ainsi que sur ii) notre équipe du Service d’économie de la santé qui a soutenu de façon continue le développement et la réalisation d’analyses économiques pour nos projets de recherche. </w:t>
      </w:r>
    </w:p>
    <w:p w14:paraId="3FC9D7CA"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p>
    <w:p w14:paraId="3D683B7F" w14:textId="38BEB982" w:rsidR="0056327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xml:space="preserve">: LISEZ NOTRE MISE À JOUR SUR LE CENTRE DE COORDINATION DES DONNÉES] </w:t>
      </w:r>
    </w:p>
    <w:p w14:paraId="62BF4C2E" w14:textId="226226A6"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LISEZ NOTRE MISE À JOUR SUR LE SERVICE D</w:t>
      </w:r>
      <w:r w:rsidRPr="00140BC7">
        <w:rPr>
          <w:rFonts w:asciiTheme="minorHAnsi" w:hAnsiTheme="minorHAnsi" w:cstheme="minorHAnsi"/>
          <w:color w:val="000000" w:themeColor="text1"/>
          <w:cs/>
        </w:rPr>
        <w:t>’</w:t>
      </w:r>
      <w:r w:rsidRPr="007F1A04">
        <w:rPr>
          <w:rFonts w:asciiTheme="minorHAnsi" w:hAnsiTheme="minorHAnsi" w:cstheme="minorHAnsi"/>
          <w:color w:val="000000" w:themeColor="text1"/>
          <w:lang w:val="fr-CA"/>
        </w:rPr>
        <w:t xml:space="preserve">ÉCONOMIE DE LA SANTÉ] </w:t>
      </w:r>
    </w:p>
    <w:p w14:paraId="5FDA60C4" w14:textId="77777777"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 </w:t>
      </w:r>
    </w:p>
    <w:p w14:paraId="66AE69E6" w14:textId="77777777" w:rsidR="0015420C" w:rsidRPr="00140BC7" w:rsidRDefault="0015420C" w:rsidP="0015420C">
      <w:pPr>
        <w:pStyle w:val="preflex"/>
        <w:shd w:val="clear" w:color="auto" w:fill="FFFFFF"/>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xml:space="preserve">Pendant cette période, notre équipe du siège social a brillamment guidé nos nombreuses activités et a communiqué les résultats à la communauté. </w:t>
      </w:r>
    </w:p>
    <w:p w14:paraId="324CCA70" w14:textId="0AEDA412" w:rsidR="00F77DD9" w:rsidRPr="00140BC7" w:rsidRDefault="0015420C" w:rsidP="0015420C">
      <w:pPr>
        <w:pStyle w:val="preflex"/>
        <w:shd w:val="clear" w:color="auto" w:fill="FFFFFF"/>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Nous remercions les Instituts de recherche en santé du Canada dans le cadre de la SRAP, nos 28 partenaires financiers de la première phase et nos 15 partenaires financiers de la deuxième phase de rendre notre travail possible, dans le passé, le présent et à l'avenir.</w:t>
      </w:r>
      <w:r w:rsidR="00204025" w:rsidRPr="00140BC7">
        <w:rPr>
          <w:rFonts w:asciiTheme="minorHAnsi" w:hAnsiTheme="minorHAnsi" w:cstheme="minorHAnsi"/>
          <w:color w:val="000000" w:themeColor="text1"/>
          <w:lang w:val="fr-CA"/>
        </w:rPr>
        <w:t> </w:t>
      </w:r>
    </w:p>
    <w:p w14:paraId="308DE597" w14:textId="77777777" w:rsidR="0015420C" w:rsidRPr="0015420C" w:rsidRDefault="0015420C" w:rsidP="0015420C">
      <w:pPr>
        <w:rPr>
          <w:rFonts w:asciiTheme="minorHAnsi" w:hAnsiTheme="minorHAnsi" w:cstheme="minorHAnsi"/>
          <w:color w:val="000000" w:themeColor="text1"/>
          <w:lang w:val="fr-CA"/>
        </w:rPr>
      </w:pPr>
      <w:r w:rsidRPr="0015420C">
        <w:rPr>
          <w:rFonts w:asciiTheme="minorHAnsi" w:hAnsiTheme="minorHAnsi" w:cstheme="minorHAnsi"/>
          <w:color w:val="000000" w:themeColor="text1"/>
          <w:shd w:val="clear" w:color="auto" w:fill="FFFFFF"/>
          <w:lang w:val="fr-CA"/>
        </w:rPr>
        <w:t>Nous nous tournons maintenant vers l’avenir en misant sur ces nombreuses réussites. Nous avons préparé le terrain : il est maintenant le moment de mettre en pratique les résultats de nos travaux de recherche axée sur le patient en nous servant des connaissances acquises et de méthodes fondées sur la science de la mise en œuvre et la mobilisation des connaissances qui intègrent les principes d’équité, de diversité, d’inclusion, de décolonisation et d’</w:t>
      </w:r>
      <w:proofErr w:type="spellStart"/>
      <w:r w:rsidRPr="0015420C">
        <w:rPr>
          <w:rFonts w:asciiTheme="minorHAnsi" w:hAnsiTheme="minorHAnsi" w:cstheme="minorHAnsi"/>
          <w:color w:val="000000" w:themeColor="text1"/>
          <w:shd w:val="clear" w:color="auto" w:fill="FFFFFF"/>
          <w:lang w:val="fr-CA"/>
        </w:rPr>
        <w:t>autochtonisation</w:t>
      </w:r>
      <w:proofErr w:type="spellEnd"/>
      <w:r w:rsidRPr="0015420C">
        <w:rPr>
          <w:rFonts w:asciiTheme="minorHAnsi" w:hAnsiTheme="minorHAnsi" w:cstheme="minorHAnsi"/>
          <w:color w:val="000000" w:themeColor="text1"/>
          <w:shd w:val="clear" w:color="auto" w:fill="FFFFFF"/>
          <w:lang w:val="fr-CA"/>
        </w:rPr>
        <w:t xml:space="preserve">. De 2022 à 2026, avec votre aide et celle de l’ensemble de nos membres, nous espérons passer </w:t>
      </w:r>
      <w:r w:rsidRPr="0015420C">
        <w:rPr>
          <w:rFonts w:asciiTheme="minorHAnsi" w:hAnsiTheme="minorHAnsi" w:cstheme="minorHAnsi"/>
          <w:i/>
          <w:iCs/>
          <w:color w:val="000000" w:themeColor="text1"/>
          <w:shd w:val="clear" w:color="auto" w:fill="FFFFFF"/>
          <w:lang w:val="fr-CA"/>
        </w:rPr>
        <w:t>d’un réseau à un mouvement</w:t>
      </w:r>
      <w:r w:rsidRPr="0015420C">
        <w:rPr>
          <w:rFonts w:asciiTheme="minorHAnsi" w:hAnsiTheme="minorHAnsi" w:cstheme="minorHAnsi"/>
          <w:color w:val="000000" w:themeColor="text1"/>
          <w:shd w:val="clear" w:color="auto" w:fill="FFFFFF"/>
          <w:lang w:val="fr-CA"/>
        </w:rPr>
        <w:t>.</w:t>
      </w:r>
    </w:p>
    <w:p w14:paraId="40B3BCD6" w14:textId="77777777" w:rsidR="00F77DD9" w:rsidRPr="00140BC7" w:rsidRDefault="00204025" w:rsidP="00F77DD9">
      <w:pPr>
        <w:autoSpaceDE w:val="0"/>
        <w:autoSpaceDN w:val="0"/>
        <w:adjustRightInd w:val="0"/>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w:t>
      </w:r>
    </w:p>
    <w:p w14:paraId="4A602E97" w14:textId="5BFD391A"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w:t>
      </w:r>
      <w:r w:rsidR="00F27DB1" w:rsidRPr="007F1A04">
        <w:rPr>
          <w:rFonts w:asciiTheme="minorHAnsi" w:hAnsiTheme="minorHAnsi" w:cstheme="minorHAnsi"/>
          <w:color w:val="000000" w:themeColor="text1"/>
          <w:lang w:val="fr-CA"/>
        </w:rPr>
        <w:t>BOUTON</w:t>
      </w:r>
      <w:r w:rsidRPr="007F1A04">
        <w:rPr>
          <w:rFonts w:asciiTheme="minorHAnsi" w:hAnsiTheme="minorHAnsi" w:cstheme="minorHAnsi"/>
          <w:color w:val="000000" w:themeColor="text1"/>
          <w:lang w:val="fr-CA"/>
        </w:rPr>
        <w:t>: APPRENEZ-EN PLUS SUR LA DEUXIÈME PHASE]</w:t>
      </w:r>
    </w:p>
    <w:p w14:paraId="66E83051" w14:textId="77777777" w:rsidR="00F77DD9" w:rsidRPr="007F1A04" w:rsidRDefault="00204025" w:rsidP="00F77DD9">
      <w:pPr>
        <w:autoSpaceDE w:val="0"/>
        <w:autoSpaceDN w:val="0"/>
        <w:adjustRightInd w:val="0"/>
        <w:rPr>
          <w:rFonts w:asciiTheme="minorHAnsi" w:hAnsiTheme="minorHAnsi" w:cstheme="minorHAnsi"/>
          <w:color w:val="000000" w:themeColor="text1"/>
          <w:lang w:val="fr-CA"/>
        </w:rPr>
      </w:pPr>
      <w:r w:rsidRPr="007F1A04">
        <w:rPr>
          <w:rFonts w:asciiTheme="minorHAnsi" w:hAnsiTheme="minorHAnsi" w:cstheme="minorHAnsi"/>
          <w:color w:val="000000" w:themeColor="text1"/>
          <w:lang w:val="fr-CA"/>
        </w:rPr>
        <w:t> </w:t>
      </w:r>
    </w:p>
    <w:p w14:paraId="6C0DE4F8" w14:textId="77777777" w:rsidR="0015420C" w:rsidRPr="00140BC7" w:rsidRDefault="0015420C" w:rsidP="0015420C">
      <w:pPr>
        <w:pStyle w:val="preflex"/>
        <w:shd w:val="clear" w:color="auto" w:fill="FFFFFF"/>
        <w:rPr>
          <w:rFonts w:asciiTheme="minorHAnsi" w:hAnsiTheme="minorHAnsi" w:cstheme="minorHAnsi"/>
          <w:color w:val="000000" w:themeColor="text1"/>
          <w:lang w:val="fr-CA"/>
        </w:rPr>
      </w:pPr>
      <w:r w:rsidRPr="00140BC7">
        <w:rPr>
          <w:rFonts w:asciiTheme="minorHAnsi" w:hAnsiTheme="minorHAnsi" w:cstheme="minorHAnsi"/>
          <w:color w:val="000000" w:themeColor="text1"/>
          <w:lang w:val="fr-CA"/>
        </w:rPr>
        <w:t xml:space="preserve">Je suis honorée de faire partie de ce réseau depuis les six dernières années. Et je sais que l’avenir est prometteur. Ensemble, nous en avons tellement plus à offrir à la recherche axée sur le patient, un domaine qui est en évolution. Serez-vous des nôtres pour cette prochaine étape de notre réseau? </w:t>
      </w:r>
    </w:p>
    <w:p w14:paraId="0D97792D" w14:textId="78CC4A20" w:rsidR="00F77DD9" w:rsidRPr="00140BC7" w:rsidRDefault="0015420C" w:rsidP="0015420C">
      <w:pPr>
        <w:pStyle w:val="preflex"/>
        <w:shd w:val="clear" w:color="auto" w:fill="FFFFFF"/>
        <w:rPr>
          <w:rFonts w:asciiTheme="minorHAnsi" w:hAnsiTheme="minorHAnsi" w:cstheme="minorHAnsi"/>
          <w:color w:val="000000" w:themeColor="text1"/>
        </w:rPr>
      </w:pPr>
      <w:r w:rsidRPr="00140BC7">
        <w:rPr>
          <w:rFonts w:asciiTheme="minorHAnsi" w:hAnsiTheme="minorHAnsi" w:cstheme="minorHAnsi"/>
          <w:color w:val="000000" w:themeColor="text1"/>
        </w:rPr>
        <w:t xml:space="preserve">Merci beaucoup, </w:t>
      </w:r>
      <w:r w:rsidR="00204025" w:rsidRPr="00140BC7">
        <w:rPr>
          <w:rFonts w:asciiTheme="minorHAnsi" w:hAnsiTheme="minorHAnsi" w:cstheme="minorHAnsi"/>
          <w:color w:val="000000" w:themeColor="text1"/>
        </w:rPr>
        <w:t> </w:t>
      </w:r>
    </w:p>
    <w:p w14:paraId="07107344" w14:textId="77777777" w:rsidR="00987483" w:rsidRPr="00140BC7" w:rsidRDefault="00204025" w:rsidP="00F77DD9">
      <w:pPr>
        <w:rPr>
          <w:rFonts w:asciiTheme="minorHAnsi" w:hAnsiTheme="minorHAnsi" w:cstheme="minorHAnsi"/>
        </w:rPr>
      </w:pPr>
      <w:r w:rsidRPr="00140BC7">
        <w:rPr>
          <w:rFonts w:asciiTheme="minorHAnsi" w:hAnsiTheme="minorHAnsi" w:cstheme="minorHAnsi"/>
        </w:rPr>
        <w:t>Annette </w:t>
      </w:r>
      <w:proofErr w:type="spellStart"/>
      <w:r w:rsidRPr="00140BC7">
        <w:rPr>
          <w:rFonts w:asciiTheme="minorHAnsi" w:hAnsiTheme="minorHAnsi" w:cstheme="minorHAnsi"/>
        </w:rPr>
        <w:t>Majnemer</w:t>
      </w:r>
      <w:proofErr w:type="spellEnd"/>
    </w:p>
    <w:p w14:paraId="11391762" w14:textId="77777777" w:rsidR="00EB5C81" w:rsidRPr="00140BC7" w:rsidRDefault="00204025">
      <w:pPr>
        <w:rPr>
          <w:rFonts w:asciiTheme="minorHAnsi" w:hAnsiTheme="minorHAnsi" w:cstheme="minorHAnsi"/>
        </w:rPr>
      </w:pPr>
      <w:r w:rsidRPr="00140BC7">
        <w:rPr>
          <w:rFonts w:asciiTheme="minorHAnsi" w:hAnsiTheme="minorHAnsi" w:cstheme="minorHAnsi"/>
        </w:rPr>
        <w:br w:type="page"/>
      </w:r>
    </w:p>
    <w:p w14:paraId="5642CD36" w14:textId="77777777" w:rsidR="001A77CA" w:rsidRPr="008D3AC4" w:rsidRDefault="00204025" w:rsidP="00454EF4">
      <w:pPr>
        <w:pStyle w:val="Heading2"/>
        <w:jc w:val="center"/>
      </w:pPr>
      <w:bookmarkStart w:id="12" w:name="_Toc131523725"/>
      <w:bookmarkStart w:id="13" w:name="_Toc129619420"/>
      <w:bookmarkStart w:id="14" w:name="_Toc136081931"/>
      <w:r w:rsidRPr="008D3AC4">
        <w:lastRenderedPageBreak/>
        <w:t>Une lettre de Sharon </w:t>
      </w:r>
      <w:proofErr w:type="spellStart"/>
      <w:r w:rsidRPr="008D3AC4">
        <w:t>McCarry</w:t>
      </w:r>
      <w:bookmarkEnd w:id="12"/>
      <w:bookmarkEnd w:id="13"/>
      <w:bookmarkEnd w:id="14"/>
      <w:proofErr w:type="spellEnd"/>
    </w:p>
    <w:p w14:paraId="5BC77CD0" w14:textId="77777777" w:rsidR="00454EF4" w:rsidRPr="004F28D2" w:rsidRDefault="00204025" w:rsidP="001A77CA">
      <w:pPr>
        <w:jc w:val="center"/>
        <w:rPr>
          <w:rFonts w:asciiTheme="minorHAnsi" w:hAnsiTheme="minorHAnsi" w:cstheme="minorHAnsi"/>
          <w:color w:val="000000" w:themeColor="text1"/>
        </w:rPr>
      </w:pPr>
      <w:r w:rsidRPr="004F28D2">
        <w:rPr>
          <w:rFonts w:asciiTheme="minorHAnsi" w:hAnsiTheme="minorHAnsi" w:cstheme="minorHAnsi"/>
          <w:color w:val="000000" w:themeColor="text1"/>
        </w:rPr>
        <w:t>Directrice de l</w:t>
      </w:r>
      <w:r w:rsidRPr="004F28D2">
        <w:rPr>
          <w:rFonts w:asciiTheme="minorHAnsi" w:hAnsiTheme="minorHAnsi" w:cstheme="minorHAnsi"/>
          <w:color w:val="000000" w:themeColor="text1"/>
          <w:cs/>
        </w:rPr>
        <w:t>’</w:t>
      </w:r>
      <w:r w:rsidRPr="004F28D2">
        <w:rPr>
          <w:rFonts w:asciiTheme="minorHAnsi" w:hAnsiTheme="minorHAnsi" w:cstheme="minorHAnsi"/>
          <w:color w:val="000000" w:themeColor="text1"/>
        </w:rPr>
        <w:t>engagement des citoyennes et des citoyens</w:t>
      </w:r>
      <w:r w:rsidRPr="004F28D2">
        <w:rPr>
          <w:rFonts w:asciiTheme="minorHAnsi" w:hAnsiTheme="minorHAnsi" w:cstheme="minorHAnsi"/>
          <w:color w:val="000000" w:themeColor="text1"/>
        </w:rPr>
        <w:t xml:space="preserve"> du Réseau </w:t>
      </w:r>
      <w:proofErr w:type="spellStart"/>
      <w:r w:rsidRPr="004F28D2">
        <w:rPr>
          <w:rFonts w:asciiTheme="minorHAnsi" w:hAnsiTheme="minorHAnsi" w:cstheme="minorHAnsi"/>
          <w:color w:val="000000" w:themeColor="text1"/>
        </w:rPr>
        <w:t>BRILLEnfant</w:t>
      </w:r>
      <w:proofErr w:type="spellEnd"/>
    </w:p>
    <w:p w14:paraId="0F0C1C7F" w14:textId="77777777" w:rsidR="001A77CA" w:rsidRPr="004F28D2" w:rsidRDefault="00204025" w:rsidP="001A77CA">
      <w:pPr>
        <w:jc w:val="center"/>
        <w:rPr>
          <w:rFonts w:asciiTheme="minorHAnsi" w:hAnsiTheme="minorHAnsi" w:cstheme="minorHAnsi"/>
          <w:color w:val="000000" w:themeColor="text1"/>
        </w:rPr>
      </w:pPr>
    </w:p>
    <w:p w14:paraId="5EADDAF3" w14:textId="77777777" w:rsidR="001A77CA" w:rsidRPr="004F28D2" w:rsidRDefault="00204025" w:rsidP="001A77CA">
      <w:pPr>
        <w:jc w:val="center"/>
        <w:rPr>
          <w:rFonts w:asciiTheme="minorHAnsi" w:hAnsiTheme="minorHAnsi" w:cstheme="minorHAnsi"/>
          <w:color w:val="000000" w:themeColor="text1"/>
        </w:rPr>
      </w:pPr>
    </w:p>
    <w:p w14:paraId="4EB57990" w14:textId="77777777" w:rsidR="001A77CA" w:rsidRPr="004F28D2" w:rsidRDefault="00204025" w:rsidP="001A77CA">
      <w:pPr>
        <w:rPr>
          <w:rFonts w:asciiTheme="minorHAnsi" w:hAnsiTheme="minorHAnsi" w:cstheme="minorHAnsi"/>
          <w:color w:val="000000" w:themeColor="text1"/>
        </w:rPr>
      </w:pPr>
      <w:r w:rsidRPr="004F28D2">
        <w:rPr>
          <w:rFonts w:asciiTheme="minorHAnsi" w:hAnsiTheme="minorHAnsi" w:cstheme="minorHAnsi"/>
          <w:color w:val="000000" w:themeColor="text1"/>
        </w:rPr>
        <w:t>Bonjour,</w:t>
      </w:r>
    </w:p>
    <w:p w14:paraId="230568A0" w14:textId="77777777" w:rsidR="001A77CA" w:rsidRPr="004F28D2" w:rsidRDefault="00204025" w:rsidP="001A77CA">
      <w:pPr>
        <w:rPr>
          <w:rFonts w:asciiTheme="minorHAnsi" w:hAnsiTheme="minorHAnsi" w:cstheme="minorHAnsi"/>
          <w:color w:val="000000" w:themeColor="text1"/>
        </w:rPr>
      </w:pPr>
    </w:p>
    <w:p w14:paraId="7D2583AB" w14:textId="77777777" w:rsidR="00513D7D" w:rsidRPr="004F28D2" w:rsidRDefault="00513D7D" w:rsidP="00513D7D">
      <w:pPr>
        <w:pStyle w:val="preflex"/>
        <w:shd w:val="clear" w:color="auto" w:fill="FFFFFF"/>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Sur le plan personnel, l’année 2021-2022 a été très importante : j’ai célébré ma première année comme directrice de l’engagement des citoyennes et des citoyens du Réseau </w:t>
      </w:r>
      <w:proofErr w:type="spellStart"/>
      <w:r w:rsidRPr="004F28D2">
        <w:rPr>
          <w:rFonts w:asciiTheme="minorHAnsi" w:hAnsiTheme="minorHAnsi" w:cstheme="minorHAnsi"/>
          <w:color w:val="000000" w:themeColor="text1"/>
          <w:lang w:val="fr-CA"/>
        </w:rPr>
        <w:t>BRILLEnfant</w:t>
      </w:r>
      <w:proofErr w:type="spellEnd"/>
      <w:r w:rsidRPr="004F28D2">
        <w:rPr>
          <w:rFonts w:asciiTheme="minorHAnsi" w:hAnsiTheme="minorHAnsi" w:cstheme="minorHAnsi"/>
          <w:color w:val="000000" w:themeColor="text1"/>
          <w:lang w:val="fr-CA"/>
        </w:rPr>
        <w:t xml:space="preserve"> ainsi que ma cinquième année au sein du réseau.        </w:t>
      </w:r>
    </w:p>
    <w:p w14:paraId="23393D9F" w14:textId="77777777" w:rsidR="00513D7D" w:rsidRPr="004F28D2" w:rsidRDefault="00513D7D" w:rsidP="00513D7D">
      <w:pPr>
        <w:pStyle w:val="preflex"/>
        <w:shd w:val="clear" w:color="auto" w:fill="FFFFFF"/>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En effet, comme défenderesse de longue date des intérêts des familles touchées par un trouble du spectre autistique et d’autres troubles neurodéveloppementaux et comme parent partenaire du Réseau </w:t>
      </w:r>
      <w:proofErr w:type="spellStart"/>
      <w:r w:rsidRPr="004F28D2">
        <w:rPr>
          <w:rFonts w:asciiTheme="minorHAnsi" w:hAnsiTheme="minorHAnsi" w:cstheme="minorHAnsi"/>
          <w:color w:val="000000" w:themeColor="text1"/>
          <w:lang w:val="fr-CA"/>
        </w:rPr>
        <w:t>BRILLEnfant</w:t>
      </w:r>
      <w:proofErr w:type="spellEnd"/>
      <w:r w:rsidRPr="004F28D2">
        <w:rPr>
          <w:rFonts w:asciiTheme="minorHAnsi" w:hAnsiTheme="minorHAnsi" w:cstheme="minorHAnsi"/>
          <w:color w:val="000000" w:themeColor="text1"/>
          <w:lang w:val="fr-CA"/>
        </w:rPr>
        <w:t xml:space="preserve"> avant d’occuper ce poste de directrice, j’ai eu la chance de voir comment le réseau et son approche d’engagement des partenaires ont évolué au fil des ans. </w:t>
      </w:r>
    </w:p>
    <w:p w14:paraId="66DC5C8C" w14:textId="77777777" w:rsidR="001A77CA" w:rsidRPr="004F28D2" w:rsidRDefault="00204025" w:rsidP="001A77CA">
      <w:pPr>
        <w:rPr>
          <w:rFonts w:asciiTheme="minorHAnsi" w:hAnsiTheme="minorHAnsi" w:cstheme="minorHAnsi"/>
          <w:color w:val="000000" w:themeColor="text1"/>
          <w:lang w:val="fr-CA"/>
        </w:rPr>
      </w:pPr>
    </w:p>
    <w:p w14:paraId="0A96CC57" w14:textId="77777777" w:rsidR="00513D7D" w:rsidRPr="00513D7D" w:rsidRDefault="00513D7D" w:rsidP="00513D7D">
      <w:pPr>
        <w:shd w:val="clear" w:color="auto" w:fill="FFFFFF"/>
        <w:spacing w:before="100" w:beforeAutospacing="1" w:after="100" w:afterAutospacing="1"/>
        <w:rPr>
          <w:rFonts w:asciiTheme="minorHAnsi" w:hAnsiTheme="minorHAnsi" w:cstheme="minorHAnsi"/>
          <w:color w:val="000000" w:themeColor="text1"/>
          <w:lang w:val="fr-CA"/>
        </w:rPr>
      </w:pPr>
      <w:r w:rsidRPr="00513D7D">
        <w:rPr>
          <w:rFonts w:asciiTheme="minorHAnsi" w:hAnsiTheme="minorHAnsi" w:cstheme="minorHAnsi"/>
          <w:color w:val="000000" w:themeColor="text1"/>
          <w:lang w:val="fr-CA"/>
        </w:rPr>
        <w:t xml:space="preserve">Pendant cette période, j’ai pris part à un nombre incalculable de conversations sur les meilleures façons de faire participer nos patientes et patients partenaires et nos partenaires communautaires (et de les retenir!). </w:t>
      </w:r>
    </w:p>
    <w:p w14:paraId="5629D9AE" w14:textId="77777777" w:rsidR="00513D7D" w:rsidRPr="00513D7D" w:rsidRDefault="00513D7D" w:rsidP="00513D7D">
      <w:pPr>
        <w:shd w:val="clear" w:color="auto" w:fill="FFFFFF"/>
        <w:spacing w:before="100" w:beforeAutospacing="1" w:after="100" w:afterAutospacing="1"/>
        <w:rPr>
          <w:rFonts w:asciiTheme="minorHAnsi" w:hAnsiTheme="minorHAnsi" w:cstheme="minorHAnsi"/>
          <w:color w:val="000000" w:themeColor="text1"/>
          <w:lang w:val="fr-CA"/>
        </w:rPr>
      </w:pPr>
      <w:r w:rsidRPr="00513D7D">
        <w:rPr>
          <w:rFonts w:asciiTheme="minorHAnsi" w:hAnsiTheme="minorHAnsi" w:cstheme="minorHAnsi"/>
          <w:color w:val="000000" w:themeColor="text1"/>
          <w:lang w:val="fr-CA"/>
        </w:rPr>
        <w:t xml:space="preserve">L’un des thèmes qui revenaient le plus souvent était la </w:t>
      </w:r>
      <w:r w:rsidRPr="00513D7D">
        <w:rPr>
          <w:rFonts w:asciiTheme="minorHAnsi" w:hAnsiTheme="minorHAnsi" w:cstheme="minorHAnsi"/>
          <w:i/>
          <w:iCs/>
          <w:color w:val="000000" w:themeColor="text1"/>
          <w:lang w:val="fr-CA"/>
        </w:rPr>
        <w:t>reconnaissance</w:t>
      </w:r>
      <w:r w:rsidRPr="00513D7D">
        <w:rPr>
          <w:rFonts w:asciiTheme="minorHAnsi" w:hAnsiTheme="minorHAnsi" w:cstheme="minorHAnsi"/>
          <w:color w:val="000000" w:themeColor="text1"/>
          <w:lang w:val="fr-CA"/>
        </w:rPr>
        <w:t>. Comment pouvons-nous garantir que les efforts inlassables qui sont déployés par nos patientes et patients partenaires et nos partenaires communautaires sont correctement reconnus?</w:t>
      </w:r>
    </w:p>
    <w:p w14:paraId="439F7ABB" w14:textId="77777777" w:rsidR="00513D7D" w:rsidRPr="004F28D2" w:rsidRDefault="00513D7D" w:rsidP="00513D7D">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 xml:space="preserve">J’aimerais profiter de l’occasion qu’on m’offre ici pour faire exactement cela : reconnaître nos partenaires. </w:t>
      </w:r>
    </w:p>
    <w:p w14:paraId="3FD81C70" w14:textId="77777777" w:rsidR="001A77CA" w:rsidRPr="004F28D2" w:rsidRDefault="00204025" w:rsidP="001A77CA">
      <w:pPr>
        <w:rPr>
          <w:rFonts w:asciiTheme="minorHAnsi" w:hAnsiTheme="minorHAnsi" w:cstheme="minorHAnsi"/>
          <w:color w:val="000000" w:themeColor="text1"/>
          <w:lang w:val="fr-CA"/>
        </w:rPr>
      </w:pPr>
    </w:p>
    <w:p w14:paraId="4D5D45AF" w14:textId="77777777" w:rsidR="002C7714" w:rsidRPr="004F28D2" w:rsidRDefault="002C7714" w:rsidP="002C7714">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J’aimerais commencer par remercier les 72 patientes et patients partenaires (dont 41 parents, 16 jeunes et 2 anciens patients pédiatriques) et les 13 partenaires communautaires qui contribuent actuellement aux activités du Réseau </w:t>
      </w:r>
      <w:proofErr w:type="spellStart"/>
      <w:r w:rsidRPr="004F28D2">
        <w:rPr>
          <w:rFonts w:asciiTheme="minorHAnsi" w:hAnsiTheme="minorHAnsi" w:cstheme="minorHAnsi"/>
          <w:color w:val="000000" w:themeColor="text1"/>
          <w:shd w:val="clear" w:color="auto" w:fill="FFFFFF"/>
          <w:lang w:val="fr-CA"/>
        </w:rPr>
        <w:t>BRILLEnfant</w:t>
      </w:r>
      <w:proofErr w:type="spellEnd"/>
      <w:r w:rsidRPr="004F28D2">
        <w:rPr>
          <w:rFonts w:asciiTheme="minorHAnsi" w:hAnsiTheme="minorHAnsi" w:cstheme="minorHAnsi"/>
          <w:color w:val="000000" w:themeColor="text1"/>
          <w:shd w:val="clear" w:color="auto" w:fill="FFFFFF"/>
          <w:lang w:val="fr-CA"/>
        </w:rPr>
        <w:t>. Nous avons fait participer de façon continue des patientes et des patients partenaires dans tous nos projets et dans chaque comité de programme à la première phase. C’est aussi avec bonheur que nous constatons que le nombre de partenariats continue d’augmenter de façon constante chaque année : pour moi, c’est une preuve de la solidité et de la durabilité des liens que nous avons établis au fil du temps.</w:t>
      </w:r>
    </w:p>
    <w:p w14:paraId="693A2605" w14:textId="77777777" w:rsidR="001A77CA" w:rsidRPr="004F28D2" w:rsidRDefault="00204025" w:rsidP="001A77CA">
      <w:pPr>
        <w:rPr>
          <w:rFonts w:asciiTheme="minorHAnsi" w:hAnsiTheme="minorHAnsi" w:cstheme="minorHAnsi"/>
          <w:color w:val="000000" w:themeColor="text1"/>
          <w:lang w:val="fr-CA"/>
        </w:rPr>
      </w:pPr>
    </w:p>
    <w:p w14:paraId="5174C439" w14:textId="77777777" w:rsidR="002C7714" w:rsidRPr="004F28D2" w:rsidRDefault="002C7714" w:rsidP="002C7714">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 xml:space="preserve">J’aimerais également saluer le dévouement des membres qui ont participé et qui participent actuellement aux deux comités de notre programme, soit le Comité d’engagement des citoyennes et des citoyens et le Conseil consultatif national des jeunes. Ces membres (des parents, des patientes, des patients et des jeunes) sont les piliers de ce programme : ils ont </w:t>
      </w:r>
      <w:proofErr w:type="gramStart"/>
      <w:r w:rsidRPr="004F28D2">
        <w:rPr>
          <w:rFonts w:asciiTheme="minorHAnsi" w:hAnsiTheme="minorHAnsi" w:cstheme="minorHAnsi"/>
          <w:color w:val="000000" w:themeColor="text1"/>
          <w:shd w:val="clear" w:color="auto" w:fill="FFFFFF"/>
          <w:lang w:val="fr-CA"/>
        </w:rPr>
        <w:t>donné</w:t>
      </w:r>
      <w:proofErr w:type="gramEnd"/>
      <w:r w:rsidRPr="004F28D2">
        <w:rPr>
          <w:rFonts w:asciiTheme="minorHAnsi" w:hAnsiTheme="minorHAnsi" w:cstheme="minorHAnsi"/>
          <w:color w:val="000000" w:themeColor="text1"/>
          <w:shd w:val="clear" w:color="auto" w:fill="FFFFFF"/>
          <w:lang w:val="fr-CA"/>
        </w:rPr>
        <w:t xml:space="preserve"> des conseils sur les façons d’entreprendre des activités d’engagement au sein du réseau, </w:t>
      </w:r>
      <w:r w:rsidRPr="004F28D2">
        <w:rPr>
          <w:rFonts w:asciiTheme="minorHAnsi" w:hAnsiTheme="minorHAnsi" w:cstheme="minorHAnsi"/>
          <w:color w:val="000000" w:themeColor="text1"/>
          <w:shd w:val="clear" w:color="auto" w:fill="FFFFFF"/>
          <w:lang w:val="fr-CA"/>
        </w:rPr>
        <w:lastRenderedPageBreak/>
        <w:t xml:space="preserve">d’améliorer ces activités et de maintenir l’engagement par la suite. C’est toujours un plaisir pour moi de travailler avec ces personnes motivées. </w:t>
      </w:r>
    </w:p>
    <w:p w14:paraId="5C5134E1" w14:textId="77777777" w:rsidR="001A77CA" w:rsidRPr="004F28D2" w:rsidRDefault="00204025" w:rsidP="001A77CA">
      <w:pPr>
        <w:rPr>
          <w:rFonts w:asciiTheme="minorHAnsi" w:hAnsiTheme="minorHAnsi" w:cstheme="minorHAnsi"/>
          <w:color w:val="000000" w:themeColor="text1"/>
          <w:lang w:val="fr-CA"/>
        </w:rPr>
      </w:pPr>
    </w:p>
    <w:p w14:paraId="4EEBC49F" w14:textId="77777777" w:rsidR="002C7714" w:rsidRPr="004F28D2" w:rsidRDefault="002C7714" w:rsidP="002C7714">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 xml:space="preserve">Plus particulièrement, j’aimerais souligner le travail de nos jeunes membres qui ont pris l’initiative de créer et de lancer leur service de consultation pour les chercheuses et les chercheurs canadiens qui souhaitent recueillir des opinions au sujet de leurs études sur les handicaps chez les enfants. Les voir s’exprimer dans ce contexte me rappelle un adage bien connu, et bien vrai : « rien sur nous sans nous ». </w:t>
      </w:r>
    </w:p>
    <w:p w14:paraId="23B8D266" w14:textId="77777777" w:rsidR="001A77CA" w:rsidRPr="004F28D2" w:rsidRDefault="00204025" w:rsidP="001A77CA">
      <w:pPr>
        <w:rPr>
          <w:rFonts w:asciiTheme="minorHAnsi" w:hAnsiTheme="minorHAnsi" w:cstheme="minorHAnsi"/>
          <w:color w:val="000000" w:themeColor="text1"/>
          <w:lang w:val="fr-CA"/>
        </w:rPr>
      </w:pPr>
    </w:p>
    <w:p w14:paraId="046C6328" w14:textId="216ADAD0" w:rsidR="001A77CA" w:rsidRPr="004F28D2" w:rsidRDefault="00204025" w:rsidP="001A77CA">
      <w:pPr>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Lisez la lettre du président du CCNJ]</w:t>
      </w:r>
    </w:p>
    <w:p w14:paraId="4D24AFAD" w14:textId="46031ADF" w:rsidR="001A77CA" w:rsidRPr="004F28D2" w:rsidRDefault="00204025" w:rsidP="001A77CA">
      <w:pPr>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Lisez les mises à jour de nos jeunes]</w:t>
      </w:r>
    </w:p>
    <w:p w14:paraId="137457E4" w14:textId="77777777" w:rsidR="001A77CA" w:rsidRPr="004F28D2" w:rsidRDefault="00204025" w:rsidP="001A77CA">
      <w:pPr>
        <w:rPr>
          <w:rFonts w:asciiTheme="minorHAnsi" w:hAnsiTheme="minorHAnsi" w:cstheme="minorHAnsi"/>
          <w:color w:val="000000" w:themeColor="text1"/>
          <w:lang w:val="fr-CA"/>
        </w:rPr>
      </w:pPr>
    </w:p>
    <w:p w14:paraId="302587B4" w14:textId="77777777" w:rsidR="007876D3" w:rsidRPr="004F28D2" w:rsidRDefault="007876D3" w:rsidP="007876D3">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Une rémunération juste fait aussi partie des éléments essentiels de la reconnaissance des patientes et des patients. Dès le départ, le Réseau </w:t>
      </w:r>
      <w:proofErr w:type="spellStart"/>
      <w:r w:rsidRPr="004F28D2">
        <w:rPr>
          <w:rFonts w:asciiTheme="minorHAnsi" w:hAnsiTheme="minorHAnsi" w:cstheme="minorHAnsi"/>
          <w:color w:val="000000" w:themeColor="text1"/>
          <w:shd w:val="clear" w:color="auto" w:fill="FFFFFF"/>
          <w:lang w:val="fr-CA"/>
        </w:rPr>
        <w:t>BRILLEnfant</w:t>
      </w:r>
      <w:proofErr w:type="spellEnd"/>
      <w:r w:rsidRPr="004F28D2">
        <w:rPr>
          <w:rFonts w:asciiTheme="minorHAnsi" w:hAnsiTheme="minorHAnsi" w:cstheme="minorHAnsi"/>
          <w:color w:val="000000" w:themeColor="text1"/>
          <w:shd w:val="clear" w:color="auto" w:fill="FFFFFF"/>
          <w:lang w:val="fr-CA"/>
        </w:rPr>
        <w:t xml:space="preserve"> s’est employé à être un chef de file en matière de rémunération juste pour ses partenaires qui participent aux activités de recherche, de gouvernance et du réseau. Le réseau a établi un ensemble de lignes directrices pour la rémunération au début de la première phase. Nous travaillons aussi à établir des relations avec des personnes issues de groupes sous-représentés et à renforcer ces relations, et nous avons mis à jour nos lignes directrices pour la rémunération afin de garantir qu’elles sont appropriées et justes pour ces nouvelles et nouveaux partenaires.</w:t>
      </w:r>
    </w:p>
    <w:p w14:paraId="061BFAB0" w14:textId="77777777" w:rsidR="001A77CA" w:rsidRPr="004F28D2" w:rsidRDefault="00204025" w:rsidP="001A77CA">
      <w:pPr>
        <w:rPr>
          <w:rFonts w:asciiTheme="minorHAnsi" w:hAnsiTheme="minorHAnsi" w:cstheme="minorHAnsi"/>
          <w:color w:val="000000" w:themeColor="text1"/>
          <w:lang w:val="fr-CA"/>
        </w:rPr>
      </w:pPr>
    </w:p>
    <w:p w14:paraId="7A6CF73E" w14:textId="7F26385A" w:rsidR="001A77CA" w:rsidRPr="004F28D2" w:rsidRDefault="00204025" w:rsidP="001A77CA">
      <w:pPr>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Consultez nos lignes directrices pour la rémunération]</w:t>
      </w:r>
    </w:p>
    <w:p w14:paraId="41560666" w14:textId="77777777" w:rsidR="001A77CA" w:rsidRPr="004F28D2" w:rsidRDefault="00204025" w:rsidP="001A77CA">
      <w:pPr>
        <w:rPr>
          <w:rFonts w:asciiTheme="minorHAnsi" w:hAnsiTheme="minorHAnsi" w:cstheme="minorHAnsi"/>
          <w:color w:val="000000" w:themeColor="text1"/>
          <w:lang w:val="fr-CA"/>
        </w:rPr>
      </w:pPr>
    </w:p>
    <w:p w14:paraId="3D05A87B" w14:textId="77777777" w:rsidR="007876D3" w:rsidRPr="004F28D2" w:rsidRDefault="007876D3" w:rsidP="007876D3">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Parlant de leadership… Après six ans d’existence du réseau, un grand nombre de véritables leaders de l’engagement des patientes et des patients se sont fait connaître. Je pense d’abord à mon prédécesseur, Frank Gavin, qui a dirigé avec brio les activités d’engagement des citoyennes et des citoyens du Réseau </w:t>
      </w:r>
      <w:proofErr w:type="spellStart"/>
      <w:r w:rsidRPr="004F28D2">
        <w:rPr>
          <w:rFonts w:asciiTheme="minorHAnsi" w:hAnsiTheme="minorHAnsi" w:cstheme="minorHAnsi"/>
          <w:color w:val="000000" w:themeColor="text1"/>
          <w:shd w:val="clear" w:color="auto" w:fill="FFFFFF"/>
          <w:lang w:val="fr-CA"/>
        </w:rPr>
        <w:t>BRILLEnfant</w:t>
      </w:r>
      <w:proofErr w:type="spellEnd"/>
      <w:r w:rsidRPr="004F28D2">
        <w:rPr>
          <w:rFonts w:asciiTheme="minorHAnsi" w:hAnsiTheme="minorHAnsi" w:cstheme="minorHAnsi"/>
          <w:color w:val="000000" w:themeColor="text1"/>
          <w:shd w:val="clear" w:color="auto" w:fill="FFFFFF"/>
          <w:lang w:val="fr-CA"/>
        </w:rPr>
        <w:t xml:space="preserve"> entre 2017 et 2021. L’an passé, nous avons lancé le prix du leadership en matière d’engagement des patients Frank Gavin en son honneur. Donna Thomson, notre première lauréate de ce prix, a défendu des causes de façon courageuse en plus de promouvoir l’excellence au sein du Réseau </w:t>
      </w:r>
      <w:proofErr w:type="spellStart"/>
      <w:r w:rsidRPr="004F28D2">
        <w:rPr>
          <w:rFonts w:asciiTheme="minorHAnsi" w:hAnsiTheme="minorHAnsi" w:cstheme="minorHAnsi"/>
          <w:color w:val="000000" w:themeColor="text1"/>
          <w:shd w:val="clear" w:color="auto" w:fill="FFFFFF"/>
          <w:lang w:val="fr-CA"/>
        </w:rPr>
        <w:t>BRILLEnfant</w:t>
      </w:r>
      <w:proofErr w:type="spellEnd"/>
      <w:r w:rsidRPr="004F28D2">
        <w:rPr>
          <w:rFonts w:asciiTheme="minorHAnsi" w:hAnsiTheme="minorHAnsi" w:cstheme="minorHAnsi"/>
          <w:color w:val="000000" w:themeColor="text1"/>
          <w:shd w:val="clear" w:color="auto" w:fill="FFFFFF"/>
          <w:lang w:val="fr-CA"/>
        </w:rPr>
        <w:t xml:space="preserve"> et de la communauté de recherche élargie. </w:t>
      </w:r>
    </w:p>
    <w:p w14:paraId="6CD916ED" w14:textId="77777777" w:rsidR="001A77CA" w:rsidRPr="004F28D2" w:rsidRDefault="00204025" w:rsidP="001A77CA">
      <w:pPr>
        <w:rPr>
          <w:rFonts w:asciiTheme="minorHAnsi" w:hAnsiTheme="minorHAnsi" w:cstheme="minorHAnsi"/>
          <w:color w:val="000000" w:themeColor="text1"/>
          <w:lang w:val="fr-CA"/>
        </w:rPr>
      </w:pPr>
    </w:p>
    <w:p w14:paraId="67E609EF" w14:textId="77777777" w:rsidR="007876D3" w:rsidRPr="004F28D2" w:rsidRDefault="007876D3" w:rsidP="007876D3">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À mesure que nous progresserons ensemble pendant la deuxième phase du réseau, de nombreuses choses continueront de changer et d’évoluer, comme il se doit! Grâce à notre stratégie de mesure de l’engagement, établie en collaboration avec l’équipe du Programme de transfert des connaissances, nous avons recueilli des données fiables sur les façons d’optimiser l’engagement au cours des prochaines années.</w:t>
      </w:r>
    </w:p>
    <w:p w14:paraId="53C463F2" w14:textId="77777777" w:rsidR="001A77CA" w:rsidRPr="004F28D2" w:rsidRDefault="00204025" w:rsidP="001A77CA">
      <w:pPr>
        <w:rPr>
          <w:rFonts w:asciiTheme="minorHAnsi" w:hAnsiTheme="minorHAnsi" w:cstheme="minorHAnsi"/>
          <w:color w:val="000000" w:themeColor="text1"/>
          <w:lang w:val="fr-CA"/>
        </w:rPr>
      </w:pPr>
    </w:p>
    <w:p w14:paraId="303B143B" w14:textId="3393BE17" w:rsidR="001A77CA" w:rsidRPr="004F28D2" w:rsidRDefault="00204025" w:rsidP="001A77CA">
      <w:pPr>
        <w:pStyle w:val="paragraph"/>
        <w:spacing w:before="0" w:beforeAutospacing="0" w:after="0" w:afterAutospacing="0"/>
        <w:rPr>
          <w:rFonts w:asciiTheme="minorHAnsi" w:hAnsiTheme="minorHAnsi" w:cstheme="minorHAnsi"/>
          <w:color w:val="000000" w:themeColor="text1"/>
        </w:rPr>
      </w:pPr>
      <w:r w:rsidRPr="004F28D2">
        <w:rPr>
          <w:rFonts w:asciiTheme="minorHAnsi" w:hAnsiTheme="minorHAnsi" w:cstheme="minorHAnsi"/>
          <w:color w:val="000000" w:themeColor="text1"/>
        </w:rPr>
        <w:t>[</w:t>
      </w:r>
      <w:r w:rsidR="00F27DB1" w:rsidRPr="004F28D2">
        <w:rPr>
          <w:rFonts w:asciiTheme="minorHAnsi" w:hAnsiTheme="minorHAnsi" w:cstheme="minorHAnsi"/>
          <w:color w:val="000000" w:themeColor="text1"/>
        </w:rPr>
        <w:t>BOUTON</w:t>
      </w:r>
      <w:r w:rsidRPr="004F28D2">
        <w:rPr>
          <w:rFonts w:asciiTheme="minorHAnsi" w:hAnsiTheme="minorHAnsi" w:cstheme="minorHAnsi"/>
          <w:color w:val="000000" w:themeColor="text1"/>
        </w:rPr>
        <w:t xml:space="preserve">: Lisez notre mise à jour sur le </w:t>
      </w:r>
      <w:r w:rsidRPr="004F28D2">
        <w:rPr>
          <w:rFonts w:asciiTheme="minorHAnsi" w:hAnsiTheme="minorHAnsi" w:cstheme="minorHAnsi"/>
          <w:color w:val="000000" w:themeColor="text1"/>
        </w:rPr>
        <w:t>Programme d</w:t>
      </w:r>
      <w:r w:rsidRPr="004F28D2">
        <w:rPr>
          <w:rFonts w:asciiTheme="minorHAnsi" w:hAnsiTheme="minorHAnsi" w:cstheme="minorHAnsi"/>
          <w:color w:val="000000" w:themeColor="text1"/>
          <w:cs/>
        </w:rPr>
        <w:t>’</w:t>
      </w:r>
      <w:r w:rsidRPr="004F28D2">
        <w:rPr>
          <w:rFonts w:asciiTheme="minorHAnsi" w:hAnsiTheme="minorHAnsi" w:cstheme="minorHAnsi"/>
          <w:color w:val="000000" w:themeColor="text1"/>
        </w:rPr>
        <w:t>engagement des citoyennes et des citoyens</w:t>
      </w:r>
      <w:r w:rsidRPr="004F28D2">
        <w:rPr>
          <w:rFonts w:asciiTheme="minorHAnsi" w:hAnsiTheme="minorHAnsi" w:cstheme="minorHAnsi"/>
          <w:color w:val="000000" w:themeColor="text1"/>
        </w:rPr>
        <w:t>]</w:t>
      </w:r>
    </w:p>
    <w:p w14:paraId="6DE0D48D" w14:textId="77777777" w:rsidR="007F1A04" w:rsidRPr="004F28D2" w:rsidRDefault="00204025" w:rsidP="007F1A04">
      <w:pPr>
        <w:pStyle w:val="preflex"/>
        <w:shd w:val="clear" w:color="auto" w:fill="FFFFFF"/>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br/>
      </w:r>
      <w:r w:rsidR="007F1A04" w:rsidRPr="004F28D2">
        <w:rPr>
          <w:rFonts w:asciiTheme="minorHAnsi" w:hAnsiTheme="minorHAnsi" w:cstheme="minorHAnsi"/>
          <w:color w:val="000000" w:themeColor="text1"/>
          <w:lang w:val="fr-CA"/>
        </w:rPr>
        <w:t xml:space="preserve">Toutefois, je sais qu’une chose ne changera pas : la qualité des personnes qui m’entourent. Votre intelligence et votre dévouement à l’amélioration de la qualité de vie des nourrissons, </w:t>
      </w:r>
      <w:r w:rsidR="007F1A04" w:rsidRPr="004F28D2">
        <w:rPr>
          <w:rFonts w:asciiTheme="minorHAnsi" w:hAnsiTheme="minorHAnsi" w:cstheme="minorHAnsi"/>
          <w:color w:val="000000" w:themeColor="text1"/>
          <w:lang w:val="fr-CA"/>
        </w:rPr>
        <w:lastRenderedPageBreak/>
        <w:t xml:space="preserve">des enfants et des jeunes ayant des troubles du développement d’origine cérébrale et de celle de leurs familles continuent d’être une source d’inspiration, et vous travaillez avec nous en réel partenariat. </w:t>
      </w:r>
    </w:p>
    <w:p w14:paraId="282403AF" w14:textId="5097D9D0" w:rsidR="001A77CA" w:rsidRPr="004F28D2" w:rsidRDefault="007F1A04" w:rsidP="007F1A04">
      <w:pPr>
        <w:pStyle w:val="preflex"/>
        <w:shd w:val="clear" w:color="auto" w:fill="FFFFFF"/>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 xml:space="preserve">Ensemble, poursuivons notre chemin avec assurance. </w:t>
      </w:r>
    </w:p>
    <w:p w14:paraId="08AE1357" w14:textId="77777777" w:rsidR="001A77CA" w:rsidRPr="004F28D2" w:rsidRDefault="00204025" w:rsidP="001A77CA">
      <w:pPr>
        <w:pStyle w:val="paragraph"/>
        <w:spacing w:before="0" w:beforeAutospacing="0" w:after="0" w:afterAutospacing="0"/>
        <w:textAlignment w:val="baseline"/>
        <w:rPr>
          <w:rFonts w:asciiTheme="minorHAnsi" w:hAnsiTheme="minorHAnsi" w:cstheme="minorHAnsi"/>
          <w:color w:val="000000" w:themeColor="text1"/>
        </w:rPr>
      </w:pPr>
      <w:r w:rsidRPr="004F28D2">
        <w:rPr>
          <w:rFonts w:asciiTheme="minorHAnsi" w:hAnsiTheme="minorHAnsi" w:cstheme="minorHAnsi"/>
          <w:color w:val="000000" w:themeColor="text1"/>
        </w:rPr>
        <w:t>Sharon McCarry</w:t>
      </w:r>
    </w:p>
    <w:p w14:paraId="08446139" w14:textId="77777777" w:rsidR="00F34178" w:rsidRPr="00FE1816" w:rsidRDefault="00204025" w:rsidP="001A77CA">
      <w:pPr>
        <w:pStyle w:val="paragraph"/>
        <w:spacing w:before="0" w:beforeAutospacing="0" w:after="0" w:afterAutospacing="0"/>
        <w:textAlignment w:val="baseline"/>
        <w:rPr>
          <w:rFonts w:ascii="Calibri" w:hAnsi="Calibri" w:cs="Calibri"/>
        </w:rPr>
      </w:pPr>
    </w:p>
    <w:p w14:paraId="42527796" w14:textId="77777777" w:rsidR="001A77CA" w:rsidRPr="00FE1816" w:rsidRDefault="00204025">
      <w:pPr>
        <w:rPr>
          <w:rFonts w:cs="Calibri"/>
        </w:rPr>
      </w:pPr>
      <w:r w:rsidRPr="00FE1816">
        <w:br w:type="page"/>
      </w:r>
    </w:p>
    <w:p w14:paraId="70C291F3" w14:textId="77777777" w:rsidR="007D5B47" w:rsidRPr="008D3AC4" w:rsidRDefault="00204025" w:rsidP="007D5B47">
      <w:pPr>
        <w:pStyle w:val="Heading2"/>
        <w:jc w:val="center"/>
      </w:pPr>
      <w:bookmarkStart w:id="15" w:name="_Toc131523726"/>
      <w:bookmarkStart w:id="16" w:name="_Toc129619421"/>
      <w:bookmarkStart w:id="17" w:name="_Toc136081932"/>
      <w:r w:rsidRPr="008D3AC4">
        <w:lastRenderedPageBreak/>
        <w:t>Une lettre de Logan Wong</w:t>
      </w:r>
      <w:bookmarkEnd w:id="15"/>
      <w:bookmarkEnd w:id="16"/>
      <w:bookmarkEnd w:id="17"/>
    </w:p>
    <w:p w14:paraId="73661D06" w14:textId="77777777" w:rsidR="007D5B47" w:rsidRPr="004F28D2" w:rsidRDefault="00204025" w:rsidP="00672A3D">
      <w:pPr>
        <w:jc w:val="center"/>
        <w:rPr>
          <w:rFonts w:asciiTheme="minorHAnsi" w:hAnsiTheme="minorHAnsi" w:cstheme="minorHAnsi"/>
          <w:color w:val="000000" w:themeColor="text1"/>
        </w:rPr>
      </w:pPr>
      <w:r w:rsidRPr="004F28D2">
        <w:rPr>
          <w:rFonts w:asciiTheme="minorHAnsi" w:hAnsiTheme="minorHAnsi" w:cstheme="minorHAnsi"/>
          <w:color w:val="000000" w:themeColor="text1"/>
        </w:rPr>
        <w:t>Président du Conseil consultatif national des jeunes du Réseau </w:t>
      </w:r>
      <w:proofErr w:type="spellStart"/>
      <w:r w:rsidRPr="004F28D2">
        <w:rPr>
          <w:rFonts w:asciiTheme="minorHAnsi" w:hAnsiTheme="minorHAnsi" w:cstheme="minorHAnsi"/>
          <w:color w:val="000000" w:themeColor="text1"/>
        </w:rPr>
        <w:t>BRILLEnfant</w:t>
      </w:r>
      <w:proofErr w:type="spellEnd"/>
    </w:p>
    <w:p w14:paraId="2F7451DD" w14:textId="77777777" w:rsidR="00672A3D" w:rsidRPr="004F28D2" w:rsidRDefault="00204025" w:rsidP="007D5B47">
      <w:pPr>
        <w:rPr>
          <w:rFonts w:asciiTheme="minorHAnsi" w:hAnsiTheme="minorHAnsi" w:cstheme="minorHAnsi"/>
          <w:color w:val="000000" w:themeColor="text1"/>
        </w:rPr>
      </w:pPr>
    </w:p>
    <w:p w14:paraId="5A3D41C4" w14:textId="179DC403" w:rsidR="007D5B47" w:rsidRPr="004F28D2" w:rsidRDefault="00204025" w:rsidP="007D5B47">
      <w:pPr>
        <w:rPr>
          <w:rFonts w:asciiTheme="minorHAnsi" w:hAnsiTheme="minorHAnsi" w:cstheme="minorHAnsi"/>
          <w:color w:val="000000" w:themeColor="text1"/>
        </w:rPr>
      </w:pPr>
      <w:r w:rsidRPr="004F28D2">
        <w:rPr>
          <w:rFonts w:asciiTheme="minorHAnsi" w:hAnsiTheme="minorHAnsi" w:cstheme="minorHAnsi"/>
          <w:color w:val="000000" w:themeColor="text1"/>
        </w:rPr>
        <w:t xml:space="preserve">Chère </w:t>
      </w:r>
      <w:proofErr w:type="spellStart"/>
      <w:r w:rsidRPr="004F28D2">
        <w:rPr>
          <w:rFonts w:asciiTheme="minorHAnsi" w:hAnsiTheme="minorHAnsi" w:cstheme="minorHAnsi"/>
          <w:color w:val="000000" w:themeColor="text1"/>
        </w:rPr>
        <w:t>communauté</w:t>
      </w:r>
      <w:proofErr w:type="spellEnd"/>
      <w:r w:rsidRPr="004F28D2">
        <w:rPr>
          <w:rFonts w:asciiTheme="minorHAnsi" w:hAnsiTheme="minorHAnsi" w:cstheme="minorHAnsi"/>
          <w:color w:val="000000" w:themeColor="text1"/>
        </w:rPr>
        <w:t xml:space="preserve"> du </w:t>
      </w:r>
      <w:proofErr w:type="spellStart"/>
      <w:r w:rsidRPr="004F28D2">
        <w:rPr>
          <w:rFonts w:asciiTheme="minorHAnsi" w:hAnsiTheme="minorHAnsi" w:cstheme="minorHAnsi"/>
          <w:color w:val="000000" w:themeColor="text1"/>
        </w:rPr>
        <w:t>Réseau</w:t>
      </w:r>
      <w:proofErr w:type="spellEnd"/>
      <w:r w:rsidRPr="004F28D2">
        <w:rPr>
          <w:rFonts w:asciiTheme="minorHAnsi" w:hAnsiTheme="minorHAnsi" w:cstheme="minorHAnsi"/>
          <w:color w:val="000000" w:themeColor="text1"/>
        </w:rPr>
        <w:t> </w:t>
      </w:r>
      <w:proofErr w:type="spellStart"/>
      <w:r w:rsidRPr="004F28D2">
        <w:rPr>
          <w:rFonts w:asciiTheme="minorHAnsi" w:hAnsiTheme="minorHAnsi" w:cstheme="minorHAnsi"/>
          <w:color w:val="000000" w:themeColor="text1"/>
        </w:rPr>
        <w:t>BRILLEnfant</w:t>
      </w:r>
      <w:proofErr w:type="spellEnd"/>
      <w:r w:rsidRPr="004F28D2">
        <w:rPr>
          <w:rFonts w:asciiTheme="minorHAnsi" w:hAnsiTheme="minorHAnsi" w:cstheme="minorHAnsi"/>
          <w:color w:val="000000" w:themeColor="text1"/>
        </w:rPr>
        <w:t>,</w:t>
      </w:r>
    </w:p>
    <w:p w14:paraId="141B36AA" w14:textId="77777777" w:rsidR="00EA2E4A" w:rsidRPr="004F28D2" w:rsidRDefault="00EA2E4A" w:rsidP="00EA2E4A">
      <w:pPr>
        <w:pStyle w:val="preflex"/>
        <w:shd w:val="clear" w:color="auto" w:fill="FFFFFF"/>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Lorsque je me suis joint au Conseil consultatif national des jeunes (CCNJ) du Réseau </w:t>
      </w:r>
      <w:proofErr w:type="spellStart"/>
      <w:r w:rsidRPr="004F28D2">
        <w:rPr>
          <w:rFonts w:asciiTheme="minorHAnsi" w:hAnsiTheme="minorHAnsi" w:cstheme="minorHAnsi"/>
          <w:color w:val="000000" w:themeColor="text1"/>
          <w:lang w:val="fr-CA"/>
        </w:rPr>
        <w:t>BRILLEnfant</w:t>
      </w:r>
      <w:proofErr w:type="spellEnd"/>
      <w:r w:rsidRPr="004F28D2">
        <w:rPr>
          <w:rFonts w:asciiTheme="minorHAnsi" w:hAnsiTheme="minorHAnsi" w:cstheme="minorHAnsi"/>
          <w:color w:val="000000" w:themeColor="text1"/>
          <w:lang w:val="fr-CA"/>
        </w:rPr>
        <w:t xml:space="preserve"> en 2018, j’avais un objectif principal : contribuer à faire entendre la voix des jeunes dans la recherche.</w:t>
      </w:r>
    </w:p>
    <w:p w14:paraId="730CC84F" w14:textId="77777777" w:rsidR="00EA2E4A" w:rsidRPr="004F28D2" w:rsidRDefault="00EA2E4A" w:rsidP="00EA2E4A">
      <w:pPr>
        <w:pStyle w:val="preflex"/>
        <w:shd w:val="clear" w:color="auto" w:fill="FFFFFF"/>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Comme l’implication des jeunes ayant des troubles du développement d’origine cérébrale en tant que partenaires n’as pas toujours été la coutume dans le domaine de la recherche, c’est génial de voir à quel point les choses ont changé en quelques années seulement. C’est aussi excitant de participer aux importants travaux qu’a accomplis le CCNJ pour atteindre cet objectif.</w:t>
      </w:r>
    </w:p>
    <w:p w14:paraId="1B72FA92" w14:textId="77777777" w:rsidR="00EA2E4A" w:rsidRPr="004F28D2" w:rsidRDefault="00EA2E4A" w:rsidP="00EA2E4A">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Depuis 2018, les autres membres du CCNJ et moi-même avons raconté ce que nous vivons comme jeunes Canadiennes et Canadiens atteints de troubles du développement d’origine cérébrale et nous avons fait part de ce que nous savons sur la recherche axée sur le patient dans le but de contribuer à l’orientation de travaux de recherche, d’abord au sein du Réseau </w:t>
      </w:r>
      <w:proofErr w:type="spellStart"/>
      <w:r w:rsidRPr="004F28D2">
        <w:rPr>
          <w:rFonts w:asciiTheme="minorHAnsi" w:hAnsiTheme="minorHAnsi" w:cstheme="minorHAnsi"/>
          <w:color w:val="000000" w:themeColor="text1"/>
          <w:shd w:val="clear" w:color="auto" w:fill="FFFFFF"/>
          <w:lang w:val="fr-CA"/>
        </w:rPr>
        <w:t>BRILLEnfant</w:t>
      </w:r>
      <w:proofErr w:type="spellEnd"/>
      <w:r w:rsidRPr="004F28D2">
        <w:rPr>
          <w:rFonts w:asciiTheme="minorHAnsi" w:hAnsiTheme="minorHAnsi" w:cstheme="minorHAnsi"/>
          <w:color w:val="000000" w:themeColor="text1"/>
          <w:shd w:val="clear" w:color="auto" w:fill="FFFFFF"/>
          <w:lang w:val="fr-CA"/>
        </w:rPr>
        <w:t>, puis avec des chercheuses et des chercheurs canadiens travaillant à des projets de recherche sur les handicaps chez les enfants. Nous avons remarqué que les chercheuses et les chercheurs tiennent compte de nos suggestions et de nos idées et, par conséquent, nous sentons que nous changeons les choses.</w:t>
      </w:r>
    </w:p>
    <w:p w14:paraId="6E05E1C8" w14:textId="77777777" w:rsidR="007D5B47" w:rsidRPr="004F28D2" w:rsidRDefault="00204025" w:rsidP="007D5B47">
      <w:pPr>
        <w:autoSpaceDE w:val="0"/>
        <w:autoSpaceDN w:val="0"/>
        <w:adjustRightInd w:val="0"/>
        <w:rPr>
          <w:rFonts w:asciiTheme="minorHAnsi" w:hAnsiTheme="minorHAnsi" w:cstheme="minorHAnsi"/>
          <w:color w:val="000000" w:themeColor="text1"/>
          <w:sz w:val="22"/>
          <w:lang w:val="fr-CA"/>
        </w:rPr>
      </w:pPr>
    </w:p>
    <w:p w14:paraId="239A514F" w14:textId="77777777" w:rsidR="00EA2E4A" w:rsidRPr="004F28D2" w:rsidRDefault="00EA2E4A" w:rsidP="00EA2E4A">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En 2021-2022, à ma deuxième année comme président, j’ai eu le plaisir de représenter le CCNJ de bien des manières, notamment au Comité directeur du Réseau </w:t>
      </w:r>
      <w:proofErr w:type="spellStart"/>
      <w:r w:rsidRPr="004F28D2">
        <w:rPr>
          <w:rFonts w:asciiTheme="minorHAnsi" w:hAnsiTheme="minorHAnsi" w:cstheme="minorHAnsi"/>
          <w:color w:val="000000" w:themeColor="text1"/>
          <w:shd w:val="clear" w:color="auto" w:fill="FFFFFF"/>
          <w:lang w:val="fr-CA"/>
        </w:rPr>
        <w:t>BRILLEnfant</w:t>
      </w:r>
      <w:proofErr w:type="spellEnd"/>
      <w:r w:rsidRPr="004F28D2">
        <w:rPr>
          <w:rFonts w:asciiTheme="minorHAnsi" w:hAnsiTheme="minorHAnsi" w:cstheme="minorHAnsi"/>
          <w:color w:val="000000" w:themeColor="text1"/>
          <w:shd w:val="clear" w:color="auto" w:fill="FFFFFF"/>
          <w:lang w:val="fr-CA"/>
        </w:rPr>
        <w:t xml:space="preserve"> et dans le cadre d’une collaboration avec Autisme Canada. Le CCNJ a aussi apporté sa contribution à deux réunions de spécialistes portant sur les politiques et les soins auxquelles ont participé la Société royale du Canada et l’organisme Santé des enfants Canada. Je suis fier que nous ayons été inclus dans ces activités. </w:t>
      </w:r>
    </w:p>
    <w:p w14:paraId="6F88F661" w14:textId="77777777" w:rsidR="007D5B47" w:rsidRPr="004F28D2" w:rsidRDefault="00204025" w:rsidP="007D5B47">
      <w:pPr>
        <w:autoSpaceDE w:val="0"/>
        <w:autoSpaceDN w:val="0"/>
        <w:adjustRightInd w:val="0"/>
        <w:rPr>
          <w:rFonts w:asciiTheme="minorHAnsi" w:hAnsiTheme="minorHAnsi" w:cstheme="minorHAnsi"/>
          <w:color w:val="000000" w:themeColor="text1"/>
          <w:lang w:val="fr-CA"/>
        </w:rPr>
      </w:pPr>
    </w:p>
    <w:p w14:paraId="332D438C" w14:textId="77777777" w:rsidR="00486E79" w:rsidRPr="004F28D2" w:rsidRDefault="00486E79" w:rsidP="00486E79">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Le CCNJ a également continué d’offrir son service de consultation aux chercheuses et aux chercheurs canadiens qui souhaitent intégrer les perspectives de jeunes dans leurs projets de recherche sur les handicaps chez les enfants. Les membres du CCNJ ont effectué trois consultations externes en 2021-2022!</w:t>
      </w:r>
    </w:p>
    <w:p w14:paraId="419F0E33" w14:textId="77777777" w:rsidR="007D5B47" w:rsidRPr="004F28D2" w:rsidRDefault="00204025" w:rsidP="007D5B47">
      <w:pPr>
        <w:autoSpaceDE w:val="0"/>
        <w:autoSpaceDN w:val="0"/>
        <w:adjustRightInd w:val="0"/>
        <w:rPr>
          <w:rFonts w:asciiTheme="minorHAnsi" w:hAnsiTheme="minorHAnsi" w:cstheme="minorHAnsi"/>
          <w:color w:val="000000" w:themeColor="text1"/>
          <w:lang w:val="fr-CA"/>
        </w:rPr>
      </w:pPr>
    </w:p>
    <w:p w14:paraId="27201332" w14:textId="77777777" w:rsidR="00486E79" w:rsidRPr="004F28D2" w:rsidRDefault="00486E79" w:rsidP="00486E79">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Les équipes de recherche qui ont eu recours à notre service de consultation nous ont invariablement transmis des commentaires positifs sur l’utilité de nos opinions. Pour moi, il s’agit là d’un signe que les chercheuses et les chercheurs reconnaissent l’importance de la participation des jeunes dans leurs travaux.</w:t>
      </w:r>
    </w:p>
    <w:p w14:paraId="6002FCA2" w14:textId="77777777" w:rsidR="007D5B47" w:rsidRPr="004F28D2" w:rsidRDefault="00204025" w:rsidP="007D5B47">
      <w:pPr>
        <w:rPr>
          <w:rFonts w:asciiTheme="minorHAnsi" w:hAnsiTheme="minorHAnsi" w:cstheme="minorHAnsi"/>
          <w:color w:val="000000" w:themeColor="text1"/>
          <w:lang w:val="fr-CA"/>
        </w:rPr>
      </w:pPr>
    </w:p>
    <w:p w14:paraId="07BEB772" w14:textId="77777777" w:rsidR="00486E79" w:rsidRPr="004F28D2" w:rsidRDefault="00486E79" w:rsidP="00486E79">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Notre équipe en est aussi arrivée à un point où elle peut faire part de ce qu’elle a appris pendant la première phase, par exemple : plusieurs membres du CCNJ, dont moi, ont participé à un webinaire de la Série de webinaires 2021 du Réseau </w:t>
      </w:r>
      <w:proofErr w:type="spellStart"/>
      <w:r w:rsidRPr="004F28D2">
        <w:rPr>
          <w:rFonts w:asciiTheme="minorHAnsi" w:hAnsiTheme="minorHAnsi" w:cstheme="minorHAnsi"/>
          <w:color w:val="000000" w:themeColor="text1"/>
          <w:shd w:val="clear" w:color="auto" w:fill="FFFFFF"/>
          <w:lang w:val="fr-CA"/>
        </w:rPr>
        <w:t>BRILLEnfant</w:t>
      </w:r>
      <w:proofErr w:type="spellEnd"/>
      <w:r w:rsidRPr="004F28D2">
        <w:rPr>
          <w:rFonts w:asciiTheme="minorHAnsi" w:hAnsiTheme="minorHAnsi" w:cstheme="minorHAnsi"/>
          <w:color w:val="000000" w:themeColor="text1"/>
          <w:shd w:val="clear" w:color="auto" w:fill="FFFFFF"/>
          <w:lang w:val="fr-CA"/>
        </w:rPr>
        <w:t xml:space="preserve"> pour parler des questions de diversité et d’accessibilité et des mesures d’adaptation à prendre en considération lorsque </w:t>
      </w:r>
      <w:r w:rsidRPr="004F28D2">
        <w:rPr>
          <w:rFonts w:asciiTheme="minorHAnsi" w:hAnsiTheme="minorHAnsi" w:cstheme="minorHAnsi"/>
          <w:color w:val="000000" w:themeColor="text1"/>
          <w:shd w:val="clear" w:color="auto" w:fill="FFFFFF"/>
          <w:lang w:val="fr-CA"/>
        </w:rPr>
        <w:lastRenderedPageBreak/>
        <w:t>vient le temps de faire participer des jeunes à des travaux de recherche axée sur le patient. Le CCNJ a aussi été invité à apporter sa contribution à une séance de formation sur l’engagement des jeunes dans la recherche, dirigée par le comité de formation de la recherche pour la défense des politiques du Réseau pour la santé du cerveau des enfants.</w:t>
      </w:r>
    </w:p>
    <w:p w14:paraId="1482D714" w14:textId="77777777" w:rsidR="007D5B47" w:rsidRPr="004F28D2" w:rsidRDefault="00204025" w:rsidP="007D5B47">
      <w:pPr>
        <w:autoSpaceDE w:val="0"/>
        <w:autoSpaceDN w:val="0"/>
        <w:adjustRightInd w:val="0"/>
        <w:rPr>
          <w:rFonts w:asciiTheme="minorHAnsi" w:hAnsiTheme="minorHAnsi" w:cstheme="minorHAnsi"/>
          <w:color w:val="000000" w:themeColor="text1"/>
          <w:lang w:val="fr-CA"/>
        </w:rPr>
      </w:pPr>
    </w:p>
    <w:p w14:paraId="64061DEE" w14:textId="3E53DAEA" w:rsidR="007D5B47" w:rsidRPr="004F28D2" w:rsidRDefault="00204025" w:rsidP="007D5B47">
      <w:pPr>
        <w:autoSpaceDE w:val="0"/>
        <w:autoSpaceDN w:val="0"/>
        <w:adjustRightInd w:val="0"/>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APPRENEZ-EN PLUS SUR LES ACTIVITÉS DU CCNJ EN 2021-2022]</w:t>
      </w:r>
    </w:p>
    <w:p w14:paraId="1A6A049A" w14:textId="77777777" w:rsidR="00AB2980" w:rsidRPr="004F28D2" w:rsidRDefault="00AB2980" w:rsidP="00AB2980">
      <w:pPr>
        <w:pStyle w:val="preflex"/>
        <w:shd w:val="clear" w:color="auto" w:fill="FFFFFF"/>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 xml:space="preserve">J’ai hâte de voir comment le CCNJ continuera d’évoluer à la deuxième phase. J’ai aussi hâte d’accueillir d’autres jeunes membres de partout au pays. Je suis aussi heureux d’être accompagné de Hans Dupuis, membre de longue date du CCNJ, qui agit comme coprésident dans le cadre du mandat de 2022 à 2024. </w:t>
      </w:r>
    </w:p>
    <w:p w14:paraId="30D73458" w14:textId="0BA5F2A4" w:rsidR="007D5B47" w:rsidRPr="004F28D2" w:rsidRDefault="00AB2980" w:rsidP="00AB2980">
      <w:pPr>
        <w:pStyle w:val="preflex"/>
        <w:shd w:val="clear" w:color="auto" w:fill="FFFFFF"/>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Nous poursuivrons notre travail ensemble pour que les jeunes ayant des troubles du développement d’origine cérébrale aient leur mot à dire dans les travaux de recherche!</w:t>
      </w:r>
    </w:p>
    <w:p w14:paraId="4AFFE6FD" w14:textId="77777777" w:rsidR="007D5B47" w:rsidRPr="00FE1816" w:rsidRDefault="00204025" w:rsidP="007D5B47">
      <w:pPr>
        <w:rPr>
          <w:rFonts w:cs="Calibri"/>
        </w:rPr>
      </w:pPr>
      <w:r w:rsidRPr="00FE1816">
        <w:t>L</w:t>
      </w:r>
      <w:r w:rsidRPr="00FE1816">
        <w:t>ogan Wong</w:t>
      </w:r>
    </w:p>
    <w:p w14:paraId="48731631" w14:textId="77777777" w:rsidR="00F34178" w:rsidRPr="00FE1816" w:rsidRDefault="00204025" w:rsidP="007D5B47">
      <w:pPr>
        <w:rPr>
          <w:rFonts w:cs="Calibri"/>
        </w:rPr>
      </w:pPr>
    </w:p>
    <w:p w14:paraId="02272F32" w14:textId="77777777" w:rsidR="007D5B47" w:rsidRPr="00FE1816" w:rsidRDefault="00204025">
      <w:pPr>
        <w:rPr>
          <w:rFonts w:cs="Calibri"/>
        </w:rPr>
      </w:pPr>
      <w:r w:rsidRPr="00FE1816">
        <w:br w:type="page"/>
      </w:r>
    </w:p>
    <w:p w14:paraId="344A3907" w14:textId="77777777" w:rsidR="00060DB4" w:rsidRPr="008D3AC4" w:rsidRDefault="00204025" w:rsidP="006479E1">
      <w:pPr>
        <w:pStyle w:val="Heading1"/>
        <w:rPr>
          <w:rStyle w:val="normaltextrun"/>
          <w:rFonts w:ascii="Calibri" w:hAnsi="Calibri" w:cs="Calibri"/>
        </w:rPr>
      </w:pPr>
      <w:bookmarkStart w:id="18" w:name="_Toc131523727"/>
      <w:bookmarkStart w:id="19" w:name="_Toc129619422"/>
      <w:bookmarkStart w:id="20" w:name="_Toc136081933"/>
      <w:r w:rsidRPr="008D3AC4">
        <w:rPr>
          <w:rStyle w:val="normaltextrun"/>
          <w:rFonts w:ascii="Calibri" w:hAnsi="Calibri"/>
        </w:rPr>
        <w:lastRenderedPageBreak/>
        <w:t>À PROPOS</w:t>
      </w:r>
      <w:bookmarkEnd w:id="18"/>
      <w:bookmarkEnd w:id="19"/>
      <w:bookmarkEnd w:id="20"/>
    </w:p>
    <w:p w14:paraId="1E7A8D4D" w14:textId="77777777" w:rsidR="00410A32" w:rsidRPr="008D3AC4" w:rsidRDefault="00204025" w:rsidP="00410A32"/>
    <w:p w14:paraId="5E8B7F97" w14:textId="5029DAFB" w:rsidR="00410A32" w:rsidRPr="002F5FFA" w:rsidRDefault="00204025" w:rsidP="00410A32">
      <w:pPr>
        <w:rPr>
          <w:rFonts w:asciiTheme="minorHAnsi" w:hAnsiTheme="minorHAnsi" w:cstheme="minorHAnsi"/>
          <w:color w:val="000000" w:themeColor="text1"/>
        </w:rPr>
      </w:pPr>
      <w:r w:rsidRPr="002F5FFA">
        <w:rPr>
          <w:rFonts w:asciiTheme="minorHAnsi" w:hAnsiTheme="minorHAnsi" w:cstheme="minorHAnsi"/>
          <w:color w:val="000000" w:themeColor="text1"/>
        </w:rPr>
        <w:t>Le Réseau </w:t>
      </w:r>
      <w:proofErr w:type="spellStart"/>
      <w:r w:rsidRPr="002F5FFA">
        <w:rPr>
          <w:rFonts w:asciiTheme="minorHAnsi" w:hAnsiTheme="minorHAnsi" w:cstheme="minorHAnsi"/>
          <w:color w:val="000000" w:themeColor="text1"/>
        </w:rPr>
        <w:t>BRILLEnfant</w:t>
      </w:r>
      <w:proofErr w:type="spellEnd"/>
      <w:r w:rsidRPr="002F5FFA">
        <w:rPr>
          <w:rFonts w:asciiTheme="minorHAnsi" w:hAnsiTheme="minorHAnsi" w:cstheme="minorHAnsi"/>
          <w:color w:val="000000" w:themeColor="text1"/>
        </w:rPr>
        <w:t>, situé à l</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 xml:space="preserve">Institut de recherche du Centre universitaire de santé McGill, est un réseau pancanadien de recherche axée sur le </w:t>
      </w:r>
      <w:r w:rsidRPr="002F5FFA">
        <w:rPr>
          <w:rFonts w:asciiTheme="minorHAnsi" w:hAnsiTheme="minorHAnsi" w:cstheme="minorHAnsi"/>
          <w:color w:val="000000" w:themeColor="text1"/>
        </w:rPr>
        <w:t>patient. Fondé en 2016, son but est d</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améliorer la qualité de vie des enfants et des jeunes ayant des troubles du développement d</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origine cérébrale et celle de leurs familles. Notre réseau est financé par les Instituts de recherche en santé du Canada (IRSC</w:t>
      </w:r>
      <w:r w:rsidRPr="002F5FFA">
        <w:rPr>
          <w:rFonts w:asciiTheme="minorHAnsi" w:hAnsiTheme="minorHAnsi" w:cstheme="minorHAnsi"/>
          <w:color w:val="000000" w:themeColor="text1"/>
        </w:rPr>
        <w:t>) dans le cadre de la Stratégie de recherche axée sur le patient (SRAP) du Canada en partenariat avec 28 partenaires financiers de partout au pays à la première phase et 15 partenaires financiers à la deuxième phase. Notre réseau national peut aussi compte</w:t>
      </w:r>
      <w:r w:rsidRPr="002F5FFA">
        <w:rPr>
          <w:rFonts w:asciiTheme="minorHAnsi" w:hAnsiTheme="minorHAnsi" w:cstheme="minorHAnsi"/>
          <w:color w:val="000000" w:themeColor="text1"/>
        </w:rPr>
        <w:t>r sur la participation de 350 chercheuses et chercheurs, cliniciennes et cliniciens, décisionnaires, jeunes et parents.  </w:t>
      </w:r>
    </w:p>
    <w:p w14:paraId="28AA9BAC" w14:textId="77777777" w:rsidR="00B64EB1" w:rsidRPr="002F5FFA" w:rsidRDefault="00204025" w:rsidP="00410A32">
      <w:pPr>
        <w:rPr>
          <w:rFonts w:asciiTheme="minorHAnsi" w:hAnsiTheme="minorHAnsi" w:cstheme="minorHAnsi"/>
          <w:color w:val="000000" w:themeColor="text1"/>
        </w:rPr>
      </w:pPr>
    </w:p>
    <w:p w14:paraId="3422EAD4" w14:textId="77777777" w:rsidR="00B64EB1" w:rsidRPr="002F5FFA" w:rsidRDefault="00204025" w:rsidP="00410A32">
      <w:pPr>
        <w:rPr>
          <w:rFonts w:asciiTheme="minorHAnsi" w:hAnsiTheme="minorHAnsi" w:cstheme="minorHAnsi"/>
          <w:color w:val="000000" w:themeColor="text1"/>
        </w:rPr>
      </w:pPr>
      <w:r w:rsidRPr="002F5FFA">
        <w:rPr>
          <w:rFonts w:asciiTheme="minorHAnsi" w:hAnsiTheme="minorHAnsi" w:cstheme="minorHAnsi"/>
          <w:color w:val="000000" w:themeColor="text1"/>
        </w:rPr>
        <w:t>Le vaste programme de recherche du Réseau </w:t>
      </w:r>
      <w:proofErr w:type="spellStart"/>
      <w:r w:rsidRPr="002F5FFA">
        <w:rPr>
          <w:rFonts w:asciiTheme="minorHAnsi" w:hAnsiTheme="minorHAnsi" w:cstheme="minorHAnsi"/>
          <w:color w:val="000000" w:themeColor="text1"/>
        </w:rPr>
        <w:t>BRILLEnfant</w:t>
      </w:r>
      <w:proofErr w:type="spellEnd"/>
      <w:r w:rsidRPr="002F5FFA">
        <w:rPr>
          <w:rFonts w:asciiTheme="minorHAnsi" w:hAnsiTheme="minorHAnsi" w:cstheme="minorHAnsi"/>
          <w:color w:val="000000" w:themeColor="text1"/>
        </w:rPr>
        <w:t xml:space="preserve"> a été mis au point en fonction des priorités de recherche qui ont été déterminé</w:t>
      </w:r>
      <w:r w:rsidRPr="002F5FFA">
        <w:rPr>
          <w:rFonts w:asciiTheme="minorHAnsi" w:hAnsiTheme="minorHAnsi" w:cstheme="minorHAnsi"/>
          <w:color w:val="000000" w:themeColor="text1"/>
        </w:rPr>
        <w:t>es par des jeunes, des parents et d</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autres utilisatrices et utilisateurs de connaissances, comme du personnel clinicien de première ligne et des administratrices et administrateurs de services de santé. De 2016 à 2022, le Réseau </w:t>
      </w:r>
      <w:proofErr w:type="spellStart"/>
      <w:r w:rsidRPr="002F5FFA">
        <w:rPr>
          <w:rFonts w:asciiTheme="minorHAnsi" w:hAnsiTheme="minorHAnsi" w:cstheme="minorHAnsi"/>
          <w:color w:val="000000" w:themeColor="text1"/>
        </w:rPr>
        <w:t>BRILLEnfant</w:t>
      </w:r>
      <w:proofErr w:type="spellEnd"/>
      <w:r w:rsidRPr="002F5FFA">
        <w:rPr>
          <w:rFonts w:asciiTheme="minorHAnsi" w:hAnsiTheme="minorHAnsi" w:cstheme="minorHAnsi"/>
          <w:color w:val="000000" w:themeColor="text1"/>
        </w:rPr>
        <w:t xml:space="preserve"> a mené 13 proje</w:t>
      </w:r>
      <w:r w:rsidRPr="002F5FFA">
        <w:rPr>
          <w:rFonts w:asciiTheme="minorHAnsi" w:hAnsiTheme="minorHAnsi" w:cstheme="minorHAnsi"/>
          <w:color w:val="000000" w:themeColor="text1"/>
        </w:rPr>
        <w:t>ts multicentriques qui mettaient l</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accent sur l</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un ou l</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 xml:space="preserve">autre des 3 thèmes </w:t>
      </w:r>
      <w:proofErr w:type="gramStart"/>
      <w:r w:rsidRPr="002F5FFA">
        <w:rPr>
          <w:rFonts w:asciiTheme="minorHAnsi" w:hAnsiTheme="minorHAnsi" w:cstheme="minorHAnsi"/>
          <w:color w:val="000000" w:themeColor="text1"/>
        </w:rPr>
        <w:t>suivants :</w:t>
      </w:r>
      <w:proofErr w:type="gramEnd"/>
      <w:r w:rsidRPr="002F5FFA">
        <w:rPr>
          <w:rFonts w:asciiTheme="minorHAnsi" w:hAnsiTheme="minorHAnsi" w:cstheme="minorHAnsi"/>
          <w:color w:val="000000" w:themeColor="text1"/>
        </w:rPr>
        <w:t xml:space="preserve"> les interventions précoces pour favoriser le développement du cerveau et de l</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enfant, les stratégies pour fournir du soutien en santé mentale aux enfants et aux familles,</w:t>
      </w:r>
      <w:r w:rsidRPr="002F5FFA">
        <w:rPr>
          <w:rFonts w:asciiTheme="minorHAnsi" w:hAnsiTheme="minorHAnsi" w:cstheme="minorHAnsi"/>
          <w:color w:val="000000" w:themeColor="text1"/>
        </w:rPr>
        <w:t xml:space="preserve"> et la restructuration de la prestation des services pour combler les lacunes dans les services. De 2022 à 2026, le Réseau </w:t>
      </w:r>
      <w:proofErr w:type="spellStart"/>
      <w:r w:rsidRPr="002F5FFA">
        <w:rPr>
          <w:rFonts w:asciiTheme="minorHAnsi" w:hAnsiTheme="minorHAnsi" w:cstheme="minorHAnsi"/>
          <w:color w:val="000000" w:themeColor="text1"/>
        </w:rPr>
        <w:t>BRILLEnfant</w:t>
      </w:r>
      <w:proofErr w:type="spellEnd"/>
      <w:r w:rsidRPr="002F5FFA">
        <w:rPr>
          <w:rFonts w:asciiTheme="minorHAnsi" w:hAnsiTheme="minorHAnsi" w:cstheme="minorHAnsi"/>
          <w:color w:val="000000" w:themeColor="text1"/>
        </w:rPr>
        <w:t xml:space="preserve"> mettra en pratique les résultats de ses travaux de recherche axée sur le patient en se servant des connaissances acquises</w:t>
      </w:r>
      <w:r w:rsidRPr="002F5FFA">
        <w:rPr>
          <w:rFonts w:asciiTheme="minorHAnsi" w:hAnsiTheme="minorHAnsi" w:cstheme="minorHAnsi"/>
          <w:color w:val="000000" w:themeColor="text1"/>
        </w:rPr>
        <w:t xml:space="preserve"> et de méthodes fondées sur la science de la mise en œuvre et la mobilisation des connaissances, et en intégrant les principes d</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équité, de diversité, d</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inclusion, de décolonisation et d</w:t>
      </w:r>
      <w:r w:rsidRPr="002F5FFA">
        <w:rPr>
          <w:rFonts w:asciiTheme="minorHAnsi" w:hAnsiTheme="minorHAnsi" w:cstheme="minorHAnsi"/>
          <w:color w:val="000000" w:themeColor="text1"/>
          <w:cs/>
        </w:rPr>
        <w:t>’</w:t>
      </w:r>
      <w:proofErr w:type="spellStart"/>
      <w:r w:rsidRPr="002F5FFA">
        <w:rPr>
          <w:rFonts w:asciiTheme="minorHAnsi" w:hAnsiTheme="minorHAnsi" w:cstheme="minorHAnsi"/>
          <w:color w:val="000000" w:themeColor="text1"/>
        </w:rPr>
        <w:t>autochtonisation</w:t>
      </w:r>
      <w:proofErr w:type="spellEnd"/>
      <w:r w:rsidRPr="002F5FFA">
        <w:rPr>
          <w:rFonts w:asciiTheme="minorHAnsi" w:hAnsiTheme="minorHAnsi" w:cstheme="minorHAnsi"/>
          <w:color w:val="000000" w:themeColor="text1"/>
        </w:rPr>
        <w:t>.</w:t>
      </w:r>
    </w:p>
    <w:p w14:paraId="3A979C96" w14:textId="77777777" w:rsidR="00806997" w:rsidRPr="002F5FFA" w:rsidRDefault="00204025" w:rsidP="00410A32">
      <w:pPr>
        <w:rPr>
          <w:rFonts w:asciiTheme="minorHAnsi" w:hAnsiTheme="minorHAnsi" w:cstheme="minorHAnsi"/>
          <w:color w:val="000000" w:themeColor="text1"/>
          <w:highlight w:val="cyan"/>
        </w:rPr>
      </w:pPr>
    </w:p>
    <w:p w14:paraId="2EE33D86" w14:textId="77777777" w:rsidR="004B1087" w:rsidRPr="002F5FFA" w:rsidRDefault="004B1087" w:rsidP="00096AD7">
      <w:pPr>
        <w:pStyle w:val="Heading2"/>
      </w:pPr>
      <w:bookmarkStart w:id="21" w:name="_Toc136081934"/>
      <w:r w:rsidRPr="002F5FFA">
        <w:t>Notre mission</w:t>
      </w:r>
      <w:bookmarkEnd w:id="21"/>
    </w:p>
    <w:p w14:paraId="5EBC139F" w14:textId="77777777" w:rsidR="004B1087" w:rsidRPr="002F5FFA" w:rsidRDefault="004B1087" w:rsidP="004B1087">
      <w:pPr>
        <w:pStyle w:val="preflex"/>
        <w:shd w:val="clear" w:color="auto" w:fill="FFFFFF"/>
        <w:spacing w:before="0" w:beforeAutospacing="0" w:after="0" w:afterAutospacing="0"/>
        <w:rPr>
          <w:rFonts w:asciiTheme="minorHAnsi" w:hAnsiTheme="minorHAnsi" w:cstheme="minorHAnsi"/>
          <w:color w:val="000000" w:themeColor="text1"/>
          <w:lang w:val="fr-CA"/>
        </w:rPr>
      </w:pPr>
      <w:r w:rsidRPr="002F5FFA">
        <w:rPr>
          <w:rFonts w:asciiTheme="minorHAnsi" w:hAnsiTheme="minorHAnsi" w:cstheme="minorHAnsi"/>
          <w:color w:val="000000" w:themeColor="text1"/>
          <w:lang w:val="fr-CA"/>
        </w:rPr>
        <w:t>Nous avons pour mission de favoriser un mouvement en faveur du changement en incluant des patientes et des patients dans les équipes de recherche, en intégrant les résultats de recherche aux pratiques et aux politiques pour les améliorer, et en offrant un avenir meilleur aux enfants et aux familles.</w:t>
      </w:r>
    </w:p>
    <w:p w14:paraId="45BD45A2" w14:textId="77777777" w:rsidR="004B1087" w:rsidRPr="002F5FFA" w:rsidRDefault="004B1087" w:rsidP="004B1087">
      <w:pPr>
        <w:pStyle w:val="Heading3"/>
        <w:shd w:val="clear" w:color="auto" w:fill="FFFFFF"/>
        <w:spacing w:before="0"/>
        <w:rPr>
          <w:rFonts w:asciiTheme="minorHAnsi" w:hAnsiTheme="minorHAnsi" w:cstheme="minorHAnsi"/>
          <w:b/>
          <w:bCs/>
          <w:color w:val="000000" w:themeColor="text1"/>
        </w:rPr>
      </w:pPr>
    </w:p>
    <w:p w14:paraId="2A1ABAD0" w14:textId="5D8B5809" w:rsidR="004B1087" w:rsidRPr="002F5FFA" w:rsidRDefault="004B1087" w:rsidP="00096AD7">
      <w:pPr>
        <w:pStyle w:val="Heading2"/>
      </w:pPr>
      <w:bookmarkStart w:id="22" w:name="_Toc136081935"/>
      <w:r w:rsidRPr="002F5FFA">
        <w:t>Notre public cible</w:t>
      </w:r>
      <w:bookmarkEnd w:id="22"/>
    </w:p>
    <w:p w14:paraId="5E7D8CE9" w14:textId="4D9BE632" w:rsidR="004B1087" w:rsidRPr="002F5FFA" w:rsidRDefault="004B1087" w:rsidP="004B1087">
      <w:pPr>
        <w:pStyle w:val="preflex"/>
        <w:shd w:val="clear" w:color="auto" w:fill="FFFFFF"/>
        <w:spacing w:before="0" w:beforeAutospacing="0" w:after="0" w:afterAutospacing="0"/>
        <w:rPr>
          <w:rFonts w:asciiTheme="minorHAnsi" w:hAnsiTheme="minorHAnsi" w:cstheme="minorHAnsi"/>
          <w:color w:val="000000" w:themeColor="text1"/>
          <w:lang w:val="fr-CA"/>
        </w:rPr>
      </w:pPr>
      <w:r w:rsidRPr="002F5FFA">
        <w:rPr>
          <w:rFonts w:asciiTheme="minorHAnsi" w:hAnsiTheme="minorHAnsi" w:cstheme="minorHAnsi"/>
          <w:color w:val="000000" w:themeColor="text1"/>
          <w:lang w:val="fr-CA"/>
        </w:rPr>
        <w:t>Le Réseau </w:t>
      </w:r>
      <w:proofErr w:type="spellStart"/>
      <w:r w:rsidRPr="002F5FFA">
        <w:rPr>
          <w:rFonts w:asciiTheme="minorHAnsi" w:hAnsiTheme="minorHAnsi" w:cstheme="minorHAnsi"/>
          <w:color w:val="000000" w:themeColor="text1"/>
          <w:lang w:val="fr-CA"/>
        </w:rPr>
        <w:t>BRILLEnfant</w:t>
      </w:r>
      <w:proofErr w:type="spellEnd"/>
      <w:r w:rsidRPr="002F5FFA">
        <w:rPr>
          <w:rFonts w:asciiTheme="minorHAnsi" w:hAnsiTheme="minorHAnsi" w:cstheme="minorHAnsi"/>
          <w:color w:val="000000" w:themeColor="text1"/>
          <w:lang w:val="fr-CA"/>
        </w:rPr>
        <w:t xml:space="preserve"> vise à améliorer, maintenant et demain, la qualité de vie des enfants, des adolescentes et des adolescents ainsi que des familles touché</w:t>
      </w:r>
      <w:r w:rsidR="00697BD5">
        <w:rPr>
          <w:rFonts w:asciiTheme="minorHAnsi" w:hAnsiTheme="minorHAnsi" w:cstheme="minorHAnsi"/>
          <w:color w:val="000000" w:themeColor="text1"/>
          <w:lang w:val="fr-CA"/>
        </w:rPr>
        <w:t>e</w:t>
      </w:r>
      <w:r w:rsidRPr="002F5FFA">
        <w:rPr>
          <w:rFonts w:asciiTheme="minorHAnsi" w:hAnsiTheme="minorHAnsi" w:cstheme="minorHAnsi"/>
          <w:color w:val="000000" w:themeColor="text1"/>
          <w:lang w:val="fr-CA"/>
        </w:rPr>
        <w:t>s par des troubles d’origine cérébrale (par exemple, trouble du spectre de l’autisme, trouble du déficit de l’attention avec hyperactivité, ensemble des troubles causés par l’alcoolisation fœtale, paralysie cérébrale, trouble d’apprentissage, déficience intellectuelle). Le Réseau s’intéresse aussi aux personnes qui sont à haut risque de présenter des troubles d’origine cérébrale liés notamment à une naissance prématurée, à une cardiopathie congénitale ou à une anomalie génétique.</w:t>
      </w:r>
    </w:p>
    <w:p w14:paraId="0ECCB012" w14:textId="77777777" w:rsidR="004B1087" w:rsidRPr="002F5FFA" w:rsidRDefault="004B1087" w:rsidP="00172147">
      <w:pPr>
        <w:autoSpaceDE w:val="0"/>
        <w:autoSpaceDN w:val="0"/>
        <w:adjustRightInd w:val="0"/>
        <w:spacing w:after="40"/>
        <w:rPr>
          <w:rFonts w:asciiTheme="minorHAnsi" w:hAnsiTheme="minorHAnsi" w:cstheme="minorHAnsi"/>
          <w:b/>
          <w:color w:val="000000" w:themeColor="text1"/>
          <w:lang w:val="fr-CA"/>
        </w:rPr>
      </w:pPr>
    </w:p>
    <w:p w14:paraId="3D0673C1" w14:textId="27CA1678" w:rsidR="00172147" w:rsidRPr="002F5FFA" w:rsidRDefault="00204025" w:rsidP="00096AD7">
      <w:pPr>
        <w:pStyle w:val="Heading2"/>
        <w:rPr>
          <w:lang w:val="fr-CA"/>
        </w:rPr>
      </w:pPr>
      <w:bookmarkStart w:id="23" w:name="_Toc136081936"/>
      <w:r w:rsidRPr="002F5FFA">
        <w:rPr>
          <w:lang w:val="fr-CA"/>
        </w:rPr>
        <w:t>Notre portée</w:t>
      </w:r>
      <w:bookmarkEnd w:id="23"/>
    </w:p>
    <w:p w14:paraId="04D5F435" w14:textId="77777777" w:rsidR="004B1087" w:rsidRPr="002F5FFA" w:rsidRDefault="004B1087" w:rsidP="004B1087">
      <w:pPr>
        <w:rPr>
          <w:rFonts w:asciiTheme="minorHAnsi" w:hAnsiTheme="minorHAnsi" w:cstheme="minorHAnsi"/>
          <w:color w:val="000000" w:themeColor="text1"/>
          <w:lang w:val="fr-CA"/>
        </w:rPr>
      </w:pPr>
      <w:r w:rsidRPr="002F5FFA">
        <w:rPr>
          <w:rFonts w:asciiTheme="minorHAnsi" w:hAnsiTheme="minorHAnsi" w:cstheme="minorHAnsi"/>
          <w:color w:val="000000" w:themeColor="text1"/>
          <w:shd w:val="clear" w:color="auto" w:fill="FFFFFF"/>
          <w:lang w:val="fr-CA"/>
        </w:rPr>
        <w:t>Nous souhaitons que nos travaux nous permettent de joindre et de faire participer des familles de partout au pays et dans le monde! Consultez notre carte pour voir notre portée.</w:t>
      </w:r>
    </w:p>
    <w:p w14:paraId="26626083" w14:textId="77777777" w:rsidR="00172147" w:rsidRPr="002F5FFA" w:rsidRDefault="00204025" w:rsidP="00172147">
      <w:pPr>
        <w:rPr>
          <w:rFonts w:asciiTheme="minorHAnsi" w:hAnsiTheme="minorHAnsi" w:cstheme="minorHAnsi"/>
          <w:color w:val="000000" w:themeColor="text1"/>
          <w:lang w:val="fr-CA"/>
        </w:rPr>
      </w:pPr>
    </w:p>
    <w:p w14:paraId="271D5450" w14:textId="0BBFBDA8" w:rsidR="00172147" w:rsidRPr="002F5FFA" w:rsidRDefault="00204025" w:rsidP="00172147">
      <w:pPr>
        <w:rPr>
          <w:rFonts w:asciiTheme="minorHAnsi" w:hAnsiTheme="minorHAnsi" w:cstheme="minorHAnsi"/>
          <w:color w:val="000000" w:themeColor="text1"/>
          <w:lang w:val="fr-CA"/>
        </w:rPr>
      </w:pPr>
      <w:r w:rsidRPr="002F5FFA">
        <w:rPr>
          <w:rFonts w:asciiTheme="minorHAnsi" w:hAnsiTheme="minorHAnsi" w:cstheme="minorHAnsi"/>
          <w:color w:val="000000" w:themeColor="text1"/>
          <w:lang w:val="fr-CA"/>
        </w:rPr>
        <w:t>[</w:t>
      </w:r>
      <w:r w:rsidR="00F27DB1" w:rsidRPr="002F5FFA">
        <w:rPr>
          <w:rFonts w:asciiTheme="minorHAnsi" w:hAnsiTheme="minorHAnsi" w:cstheme="minorHAnsi"/>
          <w:color w:val="000000" w:themeColor="text1"/>
          <w:lang w:val="fr-CA"/>
        </w:rPr>
        <w:t>BOUTON</w:t>
      </w:r>
      <w:r w:rsidRPr="002F5FFA">
        <w:rPr>
          <w:rFonts w:asciiTheme="minorHAnsi" w:hAnsiTheme="minorHAnsi" w:cstheme="minorHAnsi"/>
          <w:color w:val="000000" w:themeColor="text1"/>
          <w:lang w:val="fr-CA"/>
        </w:rPr>
        <w:t>: Téléchargez la carte]</w:t>
      </w:r>
    </w:p>
    <w:p w14:paraId="2B3848EC" w14:textId="77777777" w:rsidR="00CD4FB3" w:rsidRPr="002F5FFA" w:rsidRDefault="00204025" w:rsidP="00172147">
      <w:pPr>
        <w:rPr>
          <w:rFonts w:asciiTheme="minorHAnsi" w:hAnsiTheme="minorHAnsi" w:cstheme="minorHAnsi"/>
          <w:color w:val="000000" w:themeColor="text1"/>
          <w:lang w:val="fr-CA"/>
        </w:rPr>
      </w:pPr>
    </w:p>
    <w:p w14:paraId="6B8A41E8" w14:textId="77777777" w:rsidR="00AA768F" w:rsidRPr="002F5FFA" w:rsidRDefault="00AA768F" w:rsidP="00096AD7">
      <w:pPr>
        <w:pStyle w:val="Heading2"/>
      </w:pPr>
      <w:bookmarkStart w:id="24" w:name="_Toc136081937"/>
      <w:r w:rsidRPr="002F5FFA">
        <w:t>Nos membres</w:t>
      </w:r>
      <w:bookmarkEnd w:id="24"/>
    </w:p>
    <w:p w14:paraId="320F60CF" w14:textId="77777777" w:rsidR="00AA768F" w:rsidRPr="002F5FFA" w:rsidRDefault="00AA768F" w:rsidP="00AA768F">
      <w:pPr>
        <w:pStyle w:val="preflex"/>
        <w:shd w:val="clear" w:color="auto" w:fill="FFFFFF"/>
        <w:spacing w:before="0" w:beforeAutospacing="0" w:after="0" w:afterAutospacing="0"/>
        <w:rPr>
          <w:rFonts w:asciiTheme="minorHAnsi" w:hAnsiTheme="minorHAnsi" w:cstheme="minorHAnsi"/>
          <w:color w:val="000000" w:themeColor="text1"/>
          <w:lang w:val="fr-CA"/>
        </w:rPr>
      </w:pPr>
      <w:r w:rsidRPr="002F5FFA">
        <w:rPr>
          <w:rFonts w:asciiTheme="minorHAnsi" w:hAnsiTheme="minorHAnsi" w:cstheme="minorHAnsi"/>
          <w:color w:val="000000" w:themeColor="text1"/>
          <w:lang w:val="fr-CA"/>
        </w:rPr>
        <w:t>Pour mener à bien notre mandat dans le cadre de la Stratégie de recherche axée sur le patient (SRAP), nous travaillons activement et en partenariat avec un large éventail de parties prenantes, dont des patientes et des patients, des parents, des jeunes, des chercheuses et des chercheurs, du personnel professionnel de la santé et des décisionnaires dans le domaine de la recherche, afin de bâtir un système de soins de santé durable et accessible qui optimise la santé des enfants atteints de troubles du développement d’origine cérébrale et celle de leurs familles.</w:t>
      </w:r>
    </w:p>
    <w:p w14:paraId="5E254972" w14:textId="77777777" w:rsidR="00A74A79" w:rsidRPr="002F5FFA" w:rsidRDefault="00204025" w:rsidP="00CD4FB3">
      <w:pPr>
        <w:autoSpaceDE w:val="0"/>
        <w:autoSpaceDN w:val="0"/>
        <w:adjustRightInd w:val="0"/>
        <w:spacing w:after="40"/>
        <w:rPr>
          <w:rFonts w:asciiTheme="minorHAnsi" w:hAnsiTheme="minorHAnsi" w:cstheme="minorHAnsi"/>
          <w:color w:val="000000" w:themeColor="text1"/>
          <w:lang w:val="fr-CA"/>
        </w:rPr>
      </w:pPr>
    </w:p>
    <w:p w14:paraId="577F8DBA" w14:textId="62F1E97E" w:rsidR="00A74A79" w:rsidRPr="002F5FFA" w:rsidRDefault="00204025" w:rsidP="00CD4FB3">
      <w:pPr>
        <w:autoSpaceDE w:val="0"/>
        <w:autoSpaceDN w:val="0"/>
        <w:adjustRightInd w:val="0"/>
        <w:spacing w:after="40"/>
        <w:rPr>
          <w:rFonts w:asciiTheme="minorHAnsi" w:hAnsiTheme="minorHAnsi" w:cstheme="minorHAnsi"/>
          <w:color w:val="000000" w:themeColor="text1"/>
          <w:lang w:val="fr-CA"/>
        </w:rPr>
      </w:pPr>
      <w:r w:rsidRPr="002F5FFA">
        <w:rPr>
          <w:rFonts w:asciiTheme="minorHAnsi" w:hAnsiTheme="minorHAnsi" w:cstheme="minorHAnsi"/>
          <w:color w:val="000000" w:themeColor="text1"/>
          <w:lang w:val="fr-CA"/>
        </w:rPr>
        <w:t>[</w:t>
      </w:r>
      <w:r w:rsidR="00F27DB1" w:rsidRPr="002F5FFA">
        <w:rPr>
          <w:rFonts w:asciiTheme="minorHAnsi" w:hAnsiTheme="minorHAnsi" w:cstheme="minorHAnsi"/>
          <w:color w:val="000000" w:themeColor="text1"/>
          <w:lang w:val="fr-CA"/>
        </w:rPr>
        <w:t>BOUTON</w:t>
      </w:r>
      <w:r w:rsidRPr="002F5FFA">
        <w:rPr>
          <w:rFonts w:asciiTheme="minorHAnsi" w:hAnsiTheme="minorHAnsi" w:cstheme="minorHAnsi"/>
          <w:color w:val="000000" w:themeColor="text1"/>
          <w:lang w:val="fr-CA"/>
        </w:rPr>
        <w:t>: Faites connaissance avec nos membres]</w:t>
      </w:r>
    </w:p>
    <w:p w14:paraId="536D0750" w14:textId="77777777" w:rsidR="00A74A79" w:rsidRPr="002F5FFA" w:rsidRDefault="00204025" w:rsidP="00CD4FB3">
      <w:pPr>
        <w:autoSpaceDE w:val="0"/>
        <w:autoSpaceDN w:val="0"/>
        <w:adjustRightInd w:val="0"/>
        <w:spacing w:after="40"/>
        <w:rPr>
          <w:rFonts w:asciiTheme="minorHAnsi" w:hAnsiTheme="minorHAnsi" w:cstheme="minorHAnsi"/>
          <w:b/>
          <w:bCs/>
          <w:color w:val="000000" w:themeColor="text1"/>
          <w:lang w:val="fr-CA"/>
        </w:rPr>
      </w:pPr>
    </w:p>
    <w:p w14:paraId="18BE73BD" w14:textId="77777777" w:rsidR="00CD4FB3" w:rsidRPr="002F5FFA" w:rsidRDefault="00204025" w:rsidP="00096AD7">
      <w:pPr>
        <w:pStyle w:val="Heading2"/>
      </w:pPr>
      <w:bookmarkStart w:id="25" w:name="_Toc136081938"/>
      <w:r w:rsidRPr="002F5FFA">
        <w:t xml:space="preserve">Nos </w:t>
      </w:r>
      <w:proofErr w:type="spellStart"/>
      <w:r w:rsidRPr="002F5FFA">
        <w:t>partenaires</w:t>
      </w:r>
      <w:proofErr w:type="spellEnd"/>
      <w:r w:rsidRPr="002F5FFA">
        <w:t xml:space="preserve"> financiers</w:t>
      </w:r>
      <w:bookmarkEnd w:id="25"/>
    </w:p>
    <w:p w14:paraId="5D6ACDCF" w14:textId="77777777" w:rsidR="00CD4FB3" w:rsidRPr="002F5FFA" w:rsidRDefault="00204025" w:rsidP="00CD4FB3">
      <w:pPr>
        <w:autoSpaceDE w:val="0"/>
        <w:autoSpaceDN w:val="0"/>
        <w:adjustRightInd w:val="0"/>
        <w:rPr>
          <w:rFonts w:asciiTheme="minorHAnsi" w:hAnsiTheme="minorHAnsi" w:cstheme="minorHAnsi"/>
          <w:color w:val="000000" w:themeColor="text1"/>
        </w:rPr>
      </w:pPr>
      <w:r w:rsidRPr="002F5FFA">
        <w:rPr>
          <w:rFonts w:asciiTheme="minorHAnsi" w:hAnsiTheme="minorHAnsi" w:cstheme="minorHAnsi"/>
          <w:color w:val="000000" w:themeColor="text1"/>
        </w:rPr>
        <w:t>Le travail du Réseau </w:t>
      </w:r>
      <w:proofErr w:type="spellStart"/>
      <w:r w:rsidRPr="002F5FFA">
        <w:rPr>
          <w:rFonts w:asciiTheme="minorHAnsi" w:hAnsiTheme="minorHAnsi" w:cstheme="minorHAnsi"/>
          <w:color w:val="000000" w:themeColor="text1"/>
        </w:rPr>
        <w:t>BRILLEnfant</w:t>
      </w:r>
      <w:proofErr w:type="spellEnd"/>
      <w:r w:rsidRPr="002F5FFA">
        <w:rPr>
          <w:rFonts w:asciiTheme="minorHAnsi" w:hAnsiTheme="minorHAnsi" w:cstheme="minorHAnsi"/>
          <w:color w:val="000000" w:themeColor="text1"/>
        </w:rPr>
        <w:t xml:space="preserve"> est </w:t>
      </w:r>
      <w:r w:rsidRPr="002F5FFA">
        <w:rPr>
          <w:rFonts w:asciiTheme="minorHAnsi" w:hAnsiTheme="minorHAnsi" w:cstheme="minorHAnsi"/>
          <w:color w:val="000000" w:themeColor="text1"/>
        </w:rPr>
        <w:t xml:space="preserve">possible grâce à une subvention des </w:t>
      </w:r>
      <w:r w:rsidRPr="002F5FFA">
        <w:rPr>
          <w:rFonts w:asciiTheme="minorHAnsi" w:hAnsiTheme="minorHAnsi" w:cstheme="minorHAnsi"/>
          <w:color w:val="000000" w:themeColor="text1"/>
        </w:rPr>
        <w:t>IRSC</w:t>
      </w:r>
      <w:r w:rsidRPr="002F5FFA">
        <w:rPr>
          <w:rFonts w:asciiTheme="minorHAnsi" w:hAnsiTheme="minorHAnsi" w:cstheme="minorHAnsi"/>
          <w:color w:val="000000" w:themeColor="text1"/>
        </w:rPr>
        <w:t xml:space="preserve"> dans le cadre de la </w:t>
      </w:r>
      <w:r w:rsidRPr="002F5FFA">
        <w:rPr>
          <w:rFonts w:asciiTheme="minorHAnsi" w:hAnsiTheme="minorHAnsi" w:cstheme="minorHAnsi"/>
          <w:color w:val="000000" w:themeColor="text1"/>
        </w:rPr>
        <w:t>SRAP</w:t>
      </w:r>
      <w:r w:rsidRPr="002F5FFA">
        <w:rPr>
          <w:rFonts w:asciiTheme="minorHAnsi" w:hAnsiTheme="minorHAnsi" w:cstheme="minorHAnsi"/>
          <w:color w:val="000000" w:themeColor="text1"/>
        </w:rPr>
        <w:t xml:space="preserve"> du Canada et à l</w:t>
      </w:r>
      <w:r w:rsidRPr="002F5FFA">
        <w:rPr>
          <w:rFonts w:asciiTheme="minorHAnsi" w:hAnsiTheme="minorHAnsi" w:cstheme="minorHAnsi"/>
          <w:color w:val="000000" w:themeColor="text1"/>
          <w:cs/>
        </w:rPr>
        <w:t>’</w:t>
      </w:r>
      <w:r w:rsidRPr="002F5FFA">
        <w:rPr>
          <w:rFonts w:asciiTheme="minorHAnsi" w:hAnsiTheme="minorHAnsi" w:cstheme="minorHAnsi"/>
          <w:color w:val="000000" w:themeColor="text1"/>
        </w:rPr>
        <w:t>appui financier de généreux partenaires des secteurs publics et privés à travers le Canada.</w:t>
      </w:r>
    </w:p>
    <w:p w14:paraId="65666839" w14:textId="77777777" w:rsidR="00CD4FB3" w:rsidRPr="002F5FFA" w:rsidRDefault="00204025" w:rsidP="00CD4FB3">
      <w:pPr>
        <w:autoSpaceDE w:val="0"/>
        <w:autoSpaceDN w:val="0"/>
        <w:adjustRightInd w:val="0"/>
        <w:rPr>
          <w:rFonts w:asciiTheme="minorHAnsi" w:hAnsiTheme="minorHAnsi" w:cstheme="minorHAnsi"/>
          <w:color w:val="000000" w:themeColor="text1"/>
        </w:rPr>
      </w:pPr>
    </w:p>
    <w:p w14:paraId="24B92D5F" w14:textId="4B6AD852" w:rsidR="00CD4FB3" w:rsidRPr="002F5FFA" w:rsidRDefault="00204025" w:rsidP="00CD4FB3">
      <w:pPr>
        <w:autoSpaceDE w:val="0"/>
        <w:autoSpaceDN w:val="0"/>
        <w:adjustRightInd w:val="0"/>
        <w:rPr>
          <w:rFonts w:asciiTheme="minorHAnsi" w:hAnsiTheme="minorHAnsi" w:cstheme="minorHAnsi"/>
          <w:color w:val="000000" w:themeColor="text1"/>
          <w:lang w:val="fr-CA"/>
        </w:rPr>
      </w:pPr>
      <w:r w:rsidRPr="002F5FFA">
        <w:rPr>
          <w:rFonts w:asciiTheme="minorHAnsi" w:hAnsiTheme="minorHAnsi" w:cstheme="minorHAnsi"/>
          <w:color w:val="000000" w:themeColor="text1"/>
          <w:lang w:val="fr-CA"/>
        </w:rPr>
        <w:t>[</w:t>
      </w:r>
      <w:r w:rsidR="00F27DB1" w:rsidRPr="002F5FFA">
        <w:rPr>
          <w:rFonts w:asciiTheme="minorHAnsi" w:hAnsiTheme="minorHAnsi" w:cstheme="minorHAnsi"/>
          <w:color w:val="000000" w:themeColor="text1"/>
          <w:lang w:val="fr-CA"/>
        </w:rPr>
        <w:t>BOUTON</w:t>
      </w:r>
      <w:r w:rsidRPr="002F5FFA">
        <w:rPr>
          <w:rFonts w:asciiTheme="minorHAnsi" w:hAnsiTheme="minorHAnsi" w:cstheme="minorHAnsi"/>
          <w:color w:val="000000" w:themeColor="text1"/>
          <w:lang w:val="fr-CA"/>
        </w:rPr>
        <w:t>: Nos partenaires de la première phase]</w:t>
      </w:r>
    </w:p>
    <w:p w14:paraId="16966F99" w14:textId="4DD9A6AC" w:rsidR="00CD4FB3" w:rsidRPr="002F5FFA" w:rsidRDefault="00204025" w:rsidP="00172147">
      <w:pPr>
        <w:rPr>
          <w:rFonts w:asciiTheme="minorHAnsi" w:hAnsiTheme="minorHAnsi" w:cstheme="minorHAnsi"/>
          <w:color w:val="000000" w:themeColor="text1"/>
          <w:lang w:val="fr-CA"/>
        </w:rPr>
      </w:pPr>
      <w:r w:rsidRPr="002F5FFA">
        <w:rPr>
          <w:rFonts w:asciiTheme="minorHAnsi" w:hAnsiTheme="minorHAnsi" w:cstheme="minorHAnsi"/>
          <w:color w:val="000000" w:themeColor="text1"/>
          <w:lang w:val="fr-CA"/>
        </w:rPr>
        <w:t>[</w:t>
      </w:r>
      <w:r w:rsidR="00F27DB1" w:rsidRPr="002F5FFA">
        <w:rPr>
          <w:rFonts w:asciiTheme="minorHAnsi" w:hAnsiTheme="minorHAnsi" w:cstheme="minorHAnsi"/>
          <w:color w:val="000000" w:themeColor="text1"/>
          <w:lang w:val="fr-CA"/>
        </w:rPr>
        <w:t>BOUTON</w:t>
      </w:r>
      <w:r w:rsidRPr="002F5FFA">
        <w:rPr>
          <w:rFonts w:asciiTheme="minorHAnsi" w:hAnsiTheme="minorHAnsi" w:cstheme="minorHAnsi"/>
          <w:color w:val="000000" w:themeColor="text1"/>
          <w:lang w:val="fr-CA"/>
        </w:rPr>
        <w:t>: Nos partenaires de la de</w:t>
      </w:r>
      <w:r w:rsidRPr="002F5FFA">
        <w:rPr>
          <w:rFonts w:asciiTheme="minorHAnsi" w:hAnsiTheme="minorHAnsi" w:cstheme="minorHAnsi"/>
          <w:color w:val="000000" w:themeColor="text1"/>
          <w:lang w:val="fr-CA"/>
        </w:rPr>
        <w:t>uxième phase]</w:t>
      </w:r>
    </w:p>
    <w:p w14:paraId="1FD728DE" w14:textId="77777777" w:rsidR="00D850A3" w:rsidRPr="002F5FFA" w:rsidRDefault="00204025" w:rsidP="00172147">
      <w:pPr>
        <w:rPr>
          <w:rFonts w:asciiTheme="minorHAnsi" w:hAnsiTheme="minorHAnsi" w:cstheme="minorHAnsi"/>
          <w:color w:val="000000" w:themeColor="text1"/>
          <w:highlight w:val="green"/>
          <w:lang w:val="fr-CA"/>
        </w:rPr>
      </w:pPr>
    </w:p>
    <w:p w14:paraId="137B8B1A" w14:textId="77777777" w:rsidR="00096AD7" w:rsidRDefault="002F5FFA" w:rsidP="00096AD7">
      <w:pPr>
        <w:pStyle w:val="Heading2"/>
        <w:rPr>
          <w:lang w:val="fr-CA"/>
        </w:rPr>
      </w:pPr>
      <w:bookmarkStart w:id="26" w:name="_Toc136081939"/>
      <w:r w:rsidRPr="002F5FFA">
        <w:t>Notre reconnaissance des territoires sur lesquels nous exerçons nos fonctions</w:t>
      </w:r>
      <w:bookmarkEnd w:id="26"/>
      <w:r>
        <w:br/>
      </w:r>
    </w:p>
    <w:p w14:paraId="4428E188" w14:textId="1D9FB8A6" w:rsidR="002F5FFA" w:rsidRPr="00096AD7" w:rsidRDefault="002F5FFA" w:rsidP="00096AD7">
      <w:pPr>
        <w:rPr>
          <w:rFonts w:asciiTheme="minorHAnsi" w:hAnsiTheme="minorHAnsi" w:cstheme="minorHAnsi"/>
          <w:lang w:val="fr-CA"/>
        </w:rPr>
      </w:pPr>
      <w:r w:rsidRPr="00096AD7">
        <w:rPr>
          <w:rFonts w:asciiTheme="minorHAnsi" w:hAnsiTheme="minorHAnsi" w:cstheme="minorHAnsi"/>
          <w:lang w:val="fr-CA"/>
        </w:rPr>
        <w:t xml:space="preserve">Nous reconnaissons que le travail du Réseau </w:t>
      </w:r>
      <w:proofErr w:type="spellStart"/>
      <w:r w:rsidRPr="00096AD7">
        <w:rPr>
          <w:rFonts w:asciiTheme="minorHAnsi" w:hAnsiTheme="minorHAnsi" w:cstheme="minorHAnsi"/>
          <w:lang w:val="fr-CA"/>
        </w:rPr>
        <w:t>BRILLEnfant</w:t>
      </w:r>
      <w:proofErr w:type="spellEnd"/>
      <w:r w:rsidRPr="00096AD7">
        <w:rPr>
          <w:rFonts w:asciiTheme="minorHAnsi" w:hAnsiTheme="minorHAnsi" w:cstheme="minorHAnsi"/>
          <w:lang w:val="fr-CA"/>
        </w:rPr>
        <w:t xml:space="preserve"> a lieu sur de nombreux territoires autochtones traditionnels à travers le Canada. Notre siège social est situé sur le territoire traditionnel non cédé des peuples </w:t>
      </w:r>
      <w:proofErr w:type="spellStart"/>
      <w:proofErr w:type="gramStart"/>
      <w:r w:rsidRPr="00096AD7">
        <w:rPr>
          <w:rFonts w:asciiTheme="minorHAnsi" w:hAnsiTheme="minorHAnsi" w:cstheme="minorHAnsi"/>
          <w:lang w:val="fr-CA"/>
        </w:rPr>
        <w:t>Kanien'kehà:ka</w:t>
      </w:r>
      <w:proofErr w:type="spellEnd"/>
      <w:proofErr w:type="gramEnd"/>
      <w:r w:rsidRPr="00096AD7">
        <w:rPr>
          <w:rFonts w:asciiTheme="minorHAnsi" w:hAnsiTheme="minorHAnsi" w:cstheme="minorHAnsi"/>
          <w:lang w:val="fr-CA"/>
        </w:rPr>
        <w:t xml:space="preserve">. Celui-ci a longtemps servi de lieu de rencontre et d'échange entre les Premières Nations. </w:t>
      </w:r>
    </w:p>
    <w:p w14:paraId="32F954B5" w14:textId="77777777" w:rsidR="00096AD7" w:rsidRPr="00096AD7" w:rsidRDefault="00096AD7" w:rsidP="00096AD7">
      <w:pPr>
        <w:rPr>
          <w:rFonts w:asciiTheme="minorHAnsi" w:hAnsiTheme="minorHAnsi" w:cstheme="minorHAnsi"/>
          <w:lang w:val="fr-CA"/>
        </w:rPr>
      </w:pPr>
    </w:p>
    <w:p w14:paraId="6F60E97B" w14:textId="77777777" w:rsidR="002F5FFA" w:rsidRPr="00096AD7" w:rsidRDefault="002F5FFA" w:rsidP="00096AD7">
      <w:pPr>
        <w:rPr>
          <w:rFonts w:asciiTheme="minorHAnsi" w:hAnsiTheme="minorHAnsi" w:cstheme="minorHAnsi"/>
          <w:lang w:val="fr-CA"/>
        </w:rPr>
      </w:pPr>
      <w:r w:rsidRPr="00096AD7">
        <w:rPr>
          <w:rFonts w:asciiTheme="minorHAnsi" w:hAnsiTheme="minorHAnsi" w:cstheme="minorHAnsi"/>
          <w:lang w:val="fr-CA"/>
        </w:rPr>
        <w:t>L'héritage de notre histoire coloniale continue d'avoir des ramifications sur la santé et le bien-être des enfants à travers le pays. Nous comprenons que nous avons beaucoup à faire pour avancer vers cet objectif et que la reconnaissance de la terre traditionnelle sur laquelle se déroule notre travail n'est qu'une première étape dans un processus beaucoup plus vaste. Nous reconnaissons l'importance de faire notre part pour remédier à ces méfaits afin que nous puissions nous assurer que tous les enfants touchés par des troubles du développement d’origine cérébrale, y compris les enfants des Premières Nations, Métis et Inuits, reçoivent les soins et le soutien dont ils ont besoin pour vivre une vie riche et bien remplie.  Nous nous engageons à faire notre part pour éliminer le colonialisme et le racisme systémique dans nos systèmes de soins de santé pédiatriques.</w:t>
      </w:r>
    </w:p>
    <w:p w14:paraId="7771F480" w14:textId="7177BD12" w:rsidR="00F93151" w:rsidRPr="002F5FFA" w:rsidRDefault="00204025" w:rsidP="00F93151">
      <w:pPr>
        <w:rPr>
          <w:rFonts w:asciiTheme="minorHAnsi" w:hAnsiTheme="minorHAnsi" w:cstheme="minorHAnsi"/>
          <w:color w:val="000000" w:themeColor="text1"/>
          <w:lang w:val="fr-CA"/>
        </w:rPr>
      </w:pPr>
    </w:p>
    <w:p w14:paraId="131C748E" w14:textId="77777777" w:rsidR="005E687B" w:rsidRPr="002F5FFA" w:rsidRDefault="005E687B" w:rsidP="00F93151">
      <w:pPr>
        <w:rPr>
          <w:rStyle w:val="normaltextrun"/>
          <w:rFonts w:cs="Calibri"/>
          <w:b/>
          <w:bCs/>
          <w:lang w:val="fr-CA"/>
        </w:rPr>
      </w:pPr>
    </w:p>
    <w:p w14:paraId="69BDDCBE" w14:textId="77777777" w:rsidR="00060DB4" w:rsidRPr="008D3AC4" w:rsidRDefault="00204025" w:rsidP="006479E1">
      <w:pPr>
        <w:pStyle w:val="Heading1"/>
        <w:rPr>
          <w:rStyle w:val="normaltextrun"/>
          <w:rFonts w:ascii="Calibri" w:hAnsi="Calibri" w:cs="Calibri"/>
        </w:rPr>
      </w:pPr>
      <w:bookmarkStart w:id="27" w:name="_Toc129619423"/>
      <w:bookmarkStart w:id="28" w:name="_Toc131523728"/>
      <w:bookmarkStart w:id="29" w:name="_Toc136081940"/>
      <w:r w:rsidRPr="008D3AC4">
        <w:rPr>
          <w:rStyle w:val="normaltextrun"/>
          <w:rFonts w:ascii="Calibri" w:hAnsi="Calibri"/>
        </w:rPr>
        <w:lastRenderedPageBreak/>
        <w:t>PROGRAMMES</w:t>
      </w:r>
      <w:bookmarkEnd w:id="27"/>
      <w:r w:rsidRPr="008D3AC4">
        <w:rPr>
          <w:rStyle w:val="normaltextrun"/>
          <w:rFonts w:ascii="Calibri" w:hAnsi="Calibri"/>
        </w:rPr>
        <w:t xml:space="preserve"> ET SERVICES</w:t>
      </w:r>
      <w:bookmarkEnd w:id="28"/>
      <w:bookmarkEnd w:id="29"/>
    </w:p>
    <w:p w14:paraId="33CA43CF" w14:textId="77777777" w:rsidR="00491444" w:rsidRPr="008D3AC4" w:rsidRDefault="00204025" w:rsidP="00491444"/>
    <w:p w14:paraId="41140D3B" w14:textId="77777777" w:rsidR="007F2283" w:rsidRPr="004F28D2" w:rsidRDefault="007F2283" w:rsidP="007F2283">
      <w:pPr>
        <w:rPr>
          <w:rFonts w:asciiTheme="minorHAnsi" w:hAnsiTheme="minorHAnsi" w:cstheme="minorHAnsi"/>
          <w:color w:val="000000" w:themeColor="text1"/>
          <w:lang w:val="fr-CA"/>
        </w:rPr>
      </w:pPr>
      <w:r w:rsidRPr="004F28D2">
        <w:rPr>
          <w:rFonts w:asciiTheme="minorHAnsi" w:hAnsiTheme="minorHAnsi" w:cstheme="minorHAnsi"/>
          <w:color w:val="000000" w:themeColor="text1"/>
          <w:shd w:val="clear" w:color="auto" w:fill="FFFFFF"/>
          <w:lang w:val="fr-CA"/>
        </w:rPr>
        <w:t>Le Réseau </w:t>
      </w:r>
      <w:proofErr w:type="spellStart"/>
      <w:r w:rsidRPr="004F28D2">
        <w:rPr>
          <w:rFonts w:asciiTheme="minorHAnsi" w:hAnsiTheme="minorHAnsi" w:cstheme="minorHAnsi"/>
          <w:color w:val="000000" w:themeColor="text1"/>
          <w:shd w:val="clear" w:color="auto" w:fill="FFFFFF"/>
          <w:lang w:val="fr-CA"/>
        </w:rPr>
        <w:t>BRILLEnfant</w:t>
      </w:r>
      <w:proofErr w:type="spellEnd"/>
      <w:r w:rsidRPr="004F28D2">
        <w:rPr>
          <w:rFonts w:asciiTheme="minorHAnsi" w:hAnsiTheme="minorHAnsi" w:cstheme="minorHAnsi"/>
          <w:color w:val="000000" w:themeColor="text1"/>
          <w:shd w:val="clear" w:color="auto" w:fill="FFFFFF"/>
          <w:lang w:val="fr-CA"/>
        </w:rPr>
        <w:t>, c’est quatre programmes et deux équipes de services dont le but est d’améliorer la qualité de vie des enfants et des jeunes ayant des troubles du développement d’origine cérébrale et celle de leurs familles. Pour en savoir plus sur leurs activités, lisez ce qui suit. </w:t>
      </w:r>
    </w:p>
    <w:p w14:paraId="76135E2D" w14:textId="77777777" w:rsidR="007B55D4" w:rsidRPr="004F28D2" w:rsidRDefault="00204025" w:rsidP="00491444">
      <w:pPr>
        <w:rPr>
          <w:rFonts w:asciiTheme="minorHAnsi" w:hAnsiTheme="minorHAnsi" w:cstheme="minorHAnsi"/>
          <w:color w:val="000000" w:themeColor="text1"/>
          <w:lang w:val="fr-CA"/>
        </w:rPr>
      </w:pPr>
    </w:p>
    <w:p w14:paraId="24730DBE" w14:textId="77777777" w:rsidR="007F2283" w:rsidRPr="00096AD7" w:rsidRDefault="007F2283" w:rsidP="00096AD7">
      <w:pPr>
        <w:rPr>
          <w:rFonts w:asciiTheme="minorHAnsi" w:hAnsiTheme="minorHAnsi" w:cstheme="minorHAnsi"/>
          <w:b/>
          <w:bCs/>
        </w:rPr>
      </w:pPr>
      <w:r w:rsidRPr="00096AD7">
        <w:rPr>
          <w:rFonts w:asciiTheme="minorHAnsi" w:hAnsiTheme="minorHAnsi" w:cstheme="minorHAnsi"/>
          <w:b/>
          <w:bCs/>
        </w:rPr>
        <w:t>Programme de recherche</w:t>
      </w:r>
    </w:p>
    <w:p w14:paraId="6CE2E605" w14:textId="77777777" w:rsidR="007F2283" w:rsidRPr="004F28D2" w:rsidRDefault="007F2283" w:rsidP="007F2283">
      <w:pPr>
        <w:pStyle w:val="preflex"/>
        <w:shd w:val="clear" w:color="auto" w:fill="FFFFFF"/>
        <w:spacing w:before="0" w:beforeAutospacing="0" w:after="0" w:afterAutospacing="0"/>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L’équipe du Programme de recherche étudie de nouvelles thérapies, de nouveaux modèles de prestation des services, de nouveaux tests diagnostiques et des technologies novatrices pour favoriser la santé physique et mentale des enfants touchés par des troubles du développement d’origine cérébrale et celle de leurs familles.</w:t>
      </w:r>
    </w:p>
    <w:p w14:paraId="3688F72B" w14:textId="77777777" w:rsidR="007F2283" w:rsidRPr="004F28D2" w:rsidRDefault="007F2283" w:rsidP="007F2283">
      <w:pPr>
        <w:pStyle w:val="preflex"/>
        <w:shd w:val="clear" w:color="auto" w:fill="FFFFFF"/>
        <w:spacing w:before="0" w:beforeAutospacing="0" w:after="0" w:afterAutospacing="0"/>
        <w:rPr>
          <w:rFonts w:asciiTheme="minorHAnsi" w:hAnsiTheme="minorHAnsi" w:cstheme="minorHAnsi"/>
          <w:color w:val="000000" w:themeColor="text1"/>
          <w:lang w:val="fr-CA"/>
        </w:rPr>
      </w:pPr>
    </w:p>
    <w:p w14:paraId="7F640043" w14:textId="27A843BD" w:rsidR="007B55D4" w:rsidRPr="004F28D2" w:rsidRDefault="00204025" w:rsidP="00491444">
      <w:pPr>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xml:space="preserve">: </w:t>
      </w:r>
      <w:r w:rsidR="004360D1">
        <w:rPr>
          <w:rFonts w:asciiTheme="minorHAnsi" w:hAnsiTheme="minorHAnsi" w:cstheme="minorHAnsi"/>
          <w:color w:val="000000" w:themeColor="text1"/>
          <w:lang w:val="fr-CA"/>
        </w:rPr>
        <w:t>Lire notre mise à jour</w:t>
      </w:r>
      <w:r w:rsidRPr="004F28D2">
        <w:rPr>
          <w:rFonts w:asciiTheme="minorHAnsi" w:hAnsiTheme="minorHAnsi" w:cstheme="minorHAnsi"/>
          <w:color w:val="000000" w:themeColor="text1"/>
          <w:lang w:val="fr-CA"/>
        </w:rPr>
        <w:t>]</w:t>
      </w:r>
    </w:p>
    <w:p w14:paraId="3A6B04C6" w14:textId="77777777" w:rsidR="00236AF3" w:rsidRPr="004F28D2" w:rsidRDefault="00204025" w:rsidP="00491444">
      <w:pPr>
        <w:rPr>
          <w:rFonts w:asciiTheme="minorHAnsi" w:hAnsiTheme="minorHAnsi" w:cstheme="minorHAnsi"/>
          <w:color w:val="000000" w:themeColor="text1"/>
          <w:lang w:val="fr-CA"/>
        </w:rPr>
      </w:pPr>
    </w:p>
    <w:p w14:paraId="00E950BD" w14:textId="77777777" w:rsidR="002C1F19" w:rsidRPr="00096AD7" w:rsidRDefault="002C1F19" w:rsidP="00096AD7">
      <w:pPr>
        <w:rPr>
          <w:rFonts w:asciiTheme="minorHAnsi" w:hAnsiTheme="minorHAnsi" w:cstheme="minorHAnsi"/>
          <w:b/>
          <w:bCs/>
        </w:rPr>
      </w:pPr>
      <w:r w:rsidRPr="00096AD7">
        <w:rPr>
          <w:rFonts w:asciiTheme="minorHAnsi" w:hAnsiTheme="minorHAnsi" w:cstheme="minorHAnsi"/>
          <w:b/>
          <w:bCs/>
        </w:rPr>
        <w:t>Programme d’engagement des citoyennes et des citoyens</w:t>
      </w:r>
    </w:p>
    <w:p w14:paraId="11CB050E" w14:textId="77777777" w:rsidR="002C1F19" w:rsidRPr="004F28D2" w:rsidRDefault="002C1F19" w:rsidP="002C1F19">
      <w:pPr>
        <w:pStyle w:val="preflex"/>
        <w:shd w:val="clear" w:color="auto" w:fill="FFFFFF"/>
        <w:spacing w:before="0" w:beforeAutospacing="0" w:after="0" w:afterAutospacing="0"/>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L’objectif du Programme d’engagement des citoyennes et des citoyens est de faire participer de façon constructive et efficace le plus de personnes touchées par un trouble du développement d’origine cérébrale possible pour qu’elles orientent les travaux du réseau.</w:t>
      </w:r>
    </w:p>
    <w:p w14:paraId="2DAABC7C" w14:textId="77777777" w:rsidR="00236AF3" w:rsidRPr="004F28D2" w:rsidRDefault="00204025" w:rsidP="00236AF3">
      <w:pPr>
        <w:rPr>
          <w:rFonts w:asciiTheme="minorHAnsi" w:hAnsiTheme="minorHAnsi" w:cstheme="minorHAnsi"/>
          <w:color w:val="000000" w:themeColor="text1"/>
          <w:lang w:val="fr-CA"/>
        </w:rPr>
      </w:pPr>
    </w:p>
    <w:p w14:paraId="0A0DB02D" w14:textId="6D5EEC1F" w:rsidR="00236AF3" w:rsidRPr="004F28D2" w:rsidRDefault="00204025" w:rsidP="00236AF3">
      <w:pPr>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xml:space="preserve">: </w:t>
      </w:r>
      <w:r w:rsidR="004360D1">
        <w:rPr>
          <w:rFonts w:asciiTheme="minorHAnsi" w:hAnsiTheme="minorHAnsi" w:cstheme="minorHAnsi"/>
          <w:color w:val="000000" w:themeColor="text1"/>
          <w:lang w:val="fr-CA"/>
        </w:rPr>
        <w:t>Lire notre mise à jour</w:t>
      </w:r>
      <w:r w:rsidRPr="004F28D2">
        <w:rPr>
          <w:rFonts w:asciiTheme="minorHAnsi" w:hAnsiTheme="minorHAnsi" w:cstheme="minorHAnsi"/>
          <w:color w:val="000000" w:themeColor="text1"/>
          <w:lang w:val="fr-CA"/>
        </w:rPr>
        <w:t>]</w:t>
      </w:r>
    </w:p>
    <w:p w14:paraId="4A2C5AA1" w14:textId="77777777" w:rsidR="00236AF3" w:rsidRPr="004F28D2" w:rsidRDefault="00204025" w:rsidP="00236AF3">
      <w:pPr>
        <w:rPr>
          <w:rFonts w:asciiTheme="minorHAnsi" w:hAnsiTheme="minorHAnsi" w:cstheme="minorHAnsi"/>
          <w:color w:val="000000" w:themeColor="text1"/>
          <w:lang w:val="fr-CA"/>
        </w:rPr>
      </w:pPr>
    </w:p>
    <w:p w14:paraId="1CCC6890" w14:textId="77777777" w:rsidR="00EB6ED8" w:rsidRPr="00096AD7" w:rsidRDefault="00EB6ED8" w:rsidP="00096AD7">
      <w:pPr>
        <w:rPr>
          <w:rFonts w:asciiTheme="minorHAnsi" w:hAnsiTheme="minorHAnsi" w:cstheme="minorHAnsi"/>
          <w:b/>
          <w:bCs/>
        </w:rPr>
      </w:pPr>
      <w:r w:rsidRPr="00096AD7">
        <w:rPr>
          <w:rFonts w:asciiTheme="minorHAnsi" w:hAnsiTheme="minorHAnsi" w:cstheme="minorHAnsi"/>
          <w:b/>
          <w:bCs/>
        </w:rPr>
        <w:t>Programme de transfert des connaissances</w:t>
      </w:r>
    </w:p>
    <w:p w14:paraId="68D4206C" w14:textId="77777777" w:rsidR="00EB6ED8" w:rsidRPr="004F28D2" w:rsidRDefault="00EB6ED8" w:rsidP="00EB6ED8">
      <w:pPr>
        <w:pStyle w:val="preflex"/>
        <w:shd w:val="clear" w:color="auto" w:fill="FFFFFF"/>
        <w:spacing w:before="0" w:beforeAutospacing="0" w:after="0" w:afterAutospacing="0"/>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 xml:space="preserve">L’équipe du programme de transfert des connaissances (ou TC) élabore et met en œuvre des stratégies pour communiquer efficacement nos résultats de recherche aux familles, au personnel professionnel de la santé et à l’ensemble de la société. </w:t>
      </w:r>
    </w:p>
    <w:p w14:paraId="3DC2E942" w14:textId="77777777" w:rsidR="00236AF3" w:rsidRPr="004F28D2" w:rsidRDefault="00204025" w:rsidP="00D850A3">
      <w:pPr>
        <w:rPr>
          <w:rFonts w:asciiTheme="minorHAnsi" w:hAnsiTheme="minorHAnsi" w:cstheme="minorHAnsi"/>
          <w:color w:val="000000" w:themeColor="text1"/>
          <w:lang w:val="fr-CA"/>
        </w:rPr>
      </w:pPr>
    </w:p>
    <w:p w14:paraId="797B4D88" w14:textId="13480C54" w:rsidR="00236AF3" w:rsidRPr="004F28D2" w:rsidRDefault="00204025" w:rsidP="00236AF3">
      <w:pPr>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xml:space="preserve">: </w:t>
      </w:r>
      <w:r w:rsidR="004360D1">
        <w:rPr>
          <w:rFonts w:asciiTheme="minorHAnsi" w:hAnsiTheme="minorHAnsi" w:cstheme="minorHAnsi"/>
          <w:color w:val="000000" w:themeColor="text1"/>
          <w:lang w:val="fr-CA"/>
        </w:rPr>
        <w:t>Lire notre mise à jour</w:t>
      </w:r>
      <w:r w:rsidRPr="004F28D2">
        <w:rPr>
          <w:rFonts w:asciiTheme="minorHAnsi" w:hAnsiTheme="minorHAnsi" w:cstheme="minorHAnsi"/>
          <w:color w:val="000000" w:themeColor="text1"/>
          <w:lang w:val="fr-CA"/>
        </w:rPr>
        <w:t>]</w:t>
      </w:r>
    </w:p>
    <w:p w14:paraId="0A5A6254" w14:textId="77777777" w:rsidR="00236AF3" w:rsidRPr="004F28D2" w:rsidRDefault="00204025" w:rsidP="00236AF3">
      <w:pPr>
        <w:rPr>
          <w:rFonts w:asciiTheme="minorHAnsi" w:hAnsiTheme="minorHAnsi" w:cstheme="minorHAnsi"/>
          <w:color w:val="000000" w:themeColor="text1"/>
          <w:lang w:val="fr-CA"/>
        </w:rPr>
      </w:pPr>
    </w:p>
    <w:p w14:paraId="322DEBB1" w14:textId="77777777" w:rsidR="00EB6ED8" w:rsidRPr="00096AD7" w:rsidRDefault="00EB6ED8" w:rsidP="00096AD7">
      <w:pPr>
        <w:rPr>
          <w:rFonts w:asciiTheme="minorHAnsi" w:hAnsiTheme="minorHAnsi" w:cstheme="minorHAnsi"/>
          <w:b/>
          <w:bCs/>
        </w:rPr>
      </w:pPr>
      <w:r w:rsidRPr="00096AD7">
        <w:rPr>
          <w:rFonts w:asciiTheme="minorHAnsi" w:hAnsiTheme="minorHAnsi" w:cstheme="minorHAnsi"/>
          <w:b/>
          <w:bCs/>
        </w:rPr>
        <w:t>Programme de formation</w:t>
      </w:r>
    </w:p>
    <w:p w14:paraId="26B7B3AE" w14:textId="77777777" w:rsidR="00EB6ED8" w:rsidRPr="004F28D2" w:rsidRDefault="00EB6ED8" w:rsidP="00EB6ED8">
      <w:pPr>
        <w:pStyle w:val="preflex"/>
        <w:shd w:val="clear" w:color="auto" w:fill="FFFFFF"/>
        <w:spacing w:before="0" w:beforeAutospacing="0" w:after="0" w:afterAutospacing="0"/>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Notre programme de formation conçoit des activités de formation et d’encadrement afin d’encourager une culture de recherche axée sur le patient qui améliorera la recherche en santé au Canada et les résultats pour les patientes et les patients, et leurs familles.</w:t>
      </w:r>
    </w:p>
    <w:p w14:paraId="4E51C021" w14:textId="77777777" w:rsidR="00EB6ED8" w:rsidRPr="004F28D2" w:rsidRDefault="00EB6ED8" w:rsidP="00081A69">
      <w:pPr>
        <w:rPr>
          <w:rFonts w:asciiTheme="minorHAnsi" w:hAnsiTheme="minorHAnsi" w:cstheme="minorHAnsi"/>
          <w:color w:val="000000" w:themeColor="text1"/>
          <w:lang w:val="fr-CA"/>
        </w:rPr>
      </w:pPr>
    </w:p>
    <w:p w14:paraId="615C5378" w14:textId="0099A56D" w:rsidR="00081A69" w:rsidRPr="004F28D2" w:rsidRDefault="00204025" w:rsidP="00081A69">
      <w:pPr>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xml:space="preserve">: </w:t>
      </w:r>
      <w:r w:rsidR="004360D1">
        <w:rPr>
          <w:rFonts w:asciiTheme="minorHAnsi" w:hAnsiTheme="minorHAnsi" w:cstheme="minorHAnsi"/>
          <w:color w:val="000000" w:themeColor="text1"/>
          <w:lang w:val="fr-CA"/>
        </w:rPr>
        <w:t>Lire notre mise à jour</w:t>
      </w:r>
      <w:r w:rsidRPr="004F28D2">
        <w:rPr>
          <w:rFonts w:asciiTheme="minorHAnsi" w:hAnsiTheme="minorHAnsi" w:cstheme="minorHAnsi"/>
          <w:color w:val="000000" w:themeColor="text1"/>
          <w:lang w:val="fr-CA"/>
        </w:rPr>
        <w:t>]</w:t>
      </w:r>
    </w:p>
    <w:p w14:paraId="2DFB0188" w14:textId="77777777" w:rsidR="00081A69" w:rsidRPr="004F28D2" w:rsidRDefault="00204025" w:rsidP="00081A69">
      <w:pPr>
        <w:rPr>
          <w:rFonts w:asciiTheme="minorHAnsi" w:hAnsiTheme="minorHAnsi" w:cstheme="minorHAnsi"/>
          <w:color w:val="000000" w:themeColor="text1"/>
          <w:lang w:val="fr-CA"/>
        </w:rPr>
      </w:pPr>
    </w:p>
    <w:p w14:paraId="54DAF1E7" w14:textId="77777777" w:rsidR="00EB6ED8" w:rsidRPr="00096AD7" w:rsidRDefault="00EB6ED8" w:rsidP="00096AD7">
      <w:pPr>
        <w:rPr>
          <w:rFonts w:asciiTheme="minorHAnsi" w:hAnsiTheme="minorHAnsi" w:cstheme="minorHAnsi"/>
          <w:b/>
          <w:bCs/>
        </w:rPr>
      </w:pPr>
      <w:r w:rsidRPr="00096AD7">
        <w:rPr>
          <w:rFonts w:asciiTheme="minorHAnsi" w:hAnsiTheme="minorHAnsi" w:cstheme="minorHAnsi"/>
          <w:b/>
          <w:bCs/>
        </w:rPr>
        <w:t>Économie de la santé</w:t>
      </w:r>
    </w:p>
    <w:p w14:paraId="6E7F195C" w14:textId="77777777" w:rsidR="00EB6ED8" w:rsidRPr="004F28D2" w:rsidRDefault="00EB6ED8" w:rsidP="00EB6ED8">
      <w:pPr>
        <w:pStyle w:val="preflex"/>
        <w:shd w:val="clear" w:color="auto" w:fill="FFFFFF"/>
        <w:spacing w:before="0" w:beforeAutospacing="0" w:after="0" w:afterAutospacing="0"/>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 xml:space="preserve">L’équipe du Service d’économie de la santé évalue l’utilité et les coûts des ressources et des services et fait les analyses du coût-efficacité des technologies, interventions, traitements et services émergents pour un large éventail de troubles du développement d’origine cérébrale chez l’enfant. Nous mesurons aussi la qualité de vie liée à la santé chez les enfants et leurs proches aidantes et aidants. </w:t>
      </w:r>
    </w:p>
    <w:p w14:paraId="750D2F8E" w14:textId="77777777" w:rsidR="00081A69" w:rsidRPr="004F28D2" w:rsidRDefault="00204025" w:rsidP="00081A69">
      <w:pPr>
        <w:rPr>
          <w:rFonts w:asciiTheme="minorHAnsi" w:hAnsiTheme="minorHAnsi" w:cstheme="minorHAnsi"/>
          <w:color w:val="000000" w:themeColor="text1"/>
          <w:lang w:val="fr-CA"/>
        </w:rPr>
      </w:pPr>
    </w:p>
    <w:p w14:paraId="15E6436A" w14:textId="476830F0" w:rsidR="00081A69" w:rsidRPr="004F28D2" w:rsidRDefault="00204025" w:rsidP="00081A69">
      <w:pPr>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lastRenderedPageBreak/>
        <w:t>[</w:t>
      </w:r>
      <w:r w:rsidR="00F27DB1" w:rsidRPr="004F28D2">
        <w:rPr>
          <w:rFonts w:asciiTheme="minorHAnsi" w:hAnsiTheme="minorHAnsi" w:cstheme="minorHAnsi"/>
          <w:color w:val="000000" w:themeColor="text1"/>
          <w:lang w:val="fr-CA"/>
        </w:rPr>
        <w:t>BOUTON</w:t>
      </w:r>
      <w:r w:rsidRPr="004F28D2">
        <w:rPr>
          <w:rFonts w:asciiTheme="minorHAnsi" w:hAnsiTheme="minorHAnsi" w:cstheme="minorHAnsi"/>
          <w:color w:val="000000" w:themeColor="text1"/>
          <w:lang w:val="fr-CA"/>
        </w:rPr>
        <w:t xml:space="preserve">: </w:t>
      </w:r>
      <w:r w:rsidR="004360D1">
        <w:rPr>
          <w:rFonts w:asciiTheme="minorHAnsi" w:hAnsiTheme="minorHAnsi" w:cstheme="minorHAnsi"/>
          <w:color w:val="000000" w:themeColor="text1"/>
          <w:lang w:val="fr-CA"/>
        </w:rPr>
        <w:t>Lire notre mise à jour</w:t>
      </w:r>
      <w:r w:rsidRPr="004F28D2">
        <w:rPr>
          <w:rFonts w:asciiTheme="minorHAnsi" w:hAnsiTheme="minorHAnsi" w:cstheme="minorHAnsi"/>
          <w:color w:val="000000" w:themeColor="text1"/>
          <w:lang w:val="fr-CA"/>
        </w:rPr>
        <w:t>]</w:t>
      </w:r>
    </w:p>
    <w:p w14:paraId="3DB4F17B" w14:textId="77777777" w:rsidR="00081A69" w:rsidRPr="004F28D2" w:rsidRDefault="00204025" w:rsidP="00081A69">
      <w:pPr>
        <w:rPr>
          <w:rFonts w:asciiTheme="minorHAnsi" w:hAnsiTheme="minorHAnsi" w:cstheme="minorHAnsi"/>
          <w:color w:val="000000" w:themeColor="text1"/>
          <w:lang w:val="fr-CA"/>
        </w:rPr>
      </w:pPr>
    </w:p>
    <w:p w14:paraId="15DB2295" w14:textId="77777777" w:rsidR="00EB6ED8" w:rsidRPr="00204025" w:rsidRDefault="00EB6ED8" w:rsidP="00204025">
      <w:pPr>
        <w:rPr>
          <w:rFonts w:asciiTheme="minorHAnsi" w:hAnsiTheme="minorHAnsi" w:cstheme="minorHAnsi"/>
          <w:b/>
          <w:bCs/>
        </w:rPr>
      </w:pPr>
      <w:r w:rsidRPr="00204025">
        <w:rPr>
          <w:rFonts w:asciiTheme="minorHAnsi" w:hAnsiTheme="minorHAnsi" w:cstheme="minorHAnsi"/>
          <w:b/>
          <w:bCs/>
        </w:rPr>
        <w:t>Centre de coordination des données</w:t>
      </w:r>
    </w:p>
    <w:p w14:paraId="12CA6907" w14:textId="77777777" w:rsidR="00EB6ED8" w:rsidRPr="004F28D2" w:rsidRDefault="00EB6ED8" w:rsidP="00EB6ED8">
      <w:pPr>
        <w:pStyle w:val="preflex"/>
        <w:shd w:val="clear" w:color="auto" w:fill="FFFFFF"/>
        <w:spacing w:before="0" w:beforeAutospacing="0" w:after="0" w:afterAutospacing="0"/>
        <w:rPr>
          <w:rFonts w:asciiTheme="minorHAnsi" w:hAnsiTheme="minorHAnsi" w:cstheme="minorHAnsi"/>
          <w:color w:val="000000" w:themeColor="text1"/>
          <w:lang w:val="fr-CA"/>
        </w:rPr>
      </w:pPr>
      <w:r w:rsidRPr="004F28D2">
        <w:rPr>
          <w:rFonts w:asciiTheme="minorHAnsi" w:hAnsiTheme="minorHAnsi" w:cstheme="minorHAnsi"/>
          <w:color w:val="000000" w:themeColor="text1"/>
          <w:lang w:val="fr-CA"/>
        </w:rPr>
        <w:t xml:space="preserve">Nous aidons les équipes de recherche du Réseau </w:t>
      </w:r>
      <w:proofErr w:type="spellStart"/>
      <w:r w:rsidRPr="004F28D2">
        <w:rPr>
          <w:rFonts w:asciiTheme="minorHAnsi" w:hAnsiTheme="minorHAnsi" w:cstheme="minorHAnsi"/>
          <w:color w:val="000000" w:themeColor="text1"/>
          <w:lang w:val="fr-CA"/>
        </w:rPr>
        <w:t>BRILLEnfant</w:t>
      </w:r>
      <w:proofErr w:type="spellEnd"/>
      <w:r w:rsidRPr="004F28D2">
        <w:rPr>
          <w:rFonts w:asciiTheme="minorHAnsi" w:hAnsiTheme="minorHAnsi" w:cstheme="minorHAnsi"/>
          <w:color w:val="000000" w:themeColor="text1"/>
          <w:lang w:val="fr-CA"/>
        </w:rPr>
        <w:t xml:space="preserve"> à élaborer des systèmes sécurisés, fiables et rigoureux pour la collecte, l’analyse et la présentation des données issues des études.</w:t>
      </w:r>
    </w:p>
    <w:p w14:paraId="4D7188B0" w14:textId="77777777" w:rsidR="00ED620E" w:rsidRPr="004F28D2" w:rsidRDefault="00204025" w:rsidP="00ED620E">
      <w:pPr>
        <w:rPr>
          <w:rFonts w:asciiTheme="minorHAnsi" w:hAnsiTheme="minorHAnsi" w:cstheme="minorHAnsi"/>
          <w:color w:val="000000" w:themeColor="text1"/>
          <w:lang w:val="fr-CA"/>
        </w:rPr>
      </w:pPr>
    </w:p>
    <w:p w14:paraId="632418B0" w14:textId="3E41D988" w:rsidR="00ED620E" w:rsidRPr="004360D1" w:rsidRDefault="00204025" w:rsidP="00ED620E">
      <w:pPr>
        <w:rPr>
          <w:rFonts w:asciiTheme="minorHAnsi" w:hAnsiTheme="minorHAnsi" w:cstheme="minorHAnsi"/>
          <w:color w:val="000000" w:themeColor="text1"/>
          <w:lang w:val="fr-CA"/>
        </w:rPr>
      </w:pPr>
      <w:r w:rsidRPr="004360D1">
        <w:rPr>
          <w:rFonts w:asciiTheme="minorHAnsi" w:hAnsiTheme="minorHAnsi" w:cstheme="minorHAnsi"/>
          <w:color w:val="000000" w:themeColor="text1"/>
          <w:lang w:val="fr-CA"/>
        </w:rPr>
        <w:t>[</w:t>
      </w:r>
      <w:r w:rsidR="00F27DB1" w:rsidRPr="004360D1">
        <w:rPr>
          <w:rFonts w:asciiTheme="minorHAnsi" w:hAnsiTheme="minorHAnsi" w:cstheme="minorHAnsi"/>
          <w:color w:val="000000" w:themeColor="text1"/>
          <w:lang w:val="fr-CA"/>
        </w:rPr>
        <w:t>BOUTON</w:t>
      </w:r>
      <w:r w:rsidRPr="004360D1">
        <w:rPr>
          <w:rFonts w:asciiTheme="minorHAnsi" w:hAnsiTheme="minorHAnsi" w:cstheme="minorHAnsi"/>
          <w:color w:val="000000" w:themeColor="text1"/>
          <w:lang w:val="fr-CA"/>
        </w:rPr>
        <w:t xml:space="preserve">: </w:t>
      </w:r>
      <w:r w:rsidR="004360D1" w:rsidRPr="004360D1">
        <w:rPr>
          <w:rFonts w:asciiTheme="minorHAnsi" w:hAnsiTheme="minorHAnsi" w:cstheme="minorHAnsi"/>
          <w:color w:val="000000" w:themeColor="text1"/>
          <w:lang w:val="fr-CA"/>
        </w:rPr>
        <w:t>Lire notre mise à jour</w:t>
      </w:r>
      <w:r w:rsidRPr="004360D1">
        <w:rPr>
          <w:rFonts w:asciiTheme="minorHAnsi" w:hAnsiTheme="minorHAnsi" w:cstheme="minorHAnsi"/>
          <w:color w:val="000000" w:themeColor="text1"/>
          <w:lang w:val="fr-CA"/>
        </w:rPr>
        <w:t>]</w:t>
      </w:r>
    </w:p>
    <w:p w14:paraId="7AD3F61E" w14:textId="77777777" w:rsidR="009075A8" w:rsidRPr="004360D1" w:rsidRDefault="00204025" w:rsidP="00491444">
      <w:pPr>
        <w:rPr>
          <w:rFonts w:asciiTheme="minorHAnsi" w:hAnsiTheme="minorHAnsi" w:cstheme="minorHAnsi"/>
          <w:color w:val="000000" w:themeColor="text1"/>
          <w:lang w:val="fr-CA"/>
        </w:rPr>
      </w:pPr>
    </w:p>
    <w:p w14:paraId="3095E977" w14:textId="77777777" w:rsidR="009075A8" w:rsidRPr="004F28D2" w:rsidRDefault="00204025" w:rsidP="00491444">
      <w:pPr>
        <w:rPr>
          <w:rFonts w:asciiTheme="minorHAnsi" w:hAnsiTheme="minorHAnsi" w:cstheme="minorHAnsi"/>
          <w:color w:val="000000" w:themeColor="text1"/>
        </w:rPr>
      </w:pPr>
      <w:r w:rsidRPr="004F28D2">
        <w:rPr>
          <w:rFonts w:asciiTheme="minorHAnsi" w:hAnsiTheme="minorHAnsi" w:cstheme="minorHAnsi"/>
          <w:color w:val="000000" w:themeColor="text1"/>
        </w:rPr>
        <w:t xml:space="preserve">Le </w:t>
      </w:r>
      <w:proofErr w:type="spellStart"/>
      <w:r w:rsidRPr="004F28D2">
        <w:rPr>
          <w:rFonts w:asciiTheme="minorHAnsi" w:hAnsiTheme="minorHAnsi" w:cstheme="minorHAnsi"/>
          <w:color w:val="000000" w:themeColor="text1"/>
        </w:rPr>
        <w:t>Réseau</w:t>
      </w:r>
      <w:proofErr w:type="spellEnd"/>
      <w:r w:rsidRPr="004F28D2">
        <w:rPr>
          <w:rFonts w:asciiTheme="minorHAnsi" w:hAnsiTheme="minorHAnsi" w:cstheme="minorHAnsi"/>
          <w:color w:val="000000" w:themeColor="text1"/>
        </w:rPr>
        <w:t xml:space="preserve"> </w:t>
      </w:r>
      <w:proofErr w:type="spellStart"/>
      <w:r w:rsidRPr="004F28D2">
        <w:rPr>
          <w:rFonts w:asciiTheme="minorHAnsi" w:hAnsiTheme="minorHAnsi" w:cstheme="minorHAnsi"/>
          <w:color w:val="000000" w:themeColor="text1"/>
        </w:rPr>
        <w:t>BRILLEnfant</w:t>
      </w:r>
      <w:proofErr w:type="spellEnd"/>
      <w:r w:rsidRPr="004F28D2">
        <w:rPr>
          <w:rFonts w:asciiTheme="minorHAnsi" w:hAnsiTheme="minorHAnsi" w:cstheme="minorHAnsi"/>
          <w:color w:val="000000" w:themeColor="text1"/>
        </w:rPr>
        <w:t xml:space="preserve"> </w:t>
      </w:r>
      <w:proofErr w:type="spellStart"/>
      <w:r w:rsidRPr="004F28D2">
        <w:rPr>
          <w:rFonts w:asciiTheme="minorHAnsi" w:hAnsiTheme="minorHAnsi" w:cstheme="minorHAnsi"/>
          <w:color w:val="000000" w:themeColor="text1"/>
        </w:rPr>
        <w:t>est</w:t>
      </w:r>
      <w:proofErr w:type="spellEnd"/>
      <w:r w:rsidRPr="004F28D2">
        <w:rPr>
          <w:rFonts w:asciiTheme="minorHAnsi" w:hAnsiTheme="minorHAnsi" w:cstheme="minorHAnsi"/>
          <w:color w:val="000000" w:themeColor="text1"/>
        </w:rPr>
        <w:t xml:space="preserve"> profondément engagé à l</w:t>
      </w:r>
      <w:r w:rsidRPr="004F28D2">
        <w:rPr>
          <w:rFonts w:asciiTheme="minorHAnsi" w:hAnsiTheme="minorHAnsi" w:cstheme="minorHAnsi"/>
          <w:color w:val="000000" w:themeColor="text1"/>
          <w:cs/>
        </w:rPr>
        <w:t>’</w:t>
      </w:r>
      <w:r w:rsidRPr="004F28D2">
        <w:rPr>
          <w:rFonts w:asciiTheme="minorHAnsi" w:hAnsiTheme="minorHAnsi" w:cstheme="minorHAnsi"/>
          <w:color w:val="000000" w:themeColor="text1"/>
        </w:rPr>
        <w:t>égard des objectifs que représentent l</w:t>
      </w:r>
      <w:r w:rsidRPr="004F28D2">
        <w:rPr>
          <w:rFonts w:asciiTheme="minorHAnsi" w:hAnsiTheme="minorHAnsi" w:cstheme="minorHAnsi"/>
          <w:color w:val="000000" w:themeColor="text1"/>
          <w:cs/>
        </w:rPr>
        <w:t>’</w:t>
      </w:r>
      <w:r w:rsidRPr="004F28D2">
        <w:rPr>
          <w:rFonts w:asciiTheme="minorHAnsi" w:hAnsiTheme="minorHAnsi" w:cstheme="minorHAnsi"/>
          <w:color w:val="000000" w:themeColor="text1"/>
        </w:rPr>
        <w:t>équité, la diversité, l</w:t>
      </w:r>
      <w:r w:rsidRPr="004F28D2">
        <w:rPr>
          <w:rFonts w:asciiTheme="minorHAnsi" w:hAnsiTheme="minorHAnsi" w:cstheme="minorHAnsi"/>
          <w:color w:val="000000" w:themeColor="text1"/>
          <w:cs/>
        </w:rPr>
        <w:t>’</w:t>
      </w:r>
      <w:r w:rsidRPr="004F28D2">
        <w:rPr>
          <w:rFonts w:asciiTheme="minorHAnsi" w:hAnsiTheme="minorHAnsi" w:cstheme="minorHAnsi"/>
          <w:color w:val="000000" w:themeColor="text1"/>
        </w:rPr>
        <w:t>inclusion, la décolonisation et l</w:t>
      </w:r>
      <w:r w:rsidRPr="004F28D2">
        <w:rPr>
          <w:rFonts w:asciiTheme="minorHAnsi" w:hAnsiTheme="minorHAnsi" w:cstheme="minorHAnsi"/>
          <w:color w:val="000000" w:themeColor="text1"/>
          <w:cs/>
        </w:rPr>
        <w:t>’</w:t>
      </w:r>
      <w:proofErr w:type="spellStart"/>
      <w:r w:rsidRPr="004F28D2">
        <w:rPr>
          <w:rFonts w:asciiTheme="minorHAnsi" w:hAnsiTheme="minorHAnsi" w:cstheme="minorHAnsi"/>
          <w:color w:val="000000" w:themeColor="text1"/>
        </w:rPr>
        <w:t>autochtonisation</w:t>
      </w:r>
      <w:proofErr w:type="spellEnd"/>
      <w:r w:rsidRPr="004F28D2">
        <w:rPr>
          <w:rFonts w:asciiTheme="minorHAnsi" w:hAnsiTheme="minorHAnsi" w:cstheme="minorHAnsi"/>
          <w:color w:val="000000" w:themeColor="text1"/>
        </w:rPr>
        <w:t xml:space="preserve"> et il élabore actuellement un programme pour placer ces concepts au cœur de ses travaux.</w:t>
      </w:r>
    </w:p>
    <w:p w14:paraId="022A4AC8" w14:textId="77777777" w:rsidR="00180830" w:rsidRPr="004F28D2" w:rsidRDefault="00204025" w:rsidP="00491444">
      <w:pPr>
        <w:rPr>
          <w:rFonts w:asciiTheme="minorHAnsi" w:hAnsiTheme="minorHAnsi" w:cstheme="minorHAnsi"/>
          <w:color w:val="000000" w:themeColor="text1"/>
        </w:rPr>
      </w:pPr>
    </w:p>
    <w:p w14:paraId="2B839840" w14:textId="199B2A4B" w:rsidR="00180830" w:rsidRPr="004F28D2" w:rsidRDefault="00204025" w:rsidP="00491444">
      <w:pPr>
        <w:rPr>
          <w:rFonts w:asciiTheme="minorHAnsi" w:hAnsiTheme="minorHAnsi" w:cstheme="minorHAnsi"/>
          <w:color w:val="000000" w:themeColor="text1"/>
        </w:rPr>
      </w:pPr>
      <w:r w:rsidRPr="004F28D2">
        <w:rPr>
          <w:rFonts w:asciiTheme="minorHAnsi" w:hAnsiTheme="minorHAnsi" w:cstheme="minorHAnsi"/>
          <w:color w:val="000000" w:themeColor="text1"/>
        </w:rPr>
        <w:t>[</w:t>
      </w:r>
      <w:r w:rsidR="00F27DB1" w:rsidRPr="004F28D2">
        <w:rPr>
          <w:rFonts w:asciiTheme="minorHAnsi" w:hAnsiTheme="minorHAnsi" w:cstheme="minorHAnsi"/>
          <w:color w:val="000000" w:themeColor="text1"/>
        </w:rPr>
        <w:t>BOUTON</w:t>
      </w:r>
      <w:r w:rsidRPr="004F28D2">
        <w:rPr>
          <w:rFonts w:asciiTheme="minorHAnsi" w:hAnsiTheme="minorHAnsi" w:cstheme="minorHAnsi"/>
          <w:color w:val="000000" w:themeColor="text1"/>
        </w:rPr>
        <w:t xml:space="preserve">: </w:t>
      </w:r>
      <w:proofErr w:type="spellStart"/>
      <w:r w:rsidRPr="004F28D2">
        <w:rPr>
          <w:rFonts w:asciiTheme="minorHAnsi" w:hAnsiTheme="minorHAnsi" w:cstheme="minorHAnsi"/>
          <w:color w:val="000000" w:themeColor="text1"/>
        </w:rPr>
        <w:t>En</w:t>
      </w:r>
      <w:proofErr w:type="spellEnd"/>
      <w:r w:rsidRPr="004F28D2">
        <w:rPr>
          <w:rFonts w:asciiTheme="minorHAnsi" w:hAnsiTheme="minorHAnsi" w:cstheme="minorHAnsi"/>
          <w:color w:val="000000" w:themeColor="text1"/>
        </w:rPr>
        <w:t xml:space="preserve"> savoir plus]</w:t>
      </w:r>
    </w:p>
    <w:p w14:paraId="72748E90" w14:textId="77777777" w:rsidR="00D40256" w:rsidRPr="008D3AC4" w:rsidRDefault="00204025" w:rsidP="00491444"/>
    <w:p w14:paraId="7C8E2DCF" w14:textId="77777777" w:rsidR="00491444" w:rsidRPr="008D3AC4" w:rsidRDefault="00204025" w:rsidP="00491444">
      <w:pPr>
        <w:pStyle w:val="Heading2"/>
        <w:jc w:val="center"/>
      </w:pPr>
      <w:bookmarkStart w:id="30" w:name="_Toc131523729"/>
      <w:bookmarkStart w:id="31" w:name="_Toc129619424"/>
      <w:bookmarkStart w:id="32" w:name="_Toc136081941"/>
      <w:r w:rsidRPr="004360D1">
        <w:rPr>
          <w:rStyle w:val="normaltextrun"/>
        </w:rPr>
        <w:t>PROGRAMME D</w:t>
      </w:r>
      <w:r w:rsidRPr="004360D1">
        <w:rPr>
          <w:rStyle w:val="normaltextrun"/>
          <w:rFonts w:cs="Calibri Light"/>
          <w:cs/>
        </w:rPr>
        <w:t>’</w:t>
      </w:r>
      <w:r w:rsidRPr="004360D1">
        <w:rPr>
          <w:rStyle w:val="normaltextrun"/>
        </w:rPr>
        <w:t>ENGAGEMENT DES CITOYENNES ET DES CITOYENS</w:t>
      </w:r>
      <w:bookmarkEnd w:id="30"/>
      <w:bookmarkEnd w:id="31"/>
      <w:bookmarkEnd w:id="32"/>
    </w:p>
    <w:p w14:paraId="75805602" w14:textId="77777777" w:rsidR="00491444" w:rsidRPr="000A5167" w:rsidRDefault="00204025" w:rsidP="00491444">
      <w:pPr>
        <w:rPr>
          <w:rFonts w:asciiTheme="minorHAnsi" w:hAnsiTheme="minorHAnsi" w:cstheme="minorHAnsi"/>
          <w:color w:val="000000" w:themeColor="text1"/>
          <w:sz w:val="26"/>
        </w:rPr>
      </w:pPr>
    </w:p>
    <w:p w14:paraId="1B46718E" w14:textId="77777777" w:rsidR="00BC0025" w:rsidRPr="000A5167" w:rsidRDefault="00BC0025" w:rsidP="00BC0025">
      <w:pPr>
        <w:pStyle w:val="Heading4"/>
        <w:shd w:val="clear" w:color="auto" w:fill="FFFFFF"/>
        <w:spacing w:before="0"/>
        <w:jc w:val="center"/>
        <w:rPr>
          <w:rFonts w:asciiTheme="minorHAnsi" w:hAnsiTheme="minorHAnsi" w:cstheme="minorHAnsi"/>
          <w:i w:val="0"/>
          <w:iCs w:val="0"/>
          <w:color w:val="000000" w:themeColor="text1"/>
        </w:rPr>
      </w:pPr>
      <w:r w:rsidRPr="000A5167">
        <w:rPr>
          <w:rFonts w:asciiTheme="minorHAnsi" w:hAnsiTheme="minorHAnsi" w:cstheme="minorHAnsi"/>
          <w:i w:val="0"/>
          <w:iCs w:val="0"/>
          <w:color w:val="000000" w:themeColor="text1"/>
        </w:rPr>
        <w:t>L’OBJECTIF DU PROGRAMME D’ENGAGEMENT DES CITOYENNES ET DES CITOYENS EST DE FAIRE PARTICIPER DE FAÇON CONSTRUCTIVE ET EFFICACE LE PLUS DE PERSONNES TOUCHÉES PAR UN TROUBLE DU DÉVELOPPEMENT D’ORIGINE CÉRÉBRALE POSSIBLE POUR QU’ELLES ORIENTENT LES TRAVAUX DU RÉSEAU.</w:t>
      </w:r>
    </w:p>
    <w:p w14:paraId="105E42F1" w14:textId="77777777" w:rsidR="00491444" w:rsidRPr="000A5167" w:rsidRDefault="00204025" w:rsidP="00491444">
      <w:pPr>
        <w:rPr>
          <w:rFonts w:asciiTheme="minorHAnsi" w:hAnsiTheme="minorHAnsi" w:cstheme="minorHAnsi"/>
          <w:color w:val="000000" w:themeColor="text1"/>
          <w:sz w:val="27"/>
          <w:shd w:val="clear" w:color="000000" w:fill="FFFF00"/>
          <w:lang w:val="fr-CA"/>
        </w:rPr>
      </w:pPr>
    </w:p>
    <w:p w14:paraId="6335162D" w14:textId="77777777" w:rsidR="00BC0025" w:rsidRPr="000A5167" w:rsidRDefault="00BC0025" w:rsidP="00BC0025">
      <w:pPr>
        <w:pStyle w:val="preflex"/>
        <w:shd w:val="clear" w:color="auto" w:fill="FFFFFF"/>
        <w:rPr>
          <w:rFonts w:asciiTheme="minorHAnsi" w:hAnsiTheme="minorHAnsi" w:cstheme="minorHAnsi"/>
          <w:color w:val="000000" w:themeColor="text1"/>
          <w:lang w:val="fr-CA"/>
        </w:rPr>
      </w:pPr>
      <w:r w:rsidRPr="000A5167">
        <w:rPr>
          <w:rFonts w:asciiTheme="minorHAnsi" w:hAnsiTheme="minorHAnsi" w:cstheme="minorHAnsi"/>
          <w:color w:val="000000" w:themeColor="text1"/>
          <w:lang w:val="fr-CA"/>
        </w:rPr>
        <w:t>Les nombreuses années pendant lesquelles l’équipe du Programme d’engagement des citoyennes et des citoyens a établi et renforcé des liens ont porté leurs fruits cette année.</w:t>
      </w:r>
    </w:p>
    <w:p w14:paraId="06A0B30A" w14:textId="77777777" w:rsidR="00BC0025" w:rsidRPr="000A5167" w:rsidRDefault="00BC0025" w:rsidP="00BC0025">
      <w:pPr>
        <w:pStyle w:val="preflex"/>
        <w:shd w:val="clear" w:color="auto" w:fill="FFFFFF"/>
        <w:rPr>
          <w:rFonts w:asciiTheme="minorHAnsi" w:hAnsiTheme="minorHAnsi" w:cstheme="minorHAnsi"/>
          <w:color w:val="000000" w:themeColor="text1"/>
          <w:lang w:val="fr-CA"/>
        </w:rPr>
      </w:pPr>
      <w:r w:rsidRPr="000A5167">
        <w:rPr>
          <w:rFonts w:asciiTheme="minorHAnsi" w:hAnsiTheme="minorHAnsi" w:cstheme="minorHAnsi"/>
          <w:color w:val="000000" w:themeColor="text1"/>
          <w:lang w:val="fr-CA"/>
        </w:rPr>
        <w:t xml:space="preserve">Voici ce que nous avons accompli en 2021-2022 : </w:t>
      </w:r>
    </w:p>
    <w:p w14:paraId="67B1528D" w14:textId="77777777" w:rsidR="00491444" w:rsidRPr="000A5167" w:rsidRDefault="00204025" w:rsidP="00491444">
      <w:pPr>
        <w:rPr>
          <w:rFonts w:asciiTheme="minorHAnsi" w:hAnsiTheme="minorHAnsi" w:cstheme="minorHAnsi"/>
          <w:color w:val="000000" w:themeColor="text1"/>
          <w:lang w:val="fr-CA"/>
        </w:rPr>
      </w:pPr>
    </w:p>
    <w:p w14:paraId="18B8E06A" w14:textId="77777777" w:rsidR="00491444" w:rsidRPr="000A5167" w:rsidRDefault="00204025" w:rsidP="00491444">
      <w:pPr>
        <w:autoSpaceDE w:val="0"/>
        <w:autoSpaceDN w:val="0"/>
        <w:adjustRightInd w:val="0"/>
        <w:rPr>
          <w:rFonts w:asciiTheme="minorHAnsi" w:hAnsiTheme="minorHAnsi" w:cstheme="minorHAnsi"/>
          <w:b/>
          <w:color w:val="000000" w:themeColor="text1"/>
        </w:rPr>
      </w:pPr>
      <w:proofErr w:type="spellStart"/>
      <w:r w:rsidRPr="000A5167">
        <w:rPr>
          <w:rFonts w:asciiTheme="minorHAnsi" w:hAnsiTheme="minorHAnsi" w:cstheme="minorHAnsi"/>
          <w:b/>
          <w:color w:val="000000" w:themeColor="text1"/>
        </w:rPr>
        <w:t>Présentation</w:t>
      </w:r>
      <w:proofErr w:type="spellEnd"/>
      <w:r w:rsidRPr="000A5167">
        <w:rPr>
          <w:rFonts w:asciiTheme="minorHAnsi" w:hAnsiTheme="minorHAnsi" w:cstheme="minorHAnsi"/>
          <w:b/>
          <w:color w:val="000000" w:themeColor="text1"/>
        </w:rPr>
        <w:t xml:space="preserve"> des </w:t>
      </w:r>
      <w:proofErr w:type="spellStart"/>
      <w:r w:rsidRPr="000A5167">
        <w:rPr>
          <w:rFonts w:asciiTheme="minorHAnsi" w:hAnsiTheme="minorHAnsi" w:cstheme="minorHAnsi"/>
          <w:b/>
          <w:color w:val="000000" w:themeColor="text1"/>
        </w:rPr>
        <w:t>résultats</w:t>
      </w:r>
      <w:proofErr w:type="spellEnd"/>
      <w:r w:rsidRPr="000A5167">
        <w:rPr>
          <w:rFonts w:asciiTheme="minorHAnsi" w:hAnsiTheme="minorHAnsi" w:cstheme="minorHAnsi"/>
          <w:b/>
          <w:color w:val="000000" w:themeColor="text1"/>
        </w:rPr>
        <w:t xml:space="preserve"> sur l</w:t>
      </w:r>
      <w:r w:rsidRPr="000A5167">
        <w:rPr>
          <w:rFonts w:asciiTheme="minorHAnsi" w:hAnsiTheme="minorHAnsi" w:cstheme="minorHAnsi"/>
          <w:b/>
          <w:color w:val="000000" w:themeColor="text1"/>
          <w:cs/>
        </w:rPr>
        <w:t>’</w:t>
      </w:r>
      <w:r w:rsidRPr="000A5167">
        <w:rPr>
          <w:rFonts w:asciiTheme="minorHAnsi" w:hAnsiTheme="minorHAnsi" w:cstheme="minorHAnsi"/>
          <w:b/>
          <w:color w:val="000000" w:themeColor="text1"/>
        </w:rPr>
        <w:t>engagement des partenaires du Réseau </w:t>
      </w:r>
      <w:proofErr w:type="spellStart"/>
      <w:r w:rsidRPr="000A5167">
        <w:rPr>
          <w:rFonts w:asciiTheme="minorHAnsi" w:hAnsiTheme="minorHAnsi" w:cstheme="minorHAnsi"/>
          <w:b/>
          <w:color w:val="000000" w:themeColor="text1"/>
        </w:rPr>
        <w:t>BRILLEnfant</w:t>
      </w:r>
      <w:proofErr w:type="spellEnd"/>
      <w:r w:rsidRPr="000A5167">
        <w:rPr>
          <w:rFonts w:asciiTheme="minorHAnsi" w:hAnsiTheme="minorHAnsi" w:cstheme="minorHAnsi"/>
          <w:b/>
          <w:color w:val="000000" w:themeColor="text1"/>
        </w:rPr>
        <w:t xml:space="preserve"> </w:t>
      </w:r>
    </w:p>
    <w:p w14:paraId="3F0C7BD9" w14:textId="77777777" w:rsidR="00BC0025" w:rsidRPr="000A5167" w:rsidRDefault="00BC0025" w:rsidP="00BC0025">
      <w:pPr>
        <w:rPr>
          <w:rFonts w:asciiTheme="minorHAnsi" w:hAnsiTheme="minorHAnsi" w:cstheme="minorHAnsi"/>
          <w:color w:val="000000" w:themeColor="text1"/>
          <w:lang w:val="fr-CA"/>
        </w:rPr>
      </w:pPr>
      <w:r w:rsidRPr="000A5167">
        <w:rPr>
          <w:rFonts w:asciiTheme="minorHAnsi" w:hAnsiTheme="minorHAnsi" w:cstheme="minorHAnsi"/>
          <w:color w:val="000000" w:themeColor="text1"/>
          <w:shd w:val="clear" w:color="auto" w:fill="FFFFFF"/>
          <w:lang w:val="fr-CA"/>
        </w:rPr>
        <w:t>Après de nombreuses années à élaborer et à améliorer nos stratégies d’engagement, nous avons demandé aux membres de notre réseau de répondre à des sondages et de participer à des entrevues pour que nous puissions obtenir leurs commentaires sur ces stratégies. Nous avons publié les résultats dans une série de trois articles de blogue intitulée « Engagement des intervenants du Réseau </w:t>
      </w:r>
      <w:proofErr w:type="spellStart"/>
      <w:r w:rsidRPr="000A5167">
        <w:rPr>
          <w:rFonts w:asciiTheme="minorHAnsi" w:hAnsiTheme="minorHAnsi" w:cstheme="minorHAnsi"/>
          <w:color w:val="000000" w:themeColor="text1"/>
          <w:shd w:val="clear" w:color="auto" w:fill="FFFFFF"/>
          <w:lang w:val="fr-CA"/>
        </w:rPr>
        <w:t>BRILLEnfant</w:t>
      </w:r>
      <w:proofErr w:type="spellEnd"/>
      <w:r w:rsidRPr="000A5167">
        <w:rPr>
          <w:rFonts w:asciiTheme="minorHAnsi" w:hAnsiTheme="minorHAnsi" w:cstheme="minorHAnsi"/>
          <w:color w:val="000000" w:themeColor="text1"/>
          <w:shd w:val="clear" w:color="auto" w:fill="FFFFFF"/>
          <w:lang w:val="fr-CA"/>
        </w:rPr>
        <w:t xml:space="preserve"> de 2018 à 2020 ». Cette série a été préparée par le Groupe de travail sur la mesure de l’engagement des patientes et des patients, composé de membres du Programme d’engagement des citoyennes et des citoyens et du Programme de transfert des connaissances, en collaboration avec notre équipe des communications. </w:t>
      </w:r>
    </w:p>
    <w:p w14:paraId="39B91087" w14:textId="77777777" w:rsidR="00491444" w:rsidRPr="000A5167" w:rsidRDefault="00204025" w:rsidP="00491444">
      <w:pPr>
        <w:autoSpaceDE w:val="0"/>
        <w:autoSpaceDN w:val="0"/>
        <w:adjustRightInd w:val="0"/>
        <w:rPr>
          <w:rFonts w:asciiTheme="minorHAnsi" w:hAnsiTheme="minorHAnsi" w:cstheme="minorHAnsi"/>
          <w:color w:val="000000" w:themeColor="text1"/>
          <w:lang w:val="fr-CA"/>
        </w:rPr>
      </w:pPr>
    </w:p>
    <w:p w14:paraId="7EF671FE" w14:textId="77777777" w:rsidR="00EC676C" w:rsidRPr="000A5167" w:rsidRDefault="00EC676C" w:rsidP="00EC676C">
      <w:pPr>
        <w:rPr>
          <w:rFonts w:asciiTheme="minorHAnsi" w:hAnsiTheme="minorHAnsi" w:cstheme="minorHAnsi"/>
          <w:color w:val="000000" w:themeColor="text1"/>
        </w:rPr>
      </w:pPr>
      <w:r w:rsidRPr="000A5167">
        <w:rPr>
          <w:rFonts w:asciiTheme="minorHAnsi" w:hAnsiTheme="minorHAnsi" w:cstheme="minorHAnsi"/>
          <w:color w:val="000000" w:themeColor="text1"/>
          <w:shd w:val="clear" w:color="auto" w:fill="FFFFFF"/>
          <w:lang w:val="fr-CA"/>
        </w:rPr>
        <w:t xml:space="preserve">Avec nos patientes et patients partenaires, nous avons créé des fiches de conseils à l’intention des chercheuses et des chercheurs et des patientes et des patients partenaires dans le domaine de la recherche axée sur le patient à partir des réponses aux questions ouvertes posées dans l’Outil d’évaluation de l’engagement du public et des patients. </w:t>
      </w:r>
      <w:proofErr w:type="spellStart"/>
      <w:r w:rsidRPr="000A5167">
        <w:rPr>
          <w:rFonts w:asciiTheme="minorHAnsi" w:hAnsiTheme="minorHAnsi" w:cstheme="minorHAnsi"/>
          <w:color w:val="000000" w:themeColor="text1"/>
          <w:shd w:val="clear" w:color="auto" w:fill="FFFFFF"/>
        </w:rPr>
        <w:t>Ces</w:t>
      </w:r>
      <w:proofErr w:type="spellEnd"/>
      <w:r w:rsidRPr="000A5167">
        <w:rPr>
          <w:rFonts w:asciiTheme="minorHAnsi" w:hAnsiTheme="minorHAnsi" w:cstheme="minorHAnsi"/>
          <w:color w:val="000000" w:themeColor="text1"/>
          <w:shd w:val="clear" w:color="auto" w:fill="FFFFFF"/>
        </w:rPr>
        <w:t xml:space="preserve"> fiches </w:t>
      </w:r>
      <w:proofErr w:type="spellStart"/>
      <w:r w:rsidRPr="000A5167">
        <w:rPr>
          <w:rFonts w:asciiTheme="minorHAnsi" w:hAnsiTheme="minorHAnsi" w:cstheme="minorHAnsi"/>
          <w:color w:val="000000" w:themeColor="text1"/>
          <w:shd w:val="clear" w:color="auto" w:fill="FFFFFF"/>
        </w:rPr>
        <w:t>sont</w:t>
      </w:r>
      <w:proofErr w:type="spellEnd"/>
      <w:r w:rsidRPr="000A5167">
        <w:rPr>
          <w:rFonts w:asciiTheme="minorHAnsi" w:hAnsiTheme="minorHAnsi" w:cstheme="minorHAnsi"/>
          <w:color w:val="000000" w:themeColor="text1"/>
          <w:shd w:val="clear" w:color="auto" w:fill="FFFFFF"/>
        </w:rPr>
        <w:t xml:space="preserve"> </w:t>
      </w:r>
      <w:proofErr w:type="spellStart"/>
      <w:r w:rsidRPr="000A5167">
        <w:rPr>
          <w:rFonts w:asciiTheme="minorHAnsi" w:hAnsiTheme="minorHAnsi" w:cstheme="minorHAnsi"/>
          <w:color w:val="000000" w:themeColor="text1"/>
          <w:shd w:val="clear" w:color="auto" w:fill="FFFFFF"/>
        </w:rPr>
        <w:t>présentées</w:t>
      </w:r>
      <w:proofErr w:type="spellEnd"/>
      <w:r w:rsidRPr="000A5167">
        <w:rPr>
          <w:rFonts w:asciiTheme="minorHAnsi" w:hAnsiTheme="minorHAnsi" w:cstheme="minorHAnsi"/>
          <w:color w:val="000000" w:themeColor="text1"/>
          <w:shd w:val="clear" w:color="auto" w:fill="FFFFFF"/>
        </w:rPr>
        <w:t xml:space="preserve"> dans la </w:t>
      </w:r>
      <w:proofErr w:type="spellStart"/>
      <w:r w:rsidRPr="000A5167">
        <w:rPr>
          <w:rFonts w:asciiTheme="minorHAnsi" w:hAnsiTheme="minorHAnsi" w:cstheme="minorHAnsi"/>
          <w:color w:val="000000" w:themeColor="text1"/>
          <w:shd w:val="clear" w:color="auto" w:fill="FFFFFF"/>
        </w:rPr>
        <w:t>série</w:t>
      </w:r>
      <w:proofErr w:type="spellEnd"/>
      <w:r w:rsidRPr="000A5167">
        <w:rPr>
          <w:rFonts w:asciiTheme="minorHAnsi" w:hAnsiTheme="minorHAnsi" w:cstheme="minorHAnsi"/>
          <w:color w:val="000000" w:themeColor="text1"/>
          <w:shd w:val="clear" w:color="auto" w:fill="FFFFFF"/>
        </w:rPr>
        <w:t xml:space="preserve"> </w:t>
      </w:r>
      <w:proofErr w:type="spellStart"/>
      <w:r w:rsidRPr="000A5167">
        <w:rPr>
          <w:rFonts w:asciiTheme="minorHAnsi" w:hAnsiTheme="minorHAnsi" w:cstheme="minorHAnsi"/>
          <w:color w:val="000000" w:themeColor="text1"/>
          <w:shd w:val="clear" w:color="auto" w:fill="FFFFFF"/>
        </w:rPr>
        <w:t>d’articles</w:t>
      </w:r>
      <w:proofErr w:type="spellEnd"/>
      <w:r w:rsidRPr="000A5167">
        <w:rPr>
          <w:rFonts w:asciiTheme="minorHAnsi" w:hAnsiTheme="minorHAnsi" w:cstheme="minorHAnsi"/>
          <w:color w:val="000000" w:themeColor="text1"/>
          <w:shd w:val="clear" w:color="auto" w:fill="FFFFFF"/>
        </w:rPr>
        <w:t>.</w:t>
      </w:r>
    </w:p>
    <w:p w14:paraId="43C9B272" w14:textId="77777777" w:rsidR="00491444" w:rsidRPr="000A5167" w:rsidRDefault="00204025" w:rsidP="00491444">
      <w:pPr>
        <w:autoSpaceDE w:val="0"/>
        <w:autoSpaceDN w:val="0"/>
        <w:adjustRightInd w:val="0"/>
        <w:rPr>
          <w:rFonts w:asciiTheme="minorHAnsi" w:hAnsiTheme="minorHAnsi" w:cstheme="minorHAnsi"/>
          <w:color w:val="000000" w:themeColor="text1"/>
        </w:rPr>
      </w:pPr>
    </w:p>
    <w:p w14:paraId="2BCF89AB" w14:textId="7EF798E2" w:rsidR="00491444" w:rsidRPr="000A5167" w:rsidRDefault="00204025" w:rsidP="00491444">
      <w:pPr>
        <w:autoSpaceDE w:val="0"/>
        <w:autoSpaceDN w:val="0"/>
        <w:adjustRightInd w:val="0"/>
        <w:rPr>
          <w:rFonts w:asciiTheme="minorHAnsi" w:eastAsia="Yu Gothic Light" w:hAnsiTheme="minorHAnsi" w:cstheme="minorHAnsi"/>
          <w:color w:val="000000" w:themeColor="text1"/>
          <w:lang w:val="fr-CA"/>
        </w:rPr>
      </w:pPr>
      <w:r w:rsidRPr="000A5167">
        <w:rPr>
          <w:rFonts w:asciiTheme="minorHAnsi" w:hAnsiTheme="minorHAnsi" w:cstheme="minorHAnsi"/>
          <w:color w:val="000000" w:themeColor="text1"/>
          <w:lang w:val="fr-CA"/>
        </w:rPr>
        <w:t>[</w:t>
      </w:r>
      <w:r w:rsidR="00F27DB1" w:rsidRPr="000A5167">
        <w:rPr>
          <w:rFonts w:asciiTheme="minorHAnsi" w:hAnsiTheme="minorHAnsi" w:cstheme="minorHAnsi"/>
          <w:color w:val="000000" w:themeColor="text1"/>
          <w:lang w:val="fr-CA"/>
        </w:rPr>
        <w:t>BOUTON</w:t>
      </w:r>
      <w:r w:rsidRPr="000A5167">
        <w:rPr>
          <w:rFonts w:asciiTheme="minorHAnsi" w:hAnsiTheme="minorHAnsi" w:cstheme="minorHAnsi"/>
          <w:color w:val="000000" w:themeColor="text1"/>
          <w:lang w:val="fr-CA"/>
        </w:rPr>
        <w:t>: APPRENEZ-EN PLUS SUR L</w:t>
      </w:r>
      <w:r w:rsidRPr="000A5167">
        <w:rPr>
          <w:rFonts w:asciiTheme="minorHAnsi" w:hAnsiTheme="minorHAnsi" w:cstheme="minorHAnsi"/>
          <w:color w:val="000000" w:themeColor="text1"/>
          <w:cs/>
        </w:rPr>
        <w:t>’</w:t>
      </w:r>
      <w:r w:rsidRPr="000A5167">
        <w:rPr>
          <w:rFonts w:asciiTheme="minorHAnsi" w:hAnsiTheme="minorHAnsi" w:cstheme="minorHAnsi"/>
          <w:color w:val="000000" w:themeColor="text1"/>
          <w:lang w:val="fr-CA"/>
        </w:rPr>
        <w:t xml:space="preserve">ENGAGEMENT DES INTERVENANTES ET DES INTERVENANTS AU SEIN DU RÉSEAU BRILLENFANT] </w:t>
      </w:r>
    </w:p>
    <w:p w14:paraId="53E13F2F" w14:textId="77777777" w:rsidR="00491444" w:rsidRPr="000A5167" w:rsidRDefault="00204025" w:rsidP="00491444">
      <w:pPr>
        <w:autoSpaceDE w:val="0"/>
        <w:autoSpaceDN w:val="0"/>
        <w:adjustRightInd w:val="0"/>
        <w:rPr>
          <w:rFonts w:asciiTheme="minorHAnsi" w:eastAsia="Yu Gothic Light" w:hAnsiTheme="minorHAnsi" w:cstheme="minorHAnsi"/>
          <w:color w:val="000000" w:themeColor="text1"/>
          <w:lang w:val="fr-CA"/>
        </w:rPr>
      </w:pPr>
    </w:p>
    <w:p w14:paraId="0341D4A8" w14:textId="5588EADF" w:rsidR="00491444" w:rsidRPr="000A5167" w:rsidRDefault="00204025" w:rsidP="00491444">
      <w:pPr>
        <w:autoSpaceDE w:val="0"/>
        <w:autoSpaceDN w:val="0"/>
        <w:adjustRightInd w:val="0"/>
        <w:rPr>
          <w:rFonts w:asciiTheme="minorHAnsi" w:eastAsia="Yu Gothic Light" w:hAnsiTheme="minorHAnsi" w:cstheme="minorHAnsi"/>
          <w:color w:val="000000" w:themeColor="text1"/>
          <w:lang w:val="fr-CA"/>
        </w:rPr>
      </w:pPr>
      <w:r w:rsidRPr="000A5167">
        <w:rPr>
          <w:rFonts w:asciiTheme="minorHAnsi" w:hAnsiTheme="minorHAnsi" w:cstheme="minorHAnsi"/>
          <w:color w:val="000000" w:themeColor="text1"/>
          <w:lang w:val="fr-CA"/>
        </w:rPr>
        <w:t>[</w:t>
      </w:r>
      <w:r w:rsidR="00F27DB1" w:rsidRPr="000A5167">
        <w:rPr>
          <w:rFonts w:asciiTheme="minorHAnsi" w:hAnsiTheme="minorHAnsi" w:cstheme="minorHAnsi"/>
          <w:color w:val="000000" w:themeColor="text1"/>
          <w:lang w:val="fr-CA"/>
        </w:rPr>
        <w:t>BOUTON</w:t>
      </w:r>
      <w:r w:rsidRPr="000A5167">
        <w:rPr>
          <w:rFonts w:asciiTheme="minorHAnsi" w:hAnsiTheme="minorHAnsi" w:cstheme="minorHAnsi"/>
          <w:color w:val="000000" w:themeColor="text1"/>
          <w:lang w:val="fr-CA"/>
        </w:rPr>
        <w:t>: LISEZ LES CONSEILS À L</w:t>
      </w:r>
      <w:r w:rsidRPr="000A5167">
        <w:rPr>
          <w:rFonts w:asciiTheme="minorHAnsi" w:hAnsiTheme="minorHAnsi" w:cstheme="minorHAnsi"/>
          <w:color w:val="000000" w:themeColor="text1"/>
          <w:cs/>
        </w:rPr>
        <w:t>’</w:t>
      </w:r>
      <w:r w:rsidRPr="000A5167">
        <w:rPr>
          <w:rFonts w:asciiTheme="minorHAnsi" w:hAnsiTheme="minorHAnsi" w:cstheme="minorHAnsi"/>
          <w:color w:val="000000" w:themeColor="text1"/>
          <w:lang w:val="fr-CA"/>
        </w:rPr>
        <w:t>INTENTION DES CHERCHEUSES ET DES CHE</w:t>
      </w:r>
      <w:r w:rsidRPr="000A5167">
        <w:rPr>
          <w:rFonts w:asciiTheme="minorHAnsi" w:hAnsiTheme="minorHAnsi" w:cstheme="minorHAnsi"/>
          <w:color w:val="000000" w:themeColor="text1"/>
          <w:lang w:val="fr-CA"/>
        </w:rPr>
        <w:t>RCHEURS QUI COLLABORENT AVEC DES PATIENTES ET DES PATIENTS PARTENAIRES]</w:t>
      </w:r>
    </w:p>
    <w:p w14:paraId="0F87D7B3" w14:textId="77777777" w:rsidR="00915566" w:rsidRPr="000A5167" w:rsidRDefault="00204025" w:rsidP="00491444">
      <w:pPr>
        <w:autoSpaceDE w:val="0"/>
        <w:autoSpaceDN w:val="0"/>
        <w:adjustRightInd w:val="0"/>
        <w:rPr>
          <w:rFonts w:asciiTheme="minorHAnsi" w:eastAsia="Yu Gothic Light" w:hAnsiTheme="minorHAnsi" w:cstheme="minorHAnsi"/>
          <w:color w:val="000000" w:themeColor="text1"/>
          <w:lang w:val="fr-CA"/>
        </w:rPr>
      </w:pPr>
    </w:p>
    <w:p w14:paraId="696A9703" w14:textId="2F864624" w:rsidR="00915566" w:rsidRPr="000A5167" w:rsidRDefault="00204025" w:rsidP="00491444">
      <w:pPr>
        <w:autoSpaceDE w:val="0"/>
        <w:autoSpaceDN w:val="0"/>
        <w:adjustRightInd w:val="0"/>
        <w:rPr>
          <w:rFonts w:asciiTheme="minorHAnsi" w:eastAsia="Yu Gothic Light" w:hAnsiTheme="minorHAnsi" w:cstheme="minorHAnsi"/>
          <w:color w:val="000000" w:themeColor="text1"/>
          <w:lang w:val="fr-CA"/>
        </w:rPr>
      </w:pPr>
      <w:r w:rsidRPr="000A5167">
        <w:rPr>
          <w:rFonts w:asciiTheme="minorHAnsi" w:hAnsiTheme="minorHAnsi" w:cstheme="minorHAnsi"/>
          <w:color w:val="000000" w:themeColor="text1"/>
          <w:lang w:val="fr-CA"/>
        </w:rPr>
        <w:t>[</w:t>
      </w:r>
      <w:r w:rsidR="00F27DB1" w:rsidRPr="000A5167">
        <w:rPr>
          <w:rFonts w:asciiTheme="minorHAnsi" w:hAnsiTheme="minorHAnsi" w:cstheme="minorHAnsi"/>
          <w:color w:val="000000" w:themeColor="text1"/>
          <w:lang w:val="fr-CA"/>
        </w:rPr>
        <w:t>BOUTON</w:t>
      </w:r>
      <w:r w:rsidRPr="000A5167">
        <w:rPr>
          <w:rFonts w:asciiTheme="minorHAnsi" w:hAnsiTheme="minorHAnsi" w:cstheme="minorHAnsi"/>
          <w:color w:val="000000" w:themeColor="text1"/>
          <w:lang w:val="fr-CA"/>
        </w:rPr>
        <w:t>: LI</w:t>
      </w:r>
      <w:r w:rsidR="009A52A6" w:rsidRPr="000A5167">
        <w:rPr>
          <w:rFonts w:asciiTheme="minorHAnsi" w:hAnsiTheme="minorHAnsi" w:cstheme="minorHAnsi"/>
          <w:color w:val="000000" w:themeColor="text1"/>
          <w:lang w:val="fr-CA"/>
        </w:rPr>
        <w:t xml:space="preserve">SEZ </w:t>
      </w:r>
      <w:r w:rsidRPr="000A5167">
        <w:rPr>
          <w:rFonts w:asciiTheme="minorHAnsi" w:hAnsiTheme="minorHAnsi" w:cstheme="minorHAnsi"/>
          <w:color w:val="000000" w:themeColor="text1"/>
          <w:lang w:val="fr-CA"/>
        </w:rPr>
        <w:t>LES CONSEILS À L</w:t>
      </w:r>
      <w:r w:rsidRPr="000A5167">
        <w:rPr>
          <w:rFonts w:asciiTheme="minorHAnsi" w:hAnsiTheme="minorHAnsi" w:cstheme="minorHAnsi"/>
          <w:color w:val="000000" w:themeColor="text1"/>
          <w:cs/>
        </w:rPr>
        <w:t>’</w:t>
      </w:r>
      <w:r w:rsidRPr="000A5167">
        <w:rPr>
          <w:rFonts w:asciiTheme="minorHAnsi" w:hAnsiTheme="minorHAnsi" w:cstheme="minorHAnsi"/>
          <w:color w:val="000000" w:themeColor="text1"/>
          <w:lang w:val="fr-CA"/>
        </w:rPr>
        <w:t>INTENTION DES PATIENTES ET DES PATIENTS PARTENAIRES QUI PARTICIPENT À LA RECHERCHE AXÉE SUR LE PATIENT]</w:t>
      </w:r>
    </w:p>
    <w:p w14:paraId="39304CA5" w14:textId="77777777" w:rsidR="00491444" w:rsidRPr="000A5167" w:rsidRDefault="00204025" w:rsidP="00491444">
      <w:pPr>
        <w:autoSpaceDE w:val="0"/>
        <w:autoSpaceDN w:val="0"/>
        <w:adjustRightInd w:val="0"/>
        <w:rPr>
          <w:rFonts w:asciiTheme="minorHAnsi" w:hAnsiTheme="minorHAnsi" w:cstheme="minorHAnsi"/>
          <w:color w:val="000000" w:themeColor="text1"/>
          <w:lang w:val="fr-CA"/>
        </w:rPr>
      </w:pPr>
    </w:p>
    <w:p w14:paraId="43027B09" w14:textId="4F2826E2" w:rsidR="00EC676C" w:rsidRPr="000A5167" w:rsidRDefault="00EC676C" w:rsidP="000A5167">
      <w:pPr>
        <w:pStyle w:val="preflex"/>
        <w:shd w:val="clear" w:color="auto" w:fill="FFFFFF"/>
        <w:spacing w:before="0" w:beforeAutospacing="0" w:after="0" w:afterAutospacing="0"/>
        <w:rPr>
          <w:rFonts w:asciiTheme="minorHAnsi" w:hAnsiTheme="minorHAnsi" w:cstheme="minorHAnsi"/>
          <w:color w:val="000000" w:themeColor="text1"/>
          <w:lang w:val="fr-CA"/>
        </w:rPr>
      </w:pPr>
      <w:r w:rsidRPr="000A5167">
        <w:rPr>
          <w:rFonts w:asciiTheme="minorHAnsi" w:hAnsiTheme="minorHAnsi" w:cstheme="minorHAnsi"/>
          <w:color w:val="000000" w:themeColor="text1"/>
          <w:lang w:val="fr-CA"/>
        </w:rPr>
        <w:t>Des patientes et des patients partenaires ont participé à toutes les étapes du processus et ils faisaient partie du groupe de travail : ils ont contribué à la série en répondant à des sondages et à des questions d’entrevues, formulé des commentaires sur les résultats des sondages, et émis à l’intention du réseau des recommandations sur les façons d’améliorer et de maintenir l’engagement et créé des ressources en ce sens pour les équipes. La moitié des entrevues a été menée par une parent partenaire.</w:t>
      </w:r>
    </w:p>
    <w:p w14:paraId="4D774B2A" w14:textId="77777777" w:rsidR="00491444" w:rsidRPr="000A5167" w:rsidRDefault="00204025" w:rsidP="00491444">
      <w:pPr>
        <w:rPr>
          <w:rFonts w:asciiTheme="minorHAnsi" w:hAnsiTheme="minorHAnsi" w:cstheme="minorHAnsi"/>
          <w:color w:val="000000" w:themeColor="text1"/>
          <w:lang w:val="fr-CA"/>
        </w:rPr>
      </w:pPr>
    </w:p>
    <w:p w14:paraId="748B769A" w14:textId="77777777" w:rsidR="00491444" w:rsidRPr="000A5167" w:rsidRDefault="00204025" w:rsidP="00491444">
      <w:pPr>
        <w:rPr>
          <w:rFonts w:asciiTheme="minorHAnsi" w:hAnsiTheme="minorHAnsi" w:cstheme="minorHAnsi"/>
          <w:b/>
          <w:color w:val="000000" w:themeColor="text1"/>
        </w:rPr>
      </w:pPr>
      <w:r w:rsidRPr="000A5167">
        <w:rPr>
          <w:rFonts w:asciiTheme="minorHAnsi" w:hAnsiTheme="minorHAnsi" w:cstheme="minorHAnsi"/>
          <w:b/>
          <w:color w:val="000000" w:themeColor="text1"/>
        </w:rPr>
        <w:t>Reconnaissance des leaders de l</w:t>
      </w:r>
      <w:r w:rsidRPr="000A5167">
        <w:rPr>
          <w:rFonts w:asciiTheme="minorHAnsi" w:hAnsiTheme="minorHAnsi" w:cstheme="minorHAnsi"/>
          <w:b/>
          <w:color w:val="000000" w:themeColor="text1"/>
          <w:cs/>
        </w:rPr>
        <w:t>’</w:t>
      </w:r>
      <w:r w:rsidRPr="000A5167">
        <w:rPr>
          <w:rFonts w:asciiTheme="minorHAnsi" w:hAnsiTheme="minorHAnsi" w:cstheme="minorHAnsi"/>
          <w:b/>
          <w:color w:val="000000" w:themeColor="text1"/>
        </w:rPr>
        <w:t xml:space="preserve">engagement des patientes et des patients </w:t>
      </w:r>
    </w:p>
    <w:p w14:paraId="332FC19C" w14:textId="77777777" w:rsidR="00216C52" w:rsidRPr="000A5167" w:rsidRDefault="00216C52" w:rsidP="00216C52">
      <w:pPr>
        <w:rPr>
          <w:rFonts w:asciiTheme="minorHAnsi" w:hAnsiTheme="minorHAnsi" w:cstheme="minorHAnsi"/>
          <w:color w:val="000000" w:themeColor="text1"/>
          <w:lang w:val="fr-CA"/>
        </w:rPr>
      </w:pPr>
      <w:r w:rsidRPr="000A5167">
        <w:rPr>
          <w:rFonts w:asciiTheme="minorHAnsi" w:hAnsiTheme="minorHAnsi" w:cstheme="minorHAnsi"/>
          <w:color w:val="000000" w:themeColor="text1"/>
          <w:shd w:val="clear" w:color="auto" w:fill="FFFFFF"/>
          <w:lang w:val="fr-CA"/>
        </w:rPr>
        <w:t>Au cours des six dernières années, nous avons ressenti de la fierté et de la gratitude en voyant l’arrivée d’un grand nombre de leaders de l’engagement des patientes et des patients au sein de notre réseau et aux quatre coins du pays. En 2021, nous avons lancé le prix du leadership en matière d’engagement des patients Frank Gavin pour rendre hommage à Frank Gavin (ancien directeur de l’engagement des citoyennes et des citoyens) et souligner le travail d’autres leaders de l’engagement des patientes et des patients dans la recherche touchant les enfants atteints de troubles du développement d’origine cérébrale et leurs familles.</w:t>
      </w:r>
    </w:p>
    <w:p w14:paraId="51C3C492" w14:textId="77777777" w:rsidR="00491444" w:rsidRPr="000A5167" w:rsidRDefault="00204025" w:rsidP="00491444">
      <w:pPr>
        <w:rPr>
          <w:rFonts w:asciiTheme="minorHAnsi" w:hAnsiTheme="minorHAnsi" w:cstheme="minorHAnsi"/>
          <w:color w:val="000000" w:themeColor="text1"/>
          <w:lang w:val="fr-CA"/>
        </w:rPr>
      </w:pPr>
    </w:p>
    <w:p w14:paraId="7870AA62" w14:textId="77777777" w:rsidR="00216C52" w:rsidRPr="000A5167" w:rsidRDefault="00216C52" w:rsidP="00216C52">
      <w:pPr>
        <w:rPr>
          <w:rFonts w:asciiTheme="minorHAnsi" w:hAnsiTheme="minorHAnsi" w:cstheme="minorHAnsi"/>
          <w:color w:val="000000" w:themeColor="text1"/>
          <w:lang w:val="fr-CA"/>
        </w:rPr>
      </w:pPr>
      <w:r w:rsidRPr="000A5167">
        <w:rPr>
          <w:rFonts w:asciiTheme="minorHAnsi" w:hAnsiTheme="minorHAnsi" w:cstheme="minorHAnsi"/>
          <w:color w:val="000000" w:themeColor="text1"/>
          <w:shd w:val="clear" w:color="auto" w:fill="FFFFFF"/>
          <w:lang w:val="fr-CA"/>
        </w:rPr>
        <w:t>Notre première lauréate, Donna Thomson, a reçu le prix pour son leadership exemplaire, sa participation active comme partenaire à la recherche, ses travaux de défense des intérêts et ses contributions au Réseau </w:t>
      </w:r>
      <w:proofErr w:type="spellStart"/>
      <w:r w:rsidRPr="000A5167">
        <w:rPr>
          <w:rFonts w:asciiTheme="minorHAnsi" w:hAnsiTheme="minorHAnsi" w:cstheme="minorHAnsi"/>
          <w:color w:val="000000" w:themeColor="text1"/>
          <w:shd w:val="clear" w:color="auto" w:fill="FFFFFF"/>
          <w:lang w:val="fr-CA"/>
        </w:rPr>
        <w:t>BRILLEnfant</w:t>
      </w:r>
      <w:proofErr w:type="spellEnd"/>
      <w:r w:rsidRPr="000A5167">
        <w:rPr>
          <w:rFonts w:asciiTheme="minorHAnsi" w:hAnsiTheme="minorHAnsi" w:cstheme="minorHAnsi"/>
          <w:color w:val="000000" w:themeColor="text1"/>
          <w:shd w:val="clear" w:color="auto" w:fill="FFFFFF"/>
          <w:lang w:val="fr-CA"/>
        </w:rPr>
        <w:t xml:space="preserve"> et à d’autres organisations. Nos patientes et patients partenaires (parents et jeunes) ont participé au processus de sélection et ont formulé des commentaires utiles pour le prochain processus d’octroi du prix.</w:t>
      </w:r>
    </w:p>
    <w:p w14:paraId="167D4C25" w14:textId="77777777" w:rsidR="00491444" w:rsidRPr="000A5167" w:rsidRDefault="00204025" w:rsidP="00491444">
      <w:pPr>
        <w:autoSpaceDE w:val="0"/>
        <w:autoSpaceDN w:val="0"/>
        <w:adjustRightInd w:val="0"/>
        <w:rPr>
          <w:rFonts w:asciiTheme="minorHAnsi" w:hAnsiTheme="minorHAnsi" w:cstheme="minorHAnsi"/>
          <w:color w:val="000000" w:themeColor="text1"/>
          <w:lang w:val="fr-CA"/>
        </w:rPr>
      </w:pPr>
    </w:p>
    <w:p w14:paraId="5FDEDA3E" w14:textId="4F22F2F2" w:rsidR="00491444" w:rsidRPr="000A5167" w:rsidRDefault="00204025" w:rsidP="00491444">
      <w:pPr>
        <w:autoSpaceDE w:val="0"/>
        <w:autoSpaceDN w:val="0"/>
        <w:adjustRightInd w:val="0"/>
        <w:rPr>
          <w:rFonts w:asciiTheme="minorHAnsi" w:hAnsiTheme="minorHAnsi" w:cstheme="minorHAnsi"/>
          <w:color w:val="000000" w:themeColor="text1"/>
          <w:lang w:val="fr-CA"/>
        </w:rPr>
      </w:pPr>
      <w:r w:rsidRPr="000A5167">
        <w:rPr>
          <w:rFonts w:asciiTheme="minorHAnsi" w:hAnsiTheme="minorHAnsi" w:cstheme="minorHAnsi"/>
          <w:color w:val="000000" w:themeColor="text1"/>
          <w:lang w:val="fr-CA"/>
        </w:rPr>
        <w:t>[</w:t>
      </w:r>
      <w:r w:rsidR="00F27DB1" w:rsidRPr="000A5167">
        <w:rPr>
          <w:rFonts w:asciiTheme="minorHAnsi" w:hAnsiTheme="minorHAnsi" w:cstheme="minorHAnsi"/>
          <w:color w:val="000000" w:themeColor="text1"/>
          <w:lang w:val="fr-CA"/>
        </w:rPr>
        <w:t>BOUTON</w:t>
      </w:r>
      <w:r w:rsidRPr="000A5167">
        <w:rPr>
          <w:rFonts w:asciiTheme="minorHAnsi" w:hAnsiTheme="minorHAnsi" w:cstheme="minorHAnsi"/>
          <w:color w:val="000000" w:themeColor="text1"/>
          <w:lang w:val="fr-CA"/>
        </w:rPr>
        <w:t>: FAITES LA CONNAISSANCE DE DONNA THOMSON, PREMIÈRE LAURÉATE DU PRIX DU LEADERSHIP EN MATIÈRE D</w:t>
      </w:r>
      <w:r w:rsidRPr="000A5167">
        <w:rPr>
          <w:rFonts w:asciiTheme="minorHAnsi" w:hAnsiTheme="minorHAnsi" w:cstheme="minorHAnsi"/>
          <w:color w:val="000000" w:themeColor="text1"/>
          <w:cs/>
        </w:rPr>
        <w:t>’</w:t>
      </w:r>
      <w:r w:rsidRPr="000A5167">
        <w:rPr>
          <w:rFonts w:asciiTheme="minorHAnsi" w:hAnsiTheme="minorHAnsi" w:cstheme="minorHAnsi"/>
          <w:color w:val="000000" w:themeColor="text1"/>
          <w:lang w:val="fr-CA"/>
        </w:rPr>
        <w:t xml:space="preserve">ENGAGEMENT DES PATIENTS </w:t>
      </w:r>
      <w:r w:rsidRPr="000A5167">
        <w:rPr>
          <w:rFonts w:asciiTheme="minorHAnsi" w:hAnsiTheme="minorHAnsi" w:cstheme="minorHAnsi"/>
          <w:color w:val="000000" w:themeColor="text1"/>
          <w:lang w:val="fr-CA"/>
        </w:rPr>
        <w:t>FRANK GAVIN]</w:t>
      </w:r>
    </w:p>
    <w:p w14:paraId="03675C36" w14:textId="77777777" w:rsidR="00491444" w:rsidRPr="000A5167" w:rsidRDefault="00204025" w:rsidP="00491444">
      <w:pPr>
        <w:autoSpaceDE w:val="0"/>
        <w:autoSpaceDN w:val="0"/>
        <w:adjustRightInd w:val="0"/>
        <w:ind w:left="720"/>
        <w:rPr>
          <w:rFonts w:asciiTheme="minorHAnsi" w:hAnsiTheme="minorHAnsi" w:cstheme="minorHAnsi"/>
          <w:b/>
          <w:color w:val="000000" w:themeColor="text1"/>
          <w:sz w:val="22"/>
          <w:lang w:val="fr-CA"/>
        </w:rPr>
      </w:pPr>
    </w:p>
    <w:p w14:paraId="2F49355F" w14:textId="77777777" w:rsidR="00491444" w:rsidRPr="000A5167" w:rsidRDefault="00204025" w:rsidP="00491444">
      <w:pPr>
        <w:autoSpaceDE w:val="0"/>
        <w:autoSpaceDN w:val="0"/>
        <w:adjustRightInd w:val="0"/>
        <w:rPr>
          <w:rFonts w:asciiTheme="minorHAnsi" w:hAnsiTheme="minorHAnsi" w:cstheme="minorHAnsi"/>
          <w:b/>
          <w:color w:val="000000" w:themeColor="text1"/>
        </w:rPr>
      </w:pPr>
      <w:proofErr w:type="spellStart"/>
      <w:r w:rsidRPr="000A5167">
        <w:rPr>
          <w:rFonts w:asciiTheme="minorHAnsi" w:hAnsiTheme="minorHAnsi" w:cstheme="minorHAnsi"/>
          <w:b/>
          <w:color w:val="000000" w:themeColor="text1"/>
        </w:rPr>
        <w:t>Renforcement</w:t>
      </w:r>
      <w:proofErr w:type="spellEnd"/>
      <w:r w:rsidRPr="000A5167">
        <w:rPr>
          <w:rFonts w:asciiTheme="minorHAnsi" w:hAnsiTheme="minorHAnsi" w:cstheme="minorHAnsi"/>
          <w:b/>
          <w:color w:val="000000" w:themeColor="text1"/>
        </w:rPr>
        <w:t xml:space="preserve"> de </w:t>
      </w:r>
      <w:proofErr w:type="spellStart"/>
      <w:r w:rsidRPr="000A5167">
        <w:rPr>
          <w:rFonts w:asciiTheme="minorHAnsi" w:hAnsiTheme="minorHAnsi" w:cstheme="minorHAnsi"/>
          <w:b/>
          <w:color w:val="000000" w:themeColor="text1"/>
        </w:rPr>
        <w:t>notre</w:t>
      </w:r>
      <w:proofErr w:type="spellEnd"/>
      <w:r w:rsidRPr="000A5167">
        <w:rPr>
          <w:rFonts w:asciiTheme="minorHAnsi" w:hAnsiTheme="minorHAnsi" w:cstheme="minorHAnsi"/>
          <w:b/>
          <w:color w:val="000000" w:themeColor="text1"/>
        </w:rPr>
        <w:t xml:space="preserve"> engagement à l</w:t>
      </w:r>
      <w:r w:rsidRPr="000A5167">
        <w:rPr>
          <w:rFonts w:asciiTheme="minorHAnsi" w:hAnsiTheme="minorHAnsi" w:cstheme="minorHAnsi"/>
          <w:b/>
          <w:color w:val="000000" w:themeColor="text1"/>
          <w:cs/>
        </w:rPr>
        <w:t>’</w:t>
      </w:r>
      <w:r w:rsidRPr="000A5167">
        <w:rPr>
          <w:rFonts w:asciiTheme="minorHAnsi" w:hAnsiTheme="minorHAnsi" w:cstheme="minorHAnsi"/>
          <w:b/>
          <w:color w:val="000000" w:themeColor="text1"/>
        </w:rPr>
        <w:t>égard de l</w:t>
      </w:r>
      <w:r w:rsidRPr="000A5167">
        <w:rPr>
          <w:rFonts w:asciiTheme="minorHAnsi" w:hAnsiTheme="minorHAnsi" w:cstheme="minorHAnsi"/>
          <w:b/>
          <w:color w:val="000000" w:themeColor="text1"/>
          <w:cs/>
        </w:rPr>
        <w:t>’</w:t>
      </w:r>
      <w:r w:rsidRPr="000A5167">
        <w:rPr>
          <w:rFonts w:asciiTheme="minorHAnsi" w:hAnsiTheme="minorHAnsi" w:cstheme="minorHAnsi"/>
          <w:b/>
          <w:color w:val="000000" w:themeColor="text1"/>
        </w:rPr>
        <w:t>équité, de la diversité et de l</w:t>
      </w:r>
      <w:r w:rsidRPr="000A5167">
        <w:rPr>
          <w:rFonts w:asciiTheme="minorHAnsi" w:hAnsiTheme="minorHAnsi" w:cstheme="minorHAnsi"/>
          <w:b/>
          <w:color w:val="000000" w:themeColor="text1"/>
          <w:cs/>
        </w:rPr>
        <w:t>’</w:t>
      </w:r>
      <w:r w:rsidRPr="000A5167">
        <w:rPr>
          <w:rFonts w:asciiTheme="minorHAnsi" w:hAnsiTheme="minorHAnsi" w:cstheme="minorHAnsi"/>
          <w:b/>
          <w:color w:val="000000" w:themeColor="text1"/>
        </w:rPr>
        <w:t>inclusion</w:t>
      </w:r>
    </w:p>
    <w:p w14:paraId="78C65F40" w14:textId="77777777" w:rsidR="00C94F9E" w:rsidRPr="000A5167" w:rsidRDefault="00C94F9E" w:rsidP="00C94F9E">
      <w:pPr>
        <w:rPr>
          <w:rFonts w:asciiTheme="minorHAnsi" w:hAnsiTheme="minorHAnsi" w:cstheme="minorHAnsi"/>
          <w:color w:val="000000" w:themeColor="text1"/>
          <w:lang w:val="fr-CA"/>
        </w:rPr>
      </w:pPr>
      <w:r w:rsidRPr="000A5167">
        <w:rPr>
          <w:rFonts w:asciiTheme="minorHAnsi" w:hAnsiTheme="minorHAnsi" w:cstheme="minorHAnsi"/>
          <w:color w:val="000000" w:themeColor="text1"/>
          <w:shd w:val="clear" w:color="auto" w:fill="FFFFFF"/>
          <w:lang w:val="fr-CA"/>
        </w:rPr>
        <w:t>Nous avons embauché une étudiante dans le cadre du programme Emplois d’été Canada pour qu’elle aide le Réseau </w:t>
      </w:r>
      <w:proofErr w:type="spellStart"/>
      <w:r w:rsidRPr="000A5167">
        <w:rPr>
          <w:rFonts w:asciiTheme="minorHAnsi" w:hAnsiTheme="minorHAnsi" w:cstheme="minorHAnsi"/>
          <w:color w:val="000000" w:themeColor="text1"/>
          <w:shd w:val="clear" w:color="auto" w:fill="FFFFFF"/>
          <w:lang w:val="fr-CA"/>
        </w:rPr>
        <w:t>BRILLEnfant</w:t>
      </w:r>
      <w:proofErr w:type="spellEnd"/>
      <w:r w:rsidRPr="000A5167">
        <w:rPr>
          <w:rFonts w:asciiTheme="minorHAnsi" w:hAnsiTheme="minorHAnsi" w:cstheme="minorHAnsi"/>
          <w:color w:val="000000" w:themeColor="text1"/>
          <w:shd w:val="clear" w:color="auto" w:fill="FFFFFF"/>
          <w:lang w:val="fr-CA"/>
        </w:rPr>
        <w:t xml:space="preserve"> à faire avancer ses objectifs d’équité, de diversité et d’inclusion (EDI). Elle a analysé les données démographiques sur nos membres, recueilli des renseignements sur les meilleures pratiques d’EDI dans la recherche axée sur le patient, et regroupé et présenté ces renseignements pour nous aider à orienter notre stratégie. </w:t>
      </w:r>
    </w:p>
    <w:p w14:paraId="2E92033C" w14:textId="77777777" w:rsidR="00491444" w:rsidRPr="000A5167" w:rsidRDefault="00204025" w:rsidP="00491444">
      <w:pPr>
        <w:rPr>
          <w:rFonts w:asciiTheme="minorHAnsi" w:hAnsiTheme="minorHAnsi" w:cstheme="minorHAnsi"/>
          <w:color w:val="000000" w:themeColor="text1"/>
          <w:lang w:val="fr-CA"/>
        </w:rPr>
      </w:pPr>
    </w:p>
    <w:p w14:paraId="3292DA68" w14:textId="77777777" w:rsidR="00491444" w:rsidRPr="000A5167" w:rsidRDefault="00204025" w:rsidP="00491444">
      <w:pPr>
        <w:rPr>
          <w:rFonts w:asciiTheme="minorHAnsi" w:hAnsiTheme="minorHAnsi" w:cstheme="minorHAnsi"/>
          <w:b/>
          <w:color w:val="000000" w:themeColor="text1"/>
        </w:rPr>
      </w:pPr>
      <w:proofErr w:type="spellStart"/>
      <w:r w:rsidRPr="000A5167">
        <w:rPr>
          <w:rFonts w:asciiTheme="minorHAnsi" w:hAnsiTheme="minorHAnsi" w:cstheme="minorHAnsi"/>
          <w:b/>
          <w:color w:val="000000" w:themeColor="text1"/>
        </w:rPr>
        <w:t>Préparation</w:t>
      </w:r>
      <w:proofErr w:type="spellEnd"/>
      <w:r w:rsidRPr="000A5167">
        <w:rPr>
          <w:rFonts w:asciiTheme="minorHAnsi" w:hAnsiTheme="minorHAnsi" w:cstheme="minorHAnsi"/>
          <w:b/>
          <w:color w:val="000000" w:themeColor="text1"/>
        </w:rPr>
        <w:t xml:space="preserve"> à la </w:t>
      </w:r>
      <w:proofErr w:type="spellStart"/>
      <w:r w:rsidRPr="000A5167">
        <w:rPr>
          <w:rFonts w:asciiTheme="minorHAnsi" w:hAnsiTheme="minorHAnsi" w:cstheme="minorHAnsi"/>
          <w:b/>
          <w:color w:val="000000" w:themeColor="text1"/>
        </w:rPr>
        <w:t>deuxième</w:t>
      </w:r>
      <w:proofErr w:type="spellEnd"/>
      <w:r w:rsidRPr="000A5167">
        <w:rPr>
          <w:rFonts w:asciiTheme="minorHAnsi" w:hAnsiTheme="minorHAnsi" w:cstheme="minorHAnsi"/>
          <w:b/>
          <w:color w:val="000000" w:themeColor="text1"/>
        </w:rPr>
        <w:t xml:space="preserve"> phase du Réseau </w:t>
      </w:r>
      <w:proofErr w:type="spellStart"/>
      <w:r w:rsidRPr="000A5167">
        <w:rPr>
          <w:rFonts w:asciiTheme="minorHAnsi" w:hAnsiTheme="minorHAnsi" w:cstheme="minorHAnsi"/>
          <w:b/>
          <w:color w:val="000000" w:themeColor="text1"/>
        </w:rPr>
        <w:t>BRILLEnfant</w:t>
      </w:r>
      <w:proofErr w:type="spellEnd"/>
      <w:r w:rsidRPr="000A5167">
        <w:rPr>
          <w:rFonts w:asciiTheme="minorHAnsi" w:hAnsiTheme="minorHAnsi" w:cstheme="minorHAnsi"/>
          <w:b/>
          <w:color w:val="000000" w:themeColor="text1"/>
        </w:rPr>
        <w:t xml:space="preserve"> </w:t>
      </w:r>
    </w:p>
    <w:p w14:paraId="750D55CF" w14:textId="77777777" w:rsidR="00C94F9E" w:rsidRPr="00C94F9E" w:rsidRDefault="00C94F9E" w:rsidP="00C94F9E">
      <w:pPr>
        <w:shd w:val="clear" w:color="auto" w:fill="FFFFFF"/>
        <w:spacing w:before="100" w:beforeAutospacing="1" w:after="100" w:afterAutospacing="1"/>
        <w:rPr>
          <w:rFonts w:asciiTheme="minorHAnsi" w:hAnsiTheme="minorHAnsi" w:cstheme="minorHAnsi"/>
          <w:color w:val="000000" w:themeColor="text1"/>
          <w:lang w:val="fr-CA"/>
        </w:rPr>
      </w:pPr>
      <w:r w:rsidRPr="00C94F9E">
        <w:rPr>
          <w:rFonts w:asciiTheme="minorHAnsi" w:hAnsiTheme="minorHAnsi" w:cstheme="minorHAnsi"/>
          <w:color w:val="000000" w:themeColor="text1"/>
          <w:lang w:val="fr-CA"/>
        </w:rPr>
        <w:lastRenderedPageBreak/>
        <w:t>Nous avons établi cinq principaux objectifs pour la deuxième phase :</w:t>
      </w:r>
    </w:p>
    <w:p w14:paraId="1BA1CA88" w14:textId="77777777" w:rsidR="00C94F9E" w:rsidRPr="00C94F9E" w:rsidRDefault="00C94F9E" w:rsidP="00C94F9E">
      <w:pPr>
        <w:numPr>
          <w:ilvl w:val="0"/>
          <w:numId w:val="24"/>
        </w:numPr>
        <w:shd w:val="clear" w:color="auto" w:fill="FFFFFF"/>
        <w:spacing w:before="120" w:after="120"/>
        <w:rPr>
          <w:rFonts w:asciiTheme="minorHAnsi" w:hAnsiTheme="minorHAnsi" w:cstheme="minorHAnsi"/>
          <w:color w:val="000000" w:themeColor="text1"/>
          <w:lang w:val="fr-CA"/>
        </w:rPr>
      </w:pPr>
      <w:r w:rsidRPr="00C94F9E">
        <w:rPr>
          <w:rFonts w:asciiTheme="minorHAnsi" w:hAnsiTheme="minorHAnsi" w:cstheme="minorHAnsi"/>
          <w:color w:val="000000" w:themeColor="text1"/>
          <w:lang w:val="fr-CA"/>
        </w:rPr>
        <w:t>Créer une trousse d’outils sur les pratiques exemplaires d’engagement des patientes et des patients et de recherche axée sur le patient en fonction des apprentissages de la première phase pour que les équipes les intègrent dès le début à leurs projets de recherche en science de la mise en œuvre.</w:t>
      </w:r>
    </w:p>
    <w:p w14:paraId="28E37F47" w14:textId="77777777" w:rsidR="00C94F9E" w:rsidRPr="00C94F9E" w:rsidRDefault="00C94F9E" w:rsidP="00C94F9E">
      <w:pPr>
        <w:numPr>
          <w:ilvl w:val="0"/>
          <w:numId w:val="24"/>
        </w:numPr>
        <w:shd w:val="clear" w:color="auto" w:fill="FFFFFF"/>
        <w:spacing w:before="120" w:after="120"/>
        <w:rPr>
          <w:rFonts w:asciiTheme="minorHAnsi" w:hAnsiTheme="minorHAnsi" w:cstheme="minorHAnsi"/>
          <w:color w:val="000000" w:themeColor="text1"/>
          <w:lang w:val="fr-CA"/>
        </w:rPr>
      </w:pPr>
      <w:r w:rsidRPr="00C94F9E">
        <w:rPr>
          <w:rFonts w:asciiTheme="minorHAnsi" w:hAnsiTheme="minorHAnsi" w:cstheme="minorHAnsi"/>
          <w:color w:val="000000" w:themeColor="text1"/>
          <w:lang w:val="fr-CA"/>
        </w:rPr>
        <w:t>Recruter des personnes provenant de groupes sous-représentés pour qu’elles participent au Comité d’engagement des citoyennes et des citoyens et au Conseil consultatif national des jeunes afin que plus de voix soient entendues.</w:t>
      </w:r>
    </w:p>
    <w:p w14:paraId="3A967F4A" w14:textId="77777777" w:rsidR="00C94F9E" w:rsidRPr="00C94F9E" w:rsidRDefault="00C94F9E" w:rsidP="00C94F9E">
      <w:pPr>
        <w:numPr>
          <w:ilvl w:val="0"/>
          <w:numId w:val="24"/>
        </w:numPr>
        <w:shd w:val="clear" w:color="auto" w:fill="FFFFFF"/>
        <w:spacing w:before="120" w:after="120"/>
        <w:rPr>
          <w:rFonts w:asciiTheme="minorHAnsi" w:hAnsiTheme="minorHAnsi" w:cstheme="minorHAnsi"/>
          <w:color w:val="000000" w:themeColor="text1"/>
          <w:lang w:val="fr-CA"/>
        </w:rPr>
      </w:pPr>
      <w:r w:rsidRPr="00C94F9E">
        <w:rPr>
          <w:rFonts w:asciiTheme="minorHAnsi" w:hAnsiTheme="minorHAnsi" w:cstheme="minorHAnsi"/>
          <w:color w:val="000000" w:themeColor="text1"/>
          <w:lang w:val="fr-CA"/>
        </w:rPr>
        <w:t>Mettre à jour nos lignes directrices pour la rémunération des patientes et des patients partenaires en fonction des lacunes mentionnées par nos patientes et patients partenaires.</w:t>
      </w:r>
    </w:p>
    <w:p w14:paraId="3A9E1213" w14:textId="77777777" w:rsidR="00C94F9E" w:rsidRPr="00C94F9E" w:rsidRDefault="00C94F9E" w:rsidP="00C94F9E">
      <w:pPr>
        <w:numPr>
          <w:ilvl w:val="0"/>
          <w:numId w:val="24"/>
        </w:numPr>
        <w:shd w:val="clear" w:color="auto" w:fill="FFFFFF"/>
        <w:spacing w:before="120" w:after="120"/>
        <w:rPr>
          <w:rFonts w:asciiTheme="minorHAnsi" w:hAnsiTheme="minorHAnsi" w:cstheme="minorHAnsi"/>
          <w:color w:val="000000" w:themeColor="text1"/>
          <w:lang w:val="fr-CA"/>
        </w:rPr>
      </w:pPr>
      <w:r w:rsidRPr="00C94F9E">
        <w:rPr>
          <w:rFonts w:asciiTheme="minorHAnsi" w:hAnsiTheme="minorHAnsi" w:cstheme="minorHAnsi"/>
          <w:color w:val="000000" w:themeColor="text1"/>
          <w:lang w:val="fr-CA"/>
        </w:rPr>
        <w:t>Appuyer tous les projets de recherche en science de la mise en œuvre et toutes les activités de mobilisation des connaissances pour assurer la participation (de l’élaboration de protocoles jusqu’à la préparation de rapports définitifs) de patientes et de patients partenaires durant la deuxième phase.</w:t>
      </w:r>
    </w:p>
    <w:p w14:paraId="5D2834B9" w14:textId="77777777" w:rsidR="00C94F9E" w:rsidRPr="00C94F9E" w:rsidRDefault="00C94F9E" w:rsidP="00C94F9E">
      <w:pPr>
        <w:numPr>
          <w:ilvl w:val="0"/>
          <w:numId w:val="24"/>
        </w:numPr>
        <w:shd w:val="clear" w:color="auto" w:fill="FFFFFF"/>
        <w:spacing w:before="120" w:after="120"/>
        <w:rPr>
          <w:rFonts w:asciiTheme="minorHAnsi" w:hAnsiTheme="minorHAnsi" w:cstheme="minorHAnsi"/>
          <w:color w:val="000000" w:themeColor="text1"/>
          <w:lang w:val="fr-CA"/>
        </w:rPr>
      </w:pPr>
      <w:r w:rsidRPr="00C94F9E">
        <w:rPr>
          <w:rFonts w:asciiTheme="minorHAnsi" w:hAnsiTheme="minorHAnsi" w:cstheme="minorHAnsi"/>
          <w:color w:val="000000" w:themeColor="text1"/>
          <w:lang w:val="fr-CA"/>
        </w:rPr>
        <w:t>Continuer de mettre au point notre stratégie de mesure de l’engagement pour optimiser l’engagement des patientes et des patients partenaires à la deuxième phase.</w:t>
      </w:r>
    </w:p>
    <w:p w14:paraId="0E7B96B6" w14:textId="77777777" w:rsidR="00491444" w:rsidRPr="000A5167" w:rsidRDefault="00204025" w:rsidP="00491444">
      <w:pPr>
        <w:pStyle w:val="ListParagraph"/>
        <w:rPr>
          <w:rFonts w:asciiTheme="minorHAnsi" w:hAnsiTheme="minorHAnsi" w:cstheme="minorHAnsi"/>
          <w:color w:val="000000" w:themeColor="text1"/>
          <w:lang w:val="fr-CA"/>
        </w:rPr>
      </w:pPr>
    </w:p>
    <w:p w14:paraId="36516C5B" w14:textId="77777777" w:rsidR="00491444" w:rsidRPr="000A5167" w:rsidRDefault="00204025" w:rsidP="00491444">
      <w:pPr>
        <w:rPr>
          <w:rFonts w:asciiTheme="minorHAnsi" w:eastAsia="Yu Gothic Light" w:hAnsiTheme="minorHAnsi" w:cstheme="minorHAnsi"/>
          <w:color w:val="000000" w:themeColor="text1"/>
        </w:rPr>
      </w:pPr>
      <w:r w:rsidRPr="000A5167">
        <w:rPr>
          <w:rFonts w:asciiTheme="minorHAnsi" w:hAnsiTheme="minorHAnsi" w:cstheme="minorHAnsi"/>
          <w:color w:val="000000" w:themeColor="text1"/>
        </w:rPr>
        <w:t>[LINK: APPRENEZ-EN PLUS SUR L</w:t>
      </w:r>
      <w:r w:rsidRPr="000A5167">
        <w:rPr>
          <w:rFonts w:asciiTheme="minorHAnsi" w:hAnsiTheme="minorHAnsi" w:cstheme="minorHAnsi"/>
          <w:color w:val="000000" w:themeColor="text1"/>
          <w:cs/>
        </w:rPr>
        <w:t>’</w:t>
      </w:r>
      <w:r w:rsidRPr="000A5167">
        <w:rPr>
          <w:rFonts w:asciiTheme="minorHAnsi" w:hAnsiTheme="minorHAnsi" w:cstheme="minorHAnsi"/>
          <w:color w:val="000000" w:themeColor="text1"/>
        </w:rPr>
        <w:t>ENGAGEMENT DES CITOYENNES ET DES CITOYENS À LA DEUXIÈME PHASE]</w:t>
      </w:r>
    </w:p>
    <w:p w14:paraId="6CB6A749" w14:textId="77777777" w:rsidR="00491444" w:rsidRPr="000A5167" w:rsidRDefault="00204025" w:rsidP="00491444">
      <w:pPr>
        <w:rPr>
          <w:rFonts w:asciiTheme="minorHAnsi" w:hAnsiTheme="minorHAnsi" w:cstheme="minorHAnsi"/>
          <w:color w:val="000000" w:themeColor="text1"/>
        </w:rPr>
      </w:pPr>
    </w:p>
    <w:p w14:paraId="7657435D" w14:textId="77777777" w:rsidR="000A5167" w:rsidRPr="000A5167" w:rsidRDefault="00204025" w:rsidP="000A5167">
      <w:pPr>
        <w:rPr>
          <w:rFonts w:asciiTheme="minorHAnsi" w:hAnsiTheme="minorHAnsi" w:cstheme="minorHAnsi"/>
          <w:color w:val="000000" w:themeColor="text1"/>
          <w:lang w:val="fr-CA"/>
        </w:rPr>
      </w:pPr>
      <w:r w:rsidRPr="000A5167">
        <w:rPr>
          <w:rFonts w:asciiTheme="minorHAnsi" w:hAnsiTheme="minorHAnsi" w:cstheme="minorHAnsi"/>
          <w:color w:val="000000" w:themeColor="text1"/>
          <w:lang w:val="fr-CA"/>
        </w:rPr>
        <w:t>[</w:t>
      </w:r>
      <w:r w:rsidR="00720EF5" w:rsidRPr="000A5167">
        <w:rPr>
          <w:rFonts w:asciiTheme="minorHAnsi" w:hAnsiTheme="minorHAnsi" w:cstheme="minorHAnsi"/>
          <w:color w:val="000000" w:themeColor="text1"/>
          <w:lang w:val="fr-CA"/>
        </w:rPr>
        <w:t>PHOTO</w:t>
      </w:r>
      <w:r w:rsidRPr="000A5167">
        <w:rPr>
          <w:rFonts w:asciiTheme="minorHAnsi" w:hAnsiTheme="minorHAnsi" w:cstheme="minorHAnsi"/>
          <w:color w:val="000000" w:themeColor="text1"/>
          <w:lang w:val="fr-CA"/>
        </w:rPr>
        <w:t xml:space="preserve">: </w:t>
      </w:r>
      <w:r w:rsidR="000A5167" w:rsidRPr="000A5167">
        <w:rPr>
          <w:rFonts w:asciiTheme="minorHAnsi" w:hAnsiTheme="minorHAnsi" w:cstheme="minorHAnsi"/>
          <w:color w:val="000000" w:themeColor="text1"/>
          <w:shd w:val="clear" w:color="auto" w:fill="FFFFFF"/>
          <w:lang w:val="fr-CA"/>
        </w:rPr>
        <w:t>Donna Thomson, première lauréate du prix du leadership en matière d’engagement des patients Frank Gavin et patiente partenaire du Réseau </w:t>
      </w:r>
      <w:proofErr w:type="spellStart"/>
      <w:r w:rsidR="000A5167" w:rsidRPr="000A5167">
        <w:rPr>
          <w:rFonts w:asciiTheme="minorHAnsi" w:hAnsiTheme="minorHAnsi" w:cstheme="minorHAnsi"/>
          <w:color w:val="000000" w:themeColor="text1"/>
          <w:shd w:val="clear" w:color="auto" w:fill="FFFFFF"/>
          <w:lang w:val="fr-CA"/>
        </w:rPr>
        <w:t>BRILLEnfant</w:t>
      </w:r>
      <w:proofErr w:type="spellEnd"/>
      <w:r w:rsidR="000A5167" w:rsidRPr="000A5167">
        <w:rPr>
          <w:rFonts w:asciiTheme="minorHAnsi" w:hAnsiTheme="minorHAnsi" w:cstheme="minorHAnsi"/>
          <w:color w:val="000000" w:themeColor="text1"/>
          <w:shd w:val="clear" w:color="auto" w:fill="FFFFFF"/>
          <w:lang w:val="fr-CA"/>
        </w:rPr>
        <w:t>.</w:t>
      </w:r>
    </w:p>
    <w:p w14:paraId="520EEF1F" w14:textId="77777777" w:rsidR="00792D93" w:rsidRPr="008D3AC4" w:rsidRDefault="00204025">
      <w:pPr>
        <w:rPr>
          <w:rFonts w:cs="Calibri"/>
        </w:rPr>
      </w:pPr>
      <w:r w:rsidRPr="008D3AC4">
        <w:br w:type="page"/>
      </w:r>
    </w:p>
    <w:p w14:paraId="21F869C8" w14:textId="77777777" w:rsidR="00792D93" w:rsidRPr="008D3AC4" w:rsidRDefault="00204025" w:rsidP="00792D93">
      <w:pPr>
        <w:pStyle w:val="Heading2"/>
        <w:jc w:val="center"/>
      </w:pPr>
      <w:bookmarkStart w:id="33" w:name="_Toc131523730"/>
      <w:bookmarkStart w:id="34" w:name="_Toc129619425"/>
      <w:bookmarkStart w:id="35" w:name="_Toc136081942"/>
      <w:r w:rsidRPr="008D3AC4">
        <w:rPr>
          <w:rStyle w:val="normaltextrun"/>
        </w:rPr>
        <w:lastRenderedPageBreak/>
        <w:t xml:space="preserve">PROGRAMME DE TRANSFERT DES </w:t>
      </w:r>
      <w:r w:rsidRPr="008D3AC4">
        <w:rPr>
          <w:rStyle w:val="normaltextrun"/>
        </w:rPr>
        <w:t>CONNAISSANCES</w:t>
      </w:r>
      <w:bookmarkEnd w:id="33"/>
      <w:bookmarkEnd w:id="34"/>
      <w:bookmarkEnd w:id="35"/>
    </w:p>
    <w:p w14:paraId="51FED840" w14:textId="77777777" w:rsidR="00792D93" w:rsidRPr="008D3AC4" w:rsidRDefault="00204025" w:rsidP="00792D93">
      <w:pPr>
        <w:rPr>
          <w:color w:val="000000"/>
          <w:sz w:val="22"/>
        </w:rPr>
      </w:pPr>
    </w:p>
    <w:p w14:paraId="38BAEABD" w14:textId="77777777" w:rsidR="00792D93" w:rsidRPr="008C6D05" w:rsidRDefault="00204025" w:rsidP="00792D93">
      <w:pPr>
        <w:rPr>
          <w:rFonts w:asciiTheme="minorHAnsi" w:hAnsiTheme="minorHAnsi" w:cstheme="minorHAnsi"/>
          <w:color w:val="000000" w:themeColor="text1"/>
        </w:rPr>
      </w:pPr>
      <w:r w:rsidRPr="008C6D05">
        <w:rPr>
          <w:rFonts w:asciiTheme="minorHAnsi" w:hAnsiTheme="minorHAnsi" w:cstheme="minorHAnsi"/>
          <w:color w:val="000000" w:themeColor="text1"/>
        </w:rPr>
        <w:t>L</w:t>
      </w:r>
      <w:r w:rsidRPr="008C6D05">
        <w:rPr>
          <w:rFonts w:asciiTheme="minorHAnsi" w:hAnsiTheme="minorHAnsi" w:cstheme="minorHAnsi"/>
          <w:color w:val="000000" w:themeColor="text1"/>
          <w:cs/>
        </w:rPr>
        <w:t>’</w:t>
      </w:r>
      <w:r w:rsidRPr="008C6D05">
        <w:rPr>
          <w:rFonts w:asciiTheme="minorHAnsi" w:hAnsiTheme="minorHAnsi" w:cstheme="minorHAnsi"/>
          <w:color w:val="000000" w:themeColor="text1"/>
        </w:rPr>
        <w:t>ÉQUIPE DU PROGRAMME DE TRANSFERT DES CONNAISSANCES (OU TC) ÉLABORE ET MET EN ŒUVRE DES STRATÉGIES POUR COMMUNIQUER EFFICACEMENT NOS RÉSULTATS DE RECHERCHE AUX FAMILLES, AU PERSONNEL PROFESSIONNEL DE LA SANTÉ ET À L</w:t>
      </w:r>
      <w:r w:rsidRPr="008C6D05">
        <w:rPr>
          <w:rFonts w:asciiTheme="minorHAnsi" w:hAnsiTheme="minorHAnsi" w:cstheme="minorHAnsi"/>
          <w:color w:val="000000" w:themeColor="text1"/>
          <w:cs/>
        </w:rPr>
        <w:t>’</w:t>
      </w:r>
      <w:r w:rsidRPr="008C6D05">
        <w:rPr>
          <w:rFonts w:asciiTheme="minorHAnsi" w:hAnsiTheme="minorHAnsi" w:cstheme="minorHAnsi"/>
          <w:color w:val="000000" w:themeColor="text1"/>
        </w:rPr>
        <w:t xml:space="preserve">ENSEMBLE DE LA SOCIÉTÉ. </w:t>
      </w:r>
    </w:p>
    <w:p w14:paraId="75CC262E" w14:textId="77777777" w:rsidR="00792D93" w:rsidRPr="008C6D05" w:rsidRDefault="00204025" w:rsidP="00792D93">
      <w:pPr>
        <w:rPr>
          <w:rFonts w:asciiTheme="minorHAnsi" w:hAnsiTheme="minorHAnsi" w:cstheme="minorHAnsi"/>
          <w:b/>
          <w:color w:val="000000" w:themeColor="text1"/>
        </w:rPr>
      </w:pPr>
    </w:p>
    <w:p w14:paraId="33E1A487" w14:textId="77777777" w:rsidR="00792D93" w:rsidRPr="008C6D05" w:rsidRDefault="00204025" w:rsidP="00792D93">
      <w:pPr>
        <w:rPr>
          <w:rFonts w:asciiTheme="minorHAnsi" w:hAnsiTheme="minorHAnsi" w:cstheme="minorHAnsi"/>
          <w:color w:val="000000" w:themeColor="text1"/>
        </w:rPr>
      </w:pPr>
      <w:r w:rsidRPr="008C6D05">
        <w:rPr>
          <w:rFonts w:asciiTheme="minorHAnsi" w:hAnsiTheme="minorHAnsi" w:cstheme="minorHAnsi"/>
          <w:color w:val="000000" w:themeColor="text1"/>
        </w:rPr>
        <w:t xml:space="preserve">Voici ce que nous avons accompli en 2021-2022 : </w:t>
      </w:r>
    </w:p>
    <w:p w14:paraId="7271A595" w14:textId="77777777" w:rsidR="00792D93" w:rsidRPr="008C6D05" w:rsidRDefault="00204025" w:rsidP="00792D93">
      <w:pPr>
        <w:rPr>
          <w:rFonts w:asciiTheme="minorHAnsi" w:hAnsiTheme="minorHAnsi" w:cstheme="minorHAnsi"/>
          <w:color w:val="000000" w:themeColor="text1"/>
        </w:rPr>
      </w:pPr>
    </w:p>
    <w:p w14:paraId="0CEA3D78" w14:textId="77777777" w:rsidR="00792D93" w:rsidRPr="008C6D05" w:rsidRDefault="00204025" w:rsidP="00792D93">
      <w:pPr>
        <w:rPr>
          <w:rFonts w:asciiTheme="minorHAnsi" w:hAnsiTheme="minorHAnsi" w:cstheme="minorHAnsi"/>
          <w:b/>
          <w:color w:val="000000" w:themeColor="text1"/>
        </w:rPr>
      </w:pPr>
      <w:r w:rsidRPr="008C6D05">
        <w:rPr>
          <w:rFonts w:asciiTheme="minorHAnsi" w:hAnsiTheme="minorHAnsi" w:cstheme="minorHAnsi"/>
          <w:b/>
          <w:color w:val="000000" w:themeColor="text1"/>
        </w:rPr>
        <w:t>Conception d</w:t>
      </w:r>
      <w:r w:rsidRPr="008C6D05">
        <w:rPr>
          <w:rFonts w:asciiTheme="minorHAnsi" w:hAnsiTheme="minorHAnsi" w:cstheme="minorHAnsi"/>
          <w:b/>
          <w:color w:val="000000" w:themeColor="text1"/>
          <w:cs/>
        </w:rPr>
        <w:t>’</w:t>
      </w:r>
      <w:r w:rsidRPr="008C6D05">
        <w:rPr>
          <w:rFonts w:asciiTheme="minorHAnsi" w:hAnsiTheme="minorHAnsi" w:cstheme="minorHAnsi"/>
          <w:b/>
          <w:color w:val="000000" w:themeColor="text1"/>
        </w:rPr>
        <w:t>outils de TC</w:t>
      </w:r>
    </w:p>
    <w:p w14:paraId="5581C534" w14:textId="77777777" w:rsidR="00F66440" w:rsidRPr="00F66440" w:rsidRDefault="00F66440" w:rsidP="00F66440">
      <w:pPr>
        <w:rPr>
          <w:rFonts w:asciiTheme="minorHAnsi" w:hAnsiTheme="minorHAnsi" w:cstheme="minorHAnsi"/>
          <w:color w:val="000000" w:themeColor="text1"/>
          <w:lang w:val="fr-CA"/>
        </w:rPr>
      </w:pPr>
      <w:r w:rsidRPr="00F66440">
        <w:rPr>
          <w:rFonts w:asciiTheme="minorHAnsi" w:hAnsiTheme="minorHAnsi" w:cstheme="minorHAnsi"/>
          <w:color w:val="000000" w:themeColor="text1"/>
          <w:shd w:val="clear" w:color="auto" w:fill="FFFFFF"/>
          <w:lang w:val="fr-CA"/>
        </w:rPr>
        <w:t>Pendant l’année, nous avons présenté quatre webinaires en collaboration avec nos équipes de recherche et l’organisme Santé des enfants Canada, dont :</w:t>
      </w:r>
    </w:p>
    <w:p w14:paraId="17840ED6" w14:textId="77777777" w:rsidR="00792D93" w:rsidRPr="008C6D05" w:rsidRDefault="00204025" w:rsidP="00792D93">
      <w:pPr>
        <w:rPr>
          <w:rFonts w:asciiTheme="minorHAnsi" w:hAnsiTheme="minorHAnsi" w:cstheme="minorHAnsi"/>
          <w:color w:val="000000" w:themeColor="text1"/>
          <w:lang w:val="fr-CA"/>
        </w:rPr>
      </w:pPr>
    </w:p>
    <w:p w14:paraId="093C66C2" w14:textId="282C25E2" w:rsidR="00792D93" w:rsidRPr="008C6D05" w:rsidRDefault="00204025" w:rsidP="00792D93">
      <w:pPr>
        <w:rPr>
          <w:rFonts w:asciiTheme="minorHAnsi" w:hAnsiTheme="minorHAnsi" w:cstheme="minorHAnsi"/>
          <w:color w:val="000000" w:themeColor="text1"/>
        </w:rPr>
      </w:pPr>
      <w:r w:rsidRPr="008C6D05">
        <w:rPr>
          <w:rFonts w:asciiTheme="minorHAnsi" w:hAnsiTheme="minorHAnsi" w:cstheme="minorHAnsi"/>
          <w:color w:val="000000" w:themeColor="text1"/>
        </w:rPr>
        <w:t>[VIDEOS]</w:t>
      </w:r>
    </w:p>
    <w:p w14:paraId="66E07568" w14:textId="77777777" w:rsidR="00F66440" w:rsidRPr="00F66440" w:rsidRDefault="00F66440" w:rsidP="00F66440">
      <w:pPr>
        <w:shd w:val="clear" w:color="auto" w:fill="FFFFFF"/>
        <w:spacing w:before="100" w:beforeAutospacing="1" w:after="100" w:afterAutospacing="1"/>
        <w:rPr>
          <w:rFonts w:asciiTheme="minorHAnsi" w:hAnsiTheme="minorHAnsi" w:cstheme="minorHAnsi"/>
          <w:color w:val="000000" w:themeColor="text1"/>
          <w:lang w:val="fr-CA"/>
        </w:rPr>
      </w:pPr>
      <w:r w:rsidRPr="00F66440">
        <w:rPr>
          <w:rFonts w:asciiTheme="minorHAnsi" w:hAnsiTheme="minorHAnsi" w:cstheme="minorHAnsi"/>
          <w:color w:val="000000" w:themeColor="text1"/>
          <w:lang w:val="fr-CA"/>
        </w:rPr>
        <w:t xml:space="preserve">Nous avons aussi créé le </w:t>
      </w:r>
      <w:r w:rsidRPr="00F66440">
        <w:rPr>
          <w:rFonts w:asciiTheme="minorHAnsi" w:hAnsiTheme="minorHAnsi" w:cstheme="minorHAnsi"/>
          <w:i/>
          <w:iCs/>
          <w:color w:val="000000" w:themeColor="text1"/>
          <w:lang w:val="fr-CA"/>
        </w:rPr>
        <w:t>KT Bulletin</w:t>
      </w:r>
      <w:r w:rsidRPr="00F66440">
        <w:rPr>
          <w:rFonts w:asciiTheme="minorHAnsi" w:hAnsiTheme="minorHAnsi" w:cstheme="minorHAnsi"/>
          <w:color w:val="000000" w:themeColor="text1"/>
          <w:lang w:val="fr-CA"/>
        </w:rPr>
        <w:t xml:space="preserve">, un bulletin électronique qui fournit du contenu ciblé sur le TC aux équipes de recherche du réseau. </w:t>
      </w:r>
    </w:p>
    <w:p w14:paraId="3577EFB3" w14:textId="0243B1D5" w:rsidR="00792D93" w:rsidRPr="008C6D05" w:rsidRDefault="00F66440" w:rsidP="008C6D05">
      <w:pPr>
        <w:shd w:val="clear" w:color="auto" w:fill="FFFFFF"/>
        <w:spacing w:before="100" w:beforeAutospacing="1" w:after="100" w:afterAutospacing="1"/>
        <w:rPr>
          <w:rFonts w:asciiTheme="minorHAnsi" w:hAnsiTheme="minorHAnsi" w:cstheme="minorHAnsi"/>
          <w:color w:val="000000" w:themeColor="text1"/>
          <w:lang w:val="fr-CA"/>
        </w:rPr>
      </w:pPr>
      <w:r w:rsidRPr="00F66440">
        <w:rPr>
          <w:rFonts w:asciiTheme="minorHAnsi" w:hAnsiTheme="minorHAnsi" w:cstheme="minorHAnsi"/>
          <w:color w:val="000000" w:themeColor="text1"/>
          <w:lang w:val="fr-CA"/>
        </w:rPr>
        <w:t xml:space="preserve">C’est aussi avec fierté que nous avons lancé la KT Library (« Bibliothèque TC ») en mars 2022. La bibliothèque contient des publications du réseau ainsi que des résumés vulgarisés ayant été créés par des jeunes en situation de handicap qui ont bénéficié de l’encadrement de notre équipe. </w:t>
      </w:r>
    </w:p>
    <w:p w14:paraId="553368A3" w14:textId="77777777" w:rsidR="00792D93" w:rsidRPr="008C6D05" w:rsidRDefault="00204025" w:rsidP="00792D93">
      <w:pPr>
        <w:rPr>
          <w:rFonts w:asciiTheme="minorHAnsi" w:hAnsiTheme="minorHAnsi" w:cstheme="minorHAnsi"/>
          <w:b/>
          <w:color w:val="000000" w:themeColor="text1"/>
          <w:lang w:val="fr-CA"/>
        </w:rPr>
      </w:pPr>
      <w:r w:rsidRPr="008C6D05">
        <w:rPr>
          <w:rFonts w:asciiTheme="minorHAnsi" w:hAnsiTheme="minorHAnsi" w:cstheme="minorHAnsi"/>
          <w:b/>
          <w:color w:val="000000" w:themeColor="text1"/>
          <w:lang w:val="fr-CA"/>
        </w:rPr>
        <w:t xml:space="preserve">Promotion de la recherche et des </w:t>
      </w:r>
      <w:r w:rsidRPr="008C6D05">
        <w:rPr>
          <w:rFonts w:asciiTheme="minorHAnsi" w:hAnsiTheme="minorHAnsi" w:cstheme="minorHAnsi"/>
          <w:b/>
          <w:color w:val="000000" w:themeColor="text1"/>
          <w:lang w:val="fr-CA"/>
        </w:rPr>
        <w:t>innovations en TC</w:t>
      </w:r>
    </w:p>
    <w:p w14:paraId="5EC63CC4" w14:textId="27269D90" w:rsidR="0071291D" w:rsidRPr="008C6D05" w:rsidRDefault="0071291D" w:rsidP="0071291D">
      <w:pPr>
        <w:pStyle w:val="preflex"/>
        <w:shd w:val="clear" w:color="auto" w:fill="FFFFFF"/>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t>Nous avons continué de financer des projets de TC novateurs grâce à notre subvention de l</w:t>
      </w:r>
      <w:r w:rsidRPr="008C6D05">
        <w:rPr>
          <w:rFonts w:asciiTheme="minorHAnsi" w:hAnsiTheme="minorHAnsi" w:cstheme="minorHAnsi"/>
          <w:color w:val="000000" w:themeColor="text1"/>
          <w:lang w:val="fr-CA" w:eastAsia="fr-CA"/>
        </w:rPr>
        <w:t>’Incubateur d’innovations en TC</w:t>
      </w:r>
      <w:r w:rsidRPr="008C6D05">
        <w:rPr>
          <w:rFonts w:asciiTheme="minorHAnsi" w:hAnsiTheme="minorHAnsi" w:cstheme="minorHAnsi"/>
          <w:color w:val="000000" w:themeColor="text1"/>
          <w:lang w:val="fr-CA"/>
        </w:rPr>
        <w:t xml:space="preserve">. Deux nouveaux projets ont été financés au cours de la dernière année. Le processus novateur de sélection de projets inclut toujours des parents, des jeunes en situation de handicap, du personnel clinicien et d’autres partenaires communautaires dans le volet d’évaluation par les pairs. </w:t>
      </w:r>
    </w:p>
    <w:p w14:paraId="1BCD38B4" w14:textId="5785AA88" w:rsidR="00792D93" w:rsidRPr="008C6D05" w:rsidRDefault="0071291D" w:rsidP="008C6D05">
      <w:pPr>
        <w:pStyle w:val="preflex"/>
        <w:shd w:val="clear" w:color="auto" w:fill="FFFFFF"/>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t>L’équipe du premier projet, « </w:t>
      </w:r>
      <w:proofErr w:type="spellStart"/>
      <w:r w:rsidRPr="008C6D05">
        <w:rPr>
          <w:rFonts w:asciiTheme="minorHAnsi" w:hAnsiTheme="minorHAnsi" w:cstheme="minorHAnsi"/>
          <w:color w:val="000000" w:themeColor="text1"/>
          <w:lang w:val="fr-CA"/>
        </w:rPr>
        <w:t>Let’s</w:t>
      </w:r>
      <w:proofErr w:type="spellEnd"/>
      <w:r w:rsidRPr="008C6D05">
        <w:rPr>
          <w:rFonts w:asciiTheme="minorHAnsi" w:hAnsiTheme="minorHAnsi" w:cstheme="minorHAnsi"/>
          <w:color w:val="000000" w:themeColor="text1"/>
          <w:lang w:val="fr-CA"/>
        </w:rPr>
        <w:t xml:space="preserve"> go to the Library » (Allons à la bibliothèque), travaille à créer une bibliothèque numérique contenant de courts livres sur différents sujets liés à la sexualité que les préadolescentes et les préadolescents pourront lire seuls ou avec leurs parents.  </w:t>
      </w:r>
    </w:p>
    <w:p w14:paraId="7681AE68" w14:textId="77777777" w:rsidR="0071291D" w:rsidRPr="0071291D" w:rsidRDefault="0071291D" w:rsidP="0071291D">
      <w:pPr>
        <w:rPr>
          <w:rFonts w:asciiTheme="minorHAnsi" w:hAnsiTheme="minorHAnsi" w:cstheme="minorHAnsi"/>
          <w:color w:val="000000" w:themeColor="text1"/>
          <w:lang w:val="fr-CA"/>
        </w:rPr>
      </w:pPr>
      <w:r w:rsidRPr="0071291D">
        <w:rPr>
          <w:rFonts w:asciiTheme="minorHAnsi" w:hAnsiTheme="minorHAnsi" w:cstheme="minorHAnsi"/>
          <w:color w:val="000000" w:themeColor="text1"/>
          <w:shd w:val="clear" w:color="auto" w:fill="FFFFFF"/>
          <w:lang w:val="fr-CA"/>
        </w:rPr>
        <w:t>L’équipe du deuxième projet, « </w:t>
      </w:r>
      <w:proofErr w:type="spellStart"/>
      <w:r w:rsidRPr="0071291D">
        <w:rPr>
          <w:rFonts w:asciiTheme="minorHAnsi" w:hAnsiTheme="minorHAnsi" w:cstheme="minorHAnsi"/>
          <w:color w:val="000000" w:themeColor="text1"/>
          <w:shd w:val="clear" w:color="auto" w:fill="FFFFFF"/>
          <w:lang w:val="fr-CA"/>
        </w:rPr>
        <w:t>CommuniKIDS</w:t>
      </w:r>
      <w:proofErr w:type="spellEnd"/>
      <w:r w:rsidRPr="0071291D">
        <w:rPr>
          <w:rFonts w:asciiTheme="minorHAnsi" w:hAnsiTheme="minorHAnsi" w:cstheme="minorHAnsi"/>
          <w:color w:val="000000" w:themeColor="text1"/>
          <w:shd w:val="clear" w:color="auto" w:fill="FFFFFF"/>
          <w:lang w:val="fr-CA"/>
        </w:rPr>
        <w:t xml:space="preserve"> », conçoit actuellement, en collaboration avec des jeunes et des familles touchés par différentes formes de handicap infantile, un outil de communication des résultats d’essais cliniques bilingue et accessible gratuitement.  </w:t>
      </w:r>
    </w:p>
    <w:p w14:paraId="7D8108D2" w14:textId="77777777" w:rsidR="00792D93" w:rsidRPr="008C6D05" w:rsidRDefault="00204025" w:rsidP="00792D93">
      <w:pPr>
        <w:rPr>
          <w:rFonts w:asciiTheme="minorHAnsi" w:hAnsiTheme="minorHAnsi" w:cstheme="minorHAnsi"/>
          <w:color w:val="000000" w:themeColor="text1"/>
          <w:lang w:val="fr-CA"/>
        </w:rPr>
      </w:pPr>
    </w:p>
    <w:p w14:paraId="5A3C66DC" w14:textId="4315EC89" w:rsidR="00792D93" w:rsidRPr="008C6D05" w:rsidRDefault="00204025" w:rsidP="00792D93">
      <w:pPr>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t>[</w:t>
      </w:r>
      <w:r w:rsidR="00F27DB1" w:rsidRPr="008C6D05">
        <w:rPr>
          <w:rFonts w:asciiTheme="minorHAnsi" w:hAnsiTheme="minorHAnsi" w:cstheme="minorHAnsi"/>
          <w:color w:val="000000" w:themeColor="text1"/>
          <w:lang w:val="fr-CA"/>
        </w:rPr>
        <w:t>BOUTON</w:t>
      </w:r>
      <w:r w:rsidRPr="008C6D05">
        <w:rPr>
          <w:rFonts w:asciiTheme="minorHAnsi" w:hAnsiTheme="minorHAnsi" w:cstheme="minorHAnsi"/>
          <w:color w:val="000000" w:themeColor="text1"/>
          <w:lang w:val="fr-CA"/>
        </w:rPr>
        <w:t>: Découvrez les</w:t>
      </w:r>
      <w:r w:rsidRPr="008C6D05">
        <w:rPr>
          <w:rFonts w:asciiTheme="minorHAnsi" w:hAnsiTheme="minorHAnsi" w:cstheme="minorHAnsi"/>
          <w:color w:val="000000" w:themeColor="text1"/>
          <w:lang w:val="fr-CA"/>
        </w:rPr>
        <w:t xml:space="preserve"> équipes gagnantes de l</w:t>
      </w:r>
      <w:r w:rsidRPr="008C6D05">
        <w:rPr>
          <w:rFonts w:asciiTheme="minorHAnsi" w:hAnsiTheme="minorHAnsi" w:cstheme="minorHAnsi"/>
          <w:color w:val="000000" w:themeColor="text1"/>
          <w:cs/>
        </w:rPr>
        <w:t>’</w:t>
      </w:r>
      <w:r w:rsidRPr="008C6D05">
        <w:rPr>
          <w:rFonts w:asciiTheme="minorHAnsi" w:hAnsiTheme="minorHAnsi" w:cstheme="minorHAnsi"/>
          <w:color w:val="000000" w:themeColor="text1"/>
          <w:lang w:val="fr-CA"/>
        </w:rPr>
        <w:t>Incubateur d</w:t>
      </w:r>
      <w:r w:rsidRPr="008C6D05">
        <w:rPr>
          <w:rFonts w:asciiTheme="minorHAnsi" w:hAnsiTheme="minorHAnsi" w:cstheme="minorHAnsi"/>
          <w:color w:val="000000" w:themeColor="text1"/>
          <w:cs/>
        </w:rPr>
        <w:t>’</w:t>
      </w:r>
      <w:r w:rsidRPr="008C6D05">
        <w:rPr>
          <w:rFonts w:asciiTheme="minorHAnsi" w:hAnsiTheme="minorHAnsi" w:cstheme="minorHAnsi"/>
          <w:color w:val="000000" w:themeColor="text1"/>
          <w:lang w:val="fr-CA"/>
        </w:rPr>
        <w:t>innovations en TC 2021]</w:t>
      </w:r>
    </w:p>
    <w:p w14:paraId="2312B72D" w14:textId="77777777" w:rsidR="0071291D" w:rsidRPr="008C6D05" w:rsidRDefault="0071291D" w:rsidP="0071291D">
      <w:pPr>
        <w:pStyle w:val="preflex"/>
        <w:shd w:val="clear" w:color="auto" w:fill="FFFFFF"/>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t xml:space="preserve">Nous avons versé cette année, par l’entremise du Fonds </w:t>
      </w:r>
      <w:proofErr w:type="spellStart"/>
      <w:r w:rsidRPr="008C6D05">
        <w:rPr>
          <w:rFonts w:asciiTheme="minorHAnsi" w:hAnsiTheme="minorHAnsi" w:cstheme="minorHAnsi"/>
          <w:color w:val="000000" w:themeColor="text1"/>
          <w:lang w:val="fr-CA"/>
        </w:rPr>
        <w:t>connecTC</w:t>
      </w:r>
      <w:proofErr w:type="spellEnd"/>
      <w:r w:rsidRPr="008C6D05">
        <w:rPr>
          <w:rFonts w:asciiTheme="minorHAnsi" w:hAnsiTheme="minorHAnsi" w:cstheme="minorHAnsi"/>
          <w:color w:val="000000" w:themeColor="text1"/>
          <w:lang w:val="fr-CA"/>
        </w:rPr>
        <w:t>, des sommes à deux équipes de recherche du Réseau </w:t>
      </w:r>
      <w:proofErr w:type="spellStart"/>
      <w:r w:rsidRPr="008C6D05">
        <w:rPr>
          <w:rFonts w:asciiTheme="minorHAnsi" w:hAnsiTheme="minorHAnsi" w:cstheme="minorHAnsi"/>
          <w:color w:val="000000" w:themeColor="text1"/>
          <w:lang w:val="fr-CA"/>
        </w:rPr>
        <w:t>BRILLEnfant</w:t>
      </w:r>
      <w:proofErr w:type="spellEnd"/>
      <w:r w:rsidRPr="008C6D05">
        <w:rPr>
          <w:rFonts w:asciiTheme="minorHAnsi" w:hAnsiTheme="minorHAnsi" w:cstheme="minorHAnsi"/>
          <w:color w:val="000000" w:themeColor="text1"/>
          <w:lang w:val="fr-CA"/>
        </w:rPr>
        <w:t xml:space="preserve"> pour qu’elles créent des activités ou des produits de TC. </w:t>
      </w:r>
    </w:p>
    <w:p w14:paraId="200A0F4B" w14:textId="607ED0C3" w:rsidR="0071291D" w:rsidRPr="008C6D05" w:rsidRDefault="0071291D" w:rsidP="0071291D">
      <w:pPr>
        <w:pStyle w:val="preflex"/>
        <w:shd w:val="clear" w:color="auto" w:fill="FFFFFF"/>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lastRenderedPageBreak/>
        <w:t>L’équipe du projet </w:t>
      </w:r>
      <w:r w:rsidRPr="008C6D05">
        <w:rPr>
          <w:rFonts w:asciiTheme="minorHAnsi" w:hAnsiTheme="minorHAnsi" w:cstheme="minorHAnsi"/>
          <w:color w:val="000000" w:themeColor="text1"/>
          <w:lang w:val="fr-CA" w:eastAsia="fr-CA"/>
        </w:rPr>
        <w:t>PIUO</w:t>
      </w:r>
      <w:r w:rsidRPr="008C6D05">
        <w:rPr>
          <w:rFonts w:asciiTheme="minorHAnsi" w:hAnsiTheme="minorHAnsi" w:cstheme="minorHAnsi"/>
          <w:color w:val="000000" w:themeColor="text1"/>
          <w:lang w:val="fr-CA"/>
        </w:rPr>
        <w:t xml:space="preserve"> utilisera ces fonds pour offrir plus d’articles dans son infolettre </w:t>
      </w:r>
      <w:r w:rsidRPr="008C6D05">
        <w:rPr>
          <w:rStyle w:val="Emphasis"/>
          <w:rFonts w:asciiTheme="minorHAnsi" w:eastAsia="Yu Gothic Light" w:hAnsiTheme="minorHAnsi" w:cstheme="minorHAnsi"/>
          <w:color w:val="000000" w:themeColor="text1"/>
        </w:rPr>
        <w:t xml:space="preserve">Trends in </w:t>
      </w:r>
      <w:proofErr w:type="spellStart"/>
      <w:r w:rsidRPr="008C6D05">
        <w:rPr>
          <w:rStyle w:val="Emphasis"/>
          <w:rFonts w:asciiTheme="minorHAnsi" w:eastAsia="Yu Gothic Light" w:hAnsiTheme="minorHAnsi" w:cstheme="minorHAnsi"/>
          <w:color w:val="000000" w:themeColor="text1"/>
        </w:rPr>
        <w:t>Pediatric</w:t>
      </w:r>
      <w:proofErr w:type="spellEnd"/>
      <w:r w:rsidRPr="008C6D05">
        <w:rPr>
          <w:rStyle w:val="Emphasis"/>
          <w:rFonts w:asciiTheme="minorHAnsi" w:eastAsia="Yu Gothic Light" w:hAnsiTheme="minorHAnsi" w:cstheme="minorHAnsi"/>
          <w:color w:val="000000" w:themeColor="text1"/>
        </w:rPr>
        <w:t xml:space="preserve"> Palliative Care</w:t>
      </w:r>
      <w:r w:rsidRPr="008C6D05">
        <w:rPr>
          <w:rFonts w:asciiTheme="minorHAnsi" w:hAnsiTheme="minorHAnsi" w:cstheme="minorHAnsi"/>
          <w:color w:val="000000" w:themeColor="text1"/>
          <w:lang w:val="fr-CA"/>
        </w:rPr>
        <w:t xml:space="preserve"> (Tendances dans les soins pédiatriques palliatifs), dont des articles utiles pour les familles d’enfants atteints d’une maladie grave. </w:t>
      </w:r>
    </w:p>
    <w:p w14:paraId="3544AF09" w14:textId="13AD5CC3" w:rsidR="00D341F5" w:rsidRPr="008C6D05" w:rsidRDefault="00D341F5" w:rsidP="00D341F5">
      <w:pPr>
        <w:pStyle w:val="preflex"/>
        <w:shd w:val="clear" w:color="auto" w:fill="FFFFFF"/>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t xml:space="preserve">L’équipe du programme </w:t>
      </w:r>
      <w:proofErr w:type="spellStart"/>
      <w:r w:rsidRPr="008C6D05">
        <w:rPr>
          <w:rFonts w:asciiTheme="minorHAnsi" w:hAnsiTheme="minorHAnsi" w:cstheme="minorHAnsi"/>
          <w:color w:val="000000" w:themeColor="text1"/>
          <w:lang w:val="fr-CA" w:eastAsia="fr-CA"/>
        </w:rPr>
        <w:t>AccompagnENSEMBLE</w:t>
      </w:r>
      <w:proofErr w:type="spellEnd"/>
      <w:r w:rsidRPr="008C6D05">
        <w:rPr>
          <w:rStyle w:val="Emphasis"/>
          <w:rFonts w:asciiTheme="minorHAnsi" w:eastAsia="Yu Gothic Light" w:hAnsiTheme="minorHAnsi" w:cstheme="minorHAnsi"/>
          <w:color w:val="000000" w:themeColor="text1"/>
        </w:rPr>
        <w:t xml:space="preserve"> </w:t>
      </w:r>
      <w:r w:rsidRPr="008C6D05">
        <w:rPr>
          <w:rFonts w:asciiTheme="minorHAnsi" w:hAnsiTheme="minorHAnsi" w:cstheme="minorHAnsi"/>
          <w:color w:val="000000" w:themeColor="text1"/>
          <w:lang w:val="fr-CA"/>
        </w:rPr>
        <w:t>conçoit actuellement un événement </w:t>
      </w:r>
      <w:proofErr w:type="spellStart"/>
      <w:r w:rsidRPr="008C6D05">
        <w:rPr>
          <w:rFonts w:asciiTheme="minorHAnsi" w:hAnsiTheme="minorHAnsi" w:cstheme="minorHAnsi"/>
          <w:color w:val="000000" w:themeColor="text1"/>
          <w:lang w:val="fr-CA"/>
        </w:rPr>
        <w:t>connecTC</w:t>
      </w:r>
      <w:proofErr w:type="spellEnd"/>
      <w:r w:rsidRPr="008C6D05">
        <w:rPr>
          <w:rFonts w:asciiTheme="minorHAnsi" w:hAnsiTheme="minorHAnsi" w:cstheme="minorHAnsi"/>
          <w:color w:val="000000" w:themeColor="text1"/>
          <w:lang w:val="fr-CA"/>
        </w:rPr>
        <w:t xml:space="preserve"> sur le sujet de la </w:t>
      </w:r>
      <w:proofErr w:type="spellStart"/>
      <w:r w:rsidRPr="008C6D05">
        <w:rPr>
          <w:rFonts w:asciiTheme="minorHAnsi" w:hAnsiTheme="minorHAnsi" w:cstheme="minorHAnsi"/>
          <w:color w:val="000000" w:themeColor="text1"/>
          <w:lang w:val="fr-CA"/>
        </w:rPr>
        <w:t>téléréadaptation</w:t>
      </w:r>
      <w:proofErr w:type="spellEnd"/>
      <w:r w:rsidRPr="008C6D05">
        <w:rPr>
          <w:rFonts w:asciiTheme="minorHAnsi" w:hAnsiTheme="minorHAnsi" w:cstheme="minorHAnsi"/>
          <w:color w:val="000000" w:themeColor="text1"/>
          <w:lang w:val="fr-CA"/>
        </w:rPr>
        <w:t xml:space="preserve">, qui s’adresse aux familles d’enfants ayant des incapacités développementales. </w:t>
      </w:r>
    </w:p>
    <w:p w14:paraId="26FBC849" w14:textId="77777777" w:rsidR="00D341F5" w:rsidRPr="008C6D05" w:rsidRDefault="00D341F5" w:rsidP="00D341F5">
      <w:pPr>
        <w:pStyle w:val="preflex"/>
        <w:shd w:val="clear" w:color="auto" w:fill="FFFFFF"/>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t>En plus de ces sources de financement, l’équipe du Programme de TC a réalisé des projets de recherche en TC portant sur l’innovation en TC et l’engagement communautaire au sein du réseau. Nous procédons aussi actuellement à une évaluation du Programme de TC pour examiner le processus de mise en œuvre de ses activités.</w:t>
      </w:r>
    </w:p>
    <w:p w14:paraId="7E216FED" w14:textId="77777777" w:rsidR="00792D93" w:rsidRPr="008C6D05" w:rsidRDefault="00204025" w:rsidP="00792D93">
      <w:pPr>
        <w:rPr>
          <w:rFonts w:asciiTheme="minorHAnsi" w:hAnsiTheme="minorHAnsi" w:cstheme="minorHAnsi"/>
          <w:b/>
          <w:color w:val="000000" w:themeColor="text1"/>
          <w:lang w:val="fr-CA"/>
        </w:rPr>
      </w:pPr>
      <w:r w:rsidRPr="008C6D05">
        <w:rPr>
          <w:rFonts w:asciiTheme="minorHAnsi" w:hAnsiTheme="minorHAnsi" w:cstheme="minorHAnsi"/>
          <w:color w:val="000000" w:themeColor="text1"/>
          <w:lang w:val="fr-CA"/>
        </w:rPr>
        <w:t>En 2021-2022, les membres du Hub des politiques du Réseau </w:t>
      </w:r>
      <w:proofErr w:type="spellStart"/>
      <w:r w:rsidRPr="008C6D05">
        <w:rPr>
          <w:rFonts w:asciiTheme="minorHAnsi" w:hAnsiTheme="minorHAnsi" w:cstheme="minorHAnsi"/>
          <w:color w:val="000000" w:themeColor="text1"/>
          <w:lang w:val="fr-CA"/>
        </w:rPr>
        <w:t>BRILLEnfant</w:t>
      </w:r>
      <w:proofErr w:type="spellEnd"/>
      <w:r w:rsidRPr="008C6D05">
        <w:rPr>
          <w:rFonts w:asciiTheme="minorHAnsi" w:hAnsiTheme="minorHAnsi" w:cstheme="minorHAnsi"/>
          <w:b/>
          <w:color w:val="000000" w:themeColor="text1"/>
          <w:lang w:val="fr-CA"/>
        </w:rPr>
        <w:t xml:space="preserve"> </w:t>
      </w:r>
      <w:r w:rsidRPr="008C6D05">
        <w:rPr>
          <w:rFonts w:asciiTheme="minorHAnsi" w:hAnsiTheme="minorHAnsi" w:cstheme="minorHAnsi"/>
          <w:color w:val="000000" w:themeColor="text1"/>
          <w:lang w:val="fr-CA"/>
        </w:rPr>
        <w:t>ont étroitement collaboré avec différents groupes pour organiser trois </w:t>
      </w:r>
      <w:r w:rsidRPr="008C6D05">
        <w:rPr>
          <w:rFonts w:asciiTheme="minorHAnsi" w:hAnsiTheme="minorHAnsi" w:cstheme="minorHAnsi"/>
          <w:color w:val="000000" w:themeColor="text1"/>
          <w:lang w:val="fr-CA"/>
        </w:rPr>
        <w:t>discuss</w:t>
      </w:r>
      <w:r w:rsidRPr="008C6D05">
        <w:rPr>
          <w:rFonts w:asciiTheme="minorHAnsi" w:hAnsiTheme="minorHAnsi" w:cstheme="minorHAnsi"/>
          <w:color w:val="000000" w:themeColor="text1"/>
          <w:lang w:val="fr-CA"/>
        </w:rPr>
        <w:t>ions sur les politiques</w:t>
      </w:r>
      <w:r w:rsidRPr="008C6D05">
        <w:rPr>
          <w:rFonts w:asciiTheme="minorHAnsi" w:hAnsiTheme="minorHAnsi" w:cstheme="minorHAnsi"/>
          <w:color w:val="000000" w:themeColor="text1"/>
          <w:lang w:val="fr-CA"/>
        </w:rPr>
        <w:t xml:space="preserve"> : </w:t>
      </w:r>
    </w:p>
    <w:p w14:paraId="1D4551DA" w14:textId="77777777" w:rsidR="008C6D05" w:rsidRPr="008C6D05" w:rsidRDefault="008C6D05" w:rsidP="008C6D05">
      <w:pPr>
        <w:pStyle w:val="preflex"/>
        <w:numPr>
          <w:ilvl w:val="0"/>
          <w:numId w:val="25"/>
        </w:numPr>
        <w:shd w:val="clear" w:color="auto" w:fill="FFFFFF"/>
        <w:spacing w:before="120" w:beforeAutospacing="0" w:after="120" w:afterAutospacing="0"/>
        <w:rPr>
          <w:rFonts w:asciiTheme="minorHAnsi" w:hAnsiTheme="minorHAnsi" w:cstheme="minorHAnsi"/>
          <w:color w:val="000000" w:themeColor="text1"/>
          <w:lang w:val="fr-CA"/>
        </w:rPr>
      </w:pPr>
      <w:proofErr w:type="gramStart"/>
      <w:r w:rsidRPr="008C6D05">
        <w:rPr>
          <w:rFonts w:asciiTheme="minorHAnsi" w:hAnsiTheme="minorHAnsi" w:cstheme="minorHAnsi"/>
          <w:color w:val="000000" w:themeColor="text1"/>
          <w:lang w:val="fr-CA"/>
        </w:rPr>
        <w:t>le</w:t>
      </w:r>
      <w:proofErr w:type="gramEnd"/>
      <w:r w:rsidRPr="008C6D05">
        <w:rPr>
          <w:rFonts w:asciiTheme="minorHAnsi" w:hAnsiTheme="minorHAnsi" w:cstheme="minorHAnsi"/>
          <w:color w:val="000000" w:themeColor="text1"/>
          <w:lang w:val="fr-CA"/>
        </w:rPr>
        <w:t> 1er février 2022 – Le processus de transition vers les soins pour adultes au Canada</w:t>
      </w:r>
    </w:p>
    <w:p w14:paraId="0761DD22" w14:textId="77777777" w:rsidR="008C6D05" w:rsidRPr="008C6D05" w:rsidRDefault="008C6D05" w:rsidP="008C6D05">
      <w:pPr>
        <w:pStyle w:val="preflex"/>
        <w:numPr>
          <w:ilvl w:val="0"/>
          <w:numId w:val="25"/>
        </w:numPr>
        <w:shd w:val="clear" w:color="auto" w:fill="FFFFFF"/>
        <w:spacing w:before="120" w:beforeAutospacing="0" w:after="120" w:afterAutospacing="0"/>
        <w:rPr>
          <w:rFonts w:asciiTheme="minorHAnsi" w:hAnsiTheme="minorHAnsi" w:cstheme="minorHAnsi"/>
          <w:color w:val="000000" w:themeColor="text1"/>
          <w:lang w:val="fr-CA"/>
        </w:rPr>
      </w:pPr>
      <w:proofErr w:type="gramStart"/>
      <w:r w:rsidRPr="008C6D05">
        <w:rPr>
          <w:rFonts w:asciiTheme="minorHAnsi" w:hAnsiTheme="minorHAnsi" w:cstheme="minorHAnsi"/>
          <w:color w:val="000000" w:themeColor="text1"/>
          <w:lang w:val="fr-CA"/>
        </w:rPr>
        <w:t>le</w:t>
      </w:r>
      <w:proofErr w:type="gramEnd"/>
      <w:r w:rsidRPr="008C6D05">
        <w:rPr>
          <w:rFonts w:asciiTheme="minorHAnsi" w:hAnsiTheme="minorHAnsi" w:cstheme="minorHAnsi"/>
          <w:color w:val="000000" w:themeColor="text1"/>
          <w:lang w:val="fr-CA"/>
        </w:rPr>
        <w:t> 17 février 2022 (événement parallèle à l’occasion du Sommet mondial sur le handicap) – Appliquer la Convention relative aux droits des personnes handicapées des Nations Unies pendant la pandémie de COVID-19 et la période de reprise</w:t>
      </w:r>
    </w:p>
    <w:p w14:paraId="506D1906" w14:textId="77777777" w:rsidR="008C6D05" w:rsidRPr="008C6D05" w:rsidRDefault="008C6D05" w:rsidP="008C6D05">
      <w:pPr>
        <w:pStyle w:val="preflex"/>
        <w:numPr>
          <w:ilvl w:val="0"/>
          <w:numId w:val="25"/>
        </w:numPr>
        <w:shd w:val="clear" w:color="auto" w:fill="FFFFFF"/>
        <w:spacing w:before="120" w:beforeAutospacing="0" w:after="120" w:afterAutospacing="0"/>
        <w:rPr>
          <w:rFonts w:asciiTheme="minorHAnsi" w:hAnsiTheme="minorHAnsi" w:cstheme="minorHAnsi"/>
          <w:color w:val="000000" w:themeColor="text1"/>
          <w:lang w:val="fr-CA"/>
        </w:rPr>
      </w:pPr>
      <w:proofErr w:type="gramStart"/>
      <w:r w:rsidRPr="008C6D05">
        <w:rPr>
          <w:rFonts w:asciiTheme="minorHAnsi" w:hAnsiTheme="minorHAnsi" w:cstheme="minorHAnsi"/>
          <w:color w:val="000000" w:themeColor="text1"/>
          <w:lang w:val="fr-CA"/>
        </w:rPr>
        <w:t>le</w:t>
      </w:r>
      <w:proofErr w:type="gramEnd"/>
      <w:r w:rsidRPr="008C6D05">
        <w:rPr>
          <w:rFonts w:asciiTheme="minorHAnsi" w:hAnsiTheme="minorHAnsi" w:cstheme="minorHAnsi"/>
          <w:color w:val="000000" w:themeColor="text1"/>
          <w:lang w:val="fr-CA"/>
        </w:rPr>
        <w:t xml:space="preserve"> 28 mars 2022 – Application mobile sur la santé qui propose des activités de loisirs inclusives au Canada : recherche, communauté et politiques. </w:t>
      </w:r>
    </w:p>
    <w:p w14:paraId="4958C768" w14:textId="77777777" w:rsidR="00792D93" w:rsidRPr="008C6D05" w:rsidRDefault="00204025" w:rsidP="00792D93">
      <w:pPr>
        <w:rPr>
          <w:rFonts w:asciiTheme="minorHAnsi" w:hAnsiTheme="minorHAnsi" w:cstheme="minorHAnsi"/>
          <w:color w:val="000000" w:themeColor="text1"/>
          <w:lang w:val="fr-CA"/>
        </w:rPr>
      </w:pPr>
    </w:p>
    <w:p w14:paraId="59304FE6" w14:textId="77777777" w:rsidR="008C6D05" w:rsidRPr="008C6D05" w:rsidRDefault="008C6D05" w:rsidP="008C6D05">
      <w:pPr>
        <w:rPr>
          <w:rFonts w:asciiTheme="minorHAnsi" w:hAnsiTheme="minorHAnsi" w:cstheme="minorHAnsi"/>
          <w:color w:val="000000" w:themeColor="text1"/>
          <w:lang w:val="fr-CA"/>
        </w:rPr>
      </w:pPr>
      <w:r w:rsidRPr="008C6D05">
        <w:rPr>
          <w:rFonts w:asciiTheme="minorHAnsi" w:hAnsiTheme="minorHAnsi" w:cstheme="minorHAnsi"/>
          <w:color w:val="000000" w:themeColor="text1"/>
          <w:shd w:val="clear" w:color="auto" w:fill="FFFFFF"/>
          <w:lang w:val="fr-CA"/>
        </w:rPr>
        <w:t xml:space="preserve">À la deuxième phase, l’équipe du Programme de mobilisation des connaissances s’appuiera sur les réalisations de l’équipe du Programme de TC pour faciliter la diffusion de données probantes du réseau afin qu’elles soient utilisées rapidement. Elle y parviendra en élargissant le Hub des politiques de la première phase et en mettant en place de nouveaux hubs, ou carrefours, à l’intention du personnel clinicien, des familles et de la communauté. Ces hubs favoriseront l’échange collaboratif et multidirectionnel de connaissances au sein des groupes d’utilisatrices et d’utilisateurs de connaissances et entre ces groupes. </w:t>
      </w:r>
    </w:p>
    <w:p w14:paraId="01EAC0AC" w14:textId="77777777" w:rsidR="00B0117C" w:rsidRPr="008C6D05" w:rsidRDefault="00204025" w:rsidP="00491444">
      <w:pPr>
        <w:rPr>
          <w:rFonts w:asciiTheme="minorHAnsi" w:hAnsiTheme="minorHAnsi" w:cstheme="minorHAnsi"/>
          <w:color w:val="000000" w:themeColor="text1"/>
          <w:lang w:val="fr-CA"/>
        </w:rPr>
      </w:pPr>
    </w:p>
    <w:p w14:paraId="25EE3E03" w14:textId="5AB5147D" w:rsidR="00792D93" w:rsidRPr="008C6D05" w:rsidRDefault="00204025" w:rsidP="00491444">
      <w:pPr>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t>[</w:t>
      </w:r>
      <w:r w:rsidR="00F27DB1" w:rsidRPr="008C6D05">
        <w:rPr>
          <w:rFonts w:asciiTheme="minorHAnsi" w:hAnsiTheme="minorHAnsi" w:cstheme="minorHAnsi"/>
          <w:color w:val="000000" w:themeColor="text1"/>
          <w:lang w:val="fr-CA"/>
        </w:rPr>
        <w:t>BOUTON</w:t>
      </w:r>
      <w:r w:rsidRPr="008C6D05">
        <w:rPr>
          <w:rFonts w:asciiTheme="minorHAnsi" w:hAnsiTheme="minorHAnsi" w:cstheme="minorHAnsi"/>
          <w:color w:val="000000" w:themeColor="text1"/>
          <w:lang w:val="fr-CA"/>
        </w:rPr>
        <w:t>: Apprenez-en plus sur les plans</w:t>
      </w:r>
      <w:r w:rsidR="00BD319C" w:rsidRPr="008C6D05">
        <w:rPr>
          <w:rFonts w:asciiTheme="minorHAnsi" w:hAnsiTheme="minorHAnsi" w:cstheme="minorHAnsi"/>
          <w:color w:val="000000" w:themeColor="text1"/>
          <w:lang w:val="fr-CA"/>
        </w:rPr>
        <w:t xml:space="preserve"> du Programme de mobilisation des connaissances pour la deuxième phase</w:t>
      </w:r>
      <w:r w:rsidRPr="008C6D05">
        <w:rPr>
          <w:rFonts w:asciiTheme="minorHAnsi" w:hAnsiTheme="minorHAnsi" w:cstheme="minorHAnsi"/>
          <w:color w:val="000000" w:themeColor="text1"/>
          <w:lang w:val="fr-CA"/>
        </w:rPr>
        <w:t>]</w:t>
      </w:r>
    </w:p>
    <w:p w14:paraId="3FCDB40E" w14:textId="77777777" w:rsidR="00491444" w:rsidRPr="008C6D05" w:rsidRDefault="00204025" w:rsidP="00491444">
      <w:pPr>
        <w:rPr>
          <w:rFonts w:asciiTheme="minorHAnsi" w:hAnsiTheme="minorHAnsi" w:cstheme="minorHAnsi"/>
          <w:color w:val="000000" w:themeColor="text1"/>
          <w:lang w:val="fr-CA"/>
        </w:rPr>
      </w:pPr>
    </w:p>
    <w:p w14:paraId="51814D69" w14:textId="77777777" w:rsidR="00A66622" w:rsidRPr="008C6D05" w:rsidRDefault="00204025">
      <w:pPr>
        <w:rPr>
          <w:rFonts w:asciiTheme="minorHAnsi" w:hAnsiTheme="minorHAnsi" w:cstheme="minorHAnsi"/>
          <w:color w:val="000000" w:themeColor="text1"/>
          <w:lang w:val="fr-CA"/>
        </w:rPr>
      </w:pPr>
      <w:r w:rsidRPr="008C6D05">
        <w:rPr>
          <w:rFonts w:asciiTheme="minorHAnsi" w:hAnsiTheme="minorHAnsi" w:cstheme="minorHAnsi"/>
          <w:color w:val="000000" w:themeColor="text1"/>
          <w:lang w:val="fr-CA"/>
        </w:rPr>
        <w:br w:type="page"/>
      </w:r>
    </w:p>
    <w:p w14:paraId="68838431" w14:textId="77777777" w:rsidR="000B6EDB" w:rsidRPr="008D3AC4" w:rsidRDefault="00204025" w:rsidP="000B6EDB">
      <w:pPr>
        <w:pStyle w:val="Heading2"/>
        <w:jc w:val="center"/>
      </w:pPr>
      <w:bookmarkStart w:id="36" w:name="_Toc131523731"/>
      <w:bookmarkStart w:id="37" w:name="_Toc129619426"/>
      <w:bookmarkStart w:id="38" w:name="_Toc136081943"/>
      <w:r w:rsidRPr="008D3AC4">
        <w:rPr>
          <w:rStyle w:val="normaltextrun"/>
        </w:rPr>
        <w:lastRenderedPageBreak/>
        <w:t>PROGRAMME DE RECHERCHE</w:t>
      </w:r>
      <w:bookmarkEnd w:id="36"/>
      <w:bookmarkEnd w:id="37"/>
      <w:bookmarkEnd w:id="38"/>
    </w:p>
    <w:p w14:paraId="4242C42D" w14:textId="77777777" w:rsidR="00F70A44" w:rsidRPr="0069145F" w:rsidRDefault="00F70A44" w:rsidP="00F70A44">
      <w:pPr>
        <w:pStyle w:val="Heading4"/>
        <w:shd w:val="clear" w:color="auto" w:fill="FFFFFF"/>
        <w:spacing w:before="0"/>
        <w:jc w:val="center"/>
        <w:rPr>
          <w:rFonts w:asciiTheme="minorHAnsi" w:hAnsiTheme="minorHAnsi" w:cstheme="minorHAnsi"/>
          <w:i w:val="0"/>
          <w:iCs w:val="0"/>
          <w:color w:val="000000" w:themeColor="text1"/>
          <w:lang w:val="fr-CA"/>
        </w:rPr>
      </w:pPr>
      <w:r w:rsidRPr="00F70A44">
        <w:rPr>
          <w:rStyle w:val="Strong"/>
          <w:rFonts w:ascii="acumin-pro" w:hAnsi="acumin-pro"/>
          <w:b w:val="0"/>
          <w:bCs w:val="0"/>
          <w:i w:val="0"/>
          <w:iCs w:val="0"/>
          <w:color w:val="000000" w:themeColor="text1"/>
        </w:rPr>
        <w:t> </w:t>
      </w:r>
      <w:r w:rsidRPr="0069145F">
        <w:rPr>
          <w:rFonts w:asciiTheme="minorHAnsi" w:hAnsiTheme="minorHAnsi" w:cstheme="minorHAnsi"/>
          <w:i w:val="0"/>
          <w:iCs w:val="0"/>
          <w:color w:val="000000" w:themeColor="text1"/>
          <w:lang w:val="fr-CA"/>
        </w:rPr>
        <w:t>L’ÉQUIPE DU PROGRAMME DE RECHERCHE ÉTUDIE DE NOUVELLES THÉRAPIES, DE NOUVEAUX MODÈLES DE PRESTATION DES SERVICES, DE NOUVEAUX TESTS DIAGNOSTIQUES ET DES TECHNOLOGIES NOVATRICES POUR FAVORISER LA SANTÉ PHYSIQUE ET MENTALE DES ENFANTS TOUCHÉS PAR DES TROUBLES DU DÉVELOPPEMENT D’ORIGINE CÉRÉBRALE ET CELLE DE LEURS FAMILLES.</w:t>
      </w:r>
    </w:p>
    <w:p w14:paraId="773AC952" w14:textId="490A7655" w:rsidR="000B6EDB" w:rsidRPr="0069145F" w:rsidRDefault="00204025" w:rsidP="00F70A44">
      <w:pPr>
        <w:pStyle w:val="preflex"/>
        <w:shd w:val="clear" w:color="auto" w:fill="FFFFFF"/>
        <w:rPr>
          <w:rFonts w:asciiTheme="minorHAnsi" w:hAnsiTheme="minorHAnsi" w:cstheme="minorHAnsi"/>
          <w:color w:val="000000" w:themeColor="text1"/>
        </w:rPr>
      </w:pPr>
      <w:r w:rsidRPr="0069145F">
        <w:rPr>
          <w:rFonts w:asciiTheme="minorHAnsi" w:hAnsiTheme="minorHAnsi" w:cstheme="minorHAnsi"/>
          <w:color w:val="000000" w:themeColor="text1"/>
          <w:lang w:val="fr-CA"/>
        </w:rPr>
        <w:br/>
      </w:r>
      <w:r w:rsidR="00F70A44" w:rsidRPr="0069145F">
        <w:rPr>
          <w:rFonts w:asciiTheme="minorHAnsi" w:hAnsiTheme="minorHAnsi" w:cstheme="minorHAnsi"/>
          <w:color w:val="000000" w:themeColor="text1"/>
          <w:lang w:val="fr-CA"/>
        </w:rPr>
        <w:t xml:space="preserve">À la première phase, nos équipes de recherche ont réalisé des travaux de recherche pour générer des données probantes à l’appui de nouvelles interventions qui visent à améliorer la qualité de vie des enfants et des jeunes ayant des troubles du développement d’origine cérébrale. Les nombreuses années de travail assidu de nos équipes portent maintenant leurs fruits. </w:t>
      </w:r>
      <w:proofErr w:type="spellStart"/>
      <w:r w:rsidR="00F70A44" w:rsidRPr="0069145F">
        <w:rPr>
          <w:rFonts w:asciiTheme="minorHAnsi" w:hAnsiTheme="minorHAnsi" w:cstheme="minorHAnsi"/>
          <w:color w:val="000000" w:themeColor="text1"/>
        </w:rPr>
        <w:t>Voici</w:t>
      </w:r>
      <w:proofErr w:type="spellEnd"/>
      <w:r w:rsidR="00F70A44" w:rsidRPr="0069145F">
        <w:rPr>
          <w:rFonts w:asciiTheme="minorHAnsi" w:hAnsiTheme="minorHAnsi" w:cstheme="minorHAnsi"/>
          <w:color w:val="000000" w:themeColor="text1"/>
        </w:rPr>
        <w:t xml:space="preserve"> </w:t>
      </w:r>
      <w:proofErr w:type="spellStart"/>
      <w:r w:rsidR="00F70A44" w:rsidRPr="0069145F">
        <w:rPr>
          <w:rFonts w:asciiTheme="minorHAnsi" w:hAnsiTheme="minorHAnsi" w:cstheme="minorHAnsi"/>
          <w:color w:val="000000" w:themeColor="text1"/>
        </w:rPr>
        <w:t>ce</w:t>
      </w:r>
      <w:proofErr w:type="spellEnd"/>
      <w:r w:rsidR="00F70A44" w:rsidRPr="0069145F">
        <w:rPr>
          <w:rFonts w:asciiTheme="minorHAnsi" w:hAnsiTheme="minorHAnsi" w:cstheme="minorHAnsi"/>
          <w:color w:val="000000" w:themeColor="text1"/>
        </w:rPr>
        <w:t xml:space="preserve"> que nous </w:t>
      </w:r>
      <w:proofErr w:type="spellStart"/>
      <w:r w:rsidR="00F70A44" w:rsidRPr="0069145F">
        <w:rPr>
          <w:rFonts w:asciiTheme="minorHAnsi" w:hAnsiTheme="minorHAnsi" w:cstheme="minorHAnsi"/>
          <w:color w:val="000000" w:themeColor="text1"/>
        </w:rPr>
        <w:t>avons</w:t>
      </w:r>
      <w:proofErr w:type="spellEnd"/>
      <w:r w:rsidR="00F70A44" w:rsidRPr="0069145F">
        <w:rPr>
          <w:rFonts w:asciiTheme="minorHAnsi" w:hAnsiTheme="minorHAnsi" w:cstheme="minorHAnsi"/>
          <w:color w:val="000000" w:themeColor="text1"/>
        </w:rPr>
        <w:t xml:space="preserve"> accompli </w:t>
      </w:r>
      <w:proofErr w:type="spellStart"/>
      <w:r w:rsidR="00F70A44" w:rsidRPr="0069145F">
        <w:rPr>
          <w:rFonts w:asciiTheme="minorHAnsi" w:hAnsiTheme="minorHAnsi" w:cstheme="minorHAnsi"/>
          <w:color w:val="000000" w:themeColor="text1"/>
        </w:rPr>
        <w:t>en</w:t>
      </w:r>
      <w:proofErr w:type="spellEnd"/>
      <w:r w:rsidR="00F70A44" w:rsidRPr="0069145F">
        <w:rPr>
          <w:rFonts w:asciiTheme="minorHAnsi" w:hAnsiTheme="minorHAnsi" w:cstheme="minorHAnsi"/>
          <w:color w:val="000000" w:themeColor="text1"/>
        </w:rPr>
        <w:t> 2021-</w:t>
      </w:r>
      <w:proofErr w:type="gramStart"/>
      <w:r w:rsidR="00F70A44" w:rsidRPr="0069145F">
        <w:rPr>
          <w:rFonts w:asciiTheme="minorHAnsi" w:hAnsiTheme="minorHAnsi" w:cstheme="minorHAnsi"/>
          <w:color w:val="000000" w:themeColor="text1"/>
        </w:rPr>
        <w:t>2022 :</w:t>
      </w:r>
      <w:proofErr w:type="gramEnd"/>
    </w:p>
    <w:p w14:paraId="254A494C" w14:textId="77777777" w:rsidR="000B6EDB" w:rsidRPr="0069145F" w:rsidRDefault="00204025" w:rsidP="000B6EDB">
      <w:pPr>
        <w:rPr>
          <w:rFonts w:asciiTheme="minorHAnsi" w:hAnsiTheme="minorHAnsi" w:cstheme="minorHAnsi"/>
          <w:color w:val="000000" w:themeColor="text1"/>
        </w:rPr>
      </w:pPr>
    </w:p>
    <w:p w14:paraId="2DEAC1DA" w14:textId="77777777" w:rsidR="000B6EDB" w:rsidRPr="0069145F" w:rsidRDefault="00204025" w:rsidP="000B6EDB">
      <w:pPr>
        <w:rPr>
          <w:rFonts w:asciiTheme="minorHAnsi" w:hAnsiTheme="minorHAnsi" w:cstheme="minorHAnsi"/>
          <w:b/>
          <w:color w:val="000000" w:themeColor="text1"/>
        </w:rPr>
      </w:pPr>
      <w:r w:rsidRPr="0069145F">
        <w:rPr>
          <w:rFonts w:asciiTheme="minorHAnsi" w:hAnsiTheme="minorHAnsi" w:cstheme="minorHAnsi"/>
          <w:b/>
          <w:color w:val="000000" w:themeColor="text1"/>
        </w:rPr>
        <w:t>Achèvement de nos projets de la première phase</w:t>
      </w:r>
    </w:p>
    <w:p w14:paraId="221B887C" w14:textId="77777777" w:rsidR="000B6EDB" w:rsidRPr="0069145F" w:rsidRDefault="00204025" w:rsidP="000B6EDB">
      <w:pPr>
        <w:rPr>
          <w:rFonts w:asciiTheme="minorHAnsi" w:hAnsiTheme="minorHAnsi" w:cstheme="minorHAnsi"/>
          <w:color w:val="000000" w:themeColor="text1"/>
        </w:rPr>
      </w:pPr>
    </w:p>
    <w:p w14:paraId="50176E3E" w14:textId="77777777" w:rsidR="00F70A44" w:rsidRPr="00F70A44" w:rsidRDefault="00F70A44" w:rsidP="00F70A44">
      <w:pPr>
        <w:rPr>
          <w:rFonts w:asciiTheme="minorHAnsi" w:hAnsiTheme="minorHAnsi" w:cstheme="minorHAnsi"/>
          <w:color w:val="000000" w:themeColor="text1"/>
          <w:lang w:val="fr-CA"/>
        </w:rPr>
      </w:pPr>
      <w:r w:rsidRPr="00F70A44">
        <w:rPr>
          <w:rFonts w:asciiTheme="minorHAnsi" w:hAnsiTheme="minorHAnsi" w:cstheme="minorHAnsi"/>
          <w:color w:val="000000" w:themeColor="text1"/>
          <w:shd w:val="clear" w:color="auto" w:fill="FFFFFF"/>
          <w:lang w:val="fr-CA"/>
        </w:rPr>
        <w:t xml:space="preserve">En date du 31 mars 2022, le recrutement pour 9 de nos 13 projets avait été effectué, ce qui est une grande réalisation. La plupart des équipes recueillent et analysent actuellement des données. Nous avons hâte de prendre connaissance de leurs résultats respectifs et de les diffuser. </w:t>
      </w:r>
    </w:p>
    <w:p w14:paraId="32135E3A" w14:textId="77777777" w:rsidR="00712D72" w:rsidRPr="0069145F" w:rsidRDefault="00204025" w:rsidP="000B6EDB">
      <w:pPr>
        <w:rPr>
          <w:rFonts w:asciiTheme="minorHAnsi" w:hAnsiTheme="minorHAnsi" w:cstheme="minorHAnsi"/>
          <w:color w:val="000000" w:themeColor="text1"/>
          <w:lang w:val="fr-CA"/>
        </w:rPr>
      </w:pPr>
    </w:p>
    <w:p w14:paraId="2C1298A2" w14:textId="7B504A64" w:rsidR="000B6EDB" w:rsidRPr="0069145F" w:rsidRDefault="00204025" w:rsidP="000B6EDB">
      <w:pPr>
        <w:rPr>
          <w:rFonts w:asciiTheme="minorHAnsi" w:hAnsiTheme="minorHAnsi" w:cstheme="minorHAnsi"/>
          <w:color w:val="000000" w:themeColor="text1"/>
          <w:lang w:val="fr-CA"/>
        </w:rPr>
      </w:pPr>
      <w:r w:rsidRPr="0069145F">
        <w:rPr>
          <w:rFonts w:asciiTheme="minorHAnsi" w:hAnsiTheme="minorHAnsi" w:cstheme="minorHAnsi"/>
          <w:color w:val="000000" w:themeColor="text1"/>
          <w:lang w:val="fr-CA"/>
        </w:rPr>
        <w:t>[</w:t>
      </w:r>
      <w:r w:rsidR="00F27DB1" w:rsidRPr="0069145F">
        <w:rPr>
          <w:rFonts w:asciiTheme="minorHAnsi" w:hAnsiTheme="minorHAnsi" w:cstheme="minorHAnsi"/>
          <w:color w:val="000000" w:themeColor="text1"/>
          <w:lang w:val="fr-CA"/>
        </w:rPr>
        <w:t>BOUTON</w:t>
      </w:r>
      <w:r w:rsidRPr="0069145F">
        <w:rPr>
          <w:rFonts w:asciiTheme="minorHAnsi" w:hAnsiTheme="minorHAnsi" w:cstheme="minorHAnsi"/>
          <w:color w:val="000000" w:themeColor="text1"/>
          <w:lang w:val="fr-CA"/>
        </w:rPr>
        <w:t xml:space="preserve">: LISEZ LES MISES À JOUR DE NOS ÉQUIPES DE RECHERCHE] </w:t>
      </w:r>
    </w:p>
    <w:p w14:paraId="60765637" w14:textId="77777777" w:rsidR="000B6EDB" w:rsidRPr="0069145F" w:rsidRDefault="00204025" w:rsidP="000B6EDB">
      <w:pPr>
        <w:rPr>
          <w:rFonts w:asciiTheme="minorHAnsi" w:hAnsiTheme="minorHAnsi" w:cstheme="minorHAnsi"/>
          <w:color w:val="000000" w:themeColor="text1"/>
          <w:lang w:val="fr-CA"/>
        </w:rPr>
      </w:pPr>
    </w:p>
    <w:p w14:paraId="35E2DD8D" w14:textId="77777777" w:rsidR="00F70A44" w:rsidRPr="00F70A44" w:rsidRDefault="00F70A44" w:rsidP="00F70A44">
      <w:pPr>
        <w:rPr>
          <w:rFonts w:asciiTheme="minorHAnsi" w:hAnsiTheme="minorHAnsi" w:cstheme="minorHAnsi"/>
          <w:color w:val="000000" w:themeColor="text1"/>
          <w:lang w:val="fr-CA"/>
        </w:rPr>
      </w:pPr>
      <w:r w:rsidRPr="00F70A44">
        <w:rPr>
          <w:rFonts w:asciiTheme="minorHAnsi" w:hAnsiTheme="minorHAnsi" w:cstheme="minorHAnsi"/>
          <w:b/>
          <w:bCs/>
          <w:color w:val="000000" w:themeColor="text1"/>
          <w:shd w:val="clear" w:color="auto" w:fill="FFFFFF"/>
          <w:lang w:val="fr-CA"/>
        </w:rPr>
        <w:t>« Les données probantes qu’ont générées les 13 équipes de recherche au cours de la première phase mènent à de nouvelles découvertes et à de nouveaux traitements, en plus de faire avancer notre domaine de recherche. J’ai hâte à la deuxième phase, où nous franchirons un pas de plus pour transformer la vie des enfants ayant des troubles du développement d’origine cérébrale et celle de leurs familles avec nos interventions fondées sur des données probantes. »</w:t>
      </w:r>
      <w:r w:rsidRPr="00F70A44">
        <w:rPr>
          <w:rFonts w:asciiTheme="minorHAnsi" w:hAnsiTheme="minorHAnsi" w:cstheme="minorHAnsi"/>
          <w:color w:val="000000" w:themeColor="text1"/>
          <w:shd w:val="clear" w:color="auto" w:fill="FFFFFF"/>
          <w:lang w:val="fr-CA"/>
        </w:rPr>
        <w:t xml:space="preserve"> </w:t>
      </w:r>
      <w:r w:rsidRPr="00F70A44">
        <w:rPr>
          <w:rFonts w:asciiTheme="minorHAnsi" w:hAnsiTheme="minorHAnsi" w:cstheme="minorHAnsi"/>
          <w:b/>
          <w:bCs/>
          <w:color w:val="000000" w:themeColor="text1"/>
          <w:shd w:val="clear" w:color="auto" w:fill="FFFFFF"/>
          <w:lang w:val="fr-CA"/>
        </w:rPr>
        <w:t xml:space="preserve">– Steven Miller, coresponsable, Programme de recherche, et codirecteur scientifique, Réseau </w:t>
      </w:r>
      <w:proofErr w:type="spellStart"/>
      <w:r w:rsidRPr="00F70A44">
        <w:rPr>
          <w:rFonts w:asciiTheme="minorHAnsi" w:hAnsiTheme="minorHAnsi" w:cstheme="minorHAnsi"/>
          <w:b/>
          <w:bCs/>
          <w:color w:val="000000" w:themeColor="text1"/>
          <w:shd w:val="clear" w:color="auto" w:fill="FFFFFF"/>
          <w:lang w:val="fr-CA"/>
        </w:rPr>
        <w:t>BRILLEnfant</w:t>
      </w:r>
      <w:proofErr w:type="spellEnd"/>
      <w:r w:rsidRPr="00F70A44">
        <w:rPr>
          <w:rFonts w:asciiTheme="minorHAnsi" w:hAnsiTheme="minorHAnsi" w:cstheme="minorHAnsi"/>
          <w:b/>
          <w:bCs/>
          <w:color w:val="000000" w:themeColor="text1"/>
          <w:shd w:val="clear" w:color="auto" w:fill="FFFFFF"/>
          <w:lang w:val="fr-CA"/>
        </w:rPr>
        <w:t>.</w:t>
      </w:r>
    </w:p>
    <w:p w14:paraId="5C363674" w14:textId="77777777" w:rsidR="00712D72" w:rsidRPr="0069145F" w:rsidRDefault="00204025" w:rsidP="000B6EDB">
      <w:pPr>
        <w:rPr>
          <w:rFonts w:asciiTheme="minorHAnsi" w:hAnsiTheme="minorHAnsi" w:cstheme="minorHAnsi"/>
          <w:color w:val="000000" w:themeColor="text1"/>
          <w:lang w:val="fr-CA"/>
        </w:rPr>
      </w:pPr>
    </w:p>
    <w:p w14:paraId="26D3E85E" w14:textId="047C20A5" w:rsidR="00712D72" w:rsidRPr="0069145F" w:rsidRDefault="00204025" w:rsidP="000B6EDB">
      <w:pPr>
        <w:rPr>
          <w:rFonts w:asciiTheme="minorHAnsi" w:hAnsiTheme="minorHAnsi" w:cstheme="minorHAnsi"/>
          <w:color w:val="000000" w:themeColor="text1"/>
          <w:lang w:val="fr-CA"/>
        </w:rPr>
      </w:pPr>
      <w:r w:rsidRPr="0069145F">
        <w:rPr>
          <w:rFonts w:asciiTheme="minorHAnsi" w:hAnsiTheme="minorHAnsi" w:cstheme="minorHAnsi"/>
          <w:color w:val="000000" w:themeColor="text1"/>
          <w:lang w:val="fr-CA"/>
        </w:rPr>
        <w:t>[</w:t>
      </w:r>
      <w:r w:rsidR="00F27DB1" w:rsidRPr="0069145F">
        <w:rPr>
          <w:rFonts w:asciiTheme="minorHAnsi" w:hAnsiTheme="minorHAnsi" w:cstheme="minorHAnsi"/>
          <w:color w:val="000000" w:themeColor="text1"/>
          <w:lang w:val="fr-CA"/>
        </w:rPr>
        <w:t>BOUTON</w:t>
      </w:r>
      <w:r w:rsidRPr="0069145F">
        <w:rPr>
          <w:rFonts w:asciiTheme="minorHAnsi" w:hAnsiTheme="minorHAnsi" w:cstheme="minorHAnsi"/>
          <w:color w:val="000000" w:themeColor="text1"/>
          <w:lang w:val="fr-CA"/>
        </w:rPr>
        <w:t>: Consultez le document infographique de mises à jour sur nos projets de recherche</w:t>
      </w:r>
      <w:r w:rsidRPr="0069145F">
        <w:rPr>
          <w:rFonts w:asciiTheme="minorHAnsi" w:hAnsiTheme="minorHAnsi" w:cstheme="minorHAnsi"/>
          <w:color w:val="000000" w:themeColor="text1"/>
          <w:lang w:val="fr-CA"/>
        </w:rPr>
        <w:t>]</w:t>
      </w:r>
    </w:p>
    <w:p w14:paraId="2A862B07" w14:textId="77777777" w:rsidR="000B6EDB" w:rsidRPr="0069145F" w:rsidRDefault="00204025" w:rsidP="000B6EDB">
      <w:pPr>
        <w:rPr>
          <w:rFonts w:asciiTheme="minorHAnsi" w:hAnsiTheme="minorHAnsi" w:cstheme="minorHAnsi"/>
          <w:color w:val="000000" w:themeColor="text1"/>
          <w:lang w:val="fr-CA"/>
        </w:rPr>
      </w:pPr>
    </w:p>
    <w:p w14:paraId="782D6CF4" w14:textId="77777777" w:rsidR="000B6EDB" w:rsidRPr="0069145F" w:rsidRDefault="00204025" w:rsidP="000B6EDB">
      <w:pPr>
        <w:rPr>
          <w:rFonts w:asciiTheme="minorHAnsi" w:hAnsiTheme="minorHAnsi" w:cstheme="minorHAnsi"/>
          <w:b/>
          <w:color w:val="000000" w:themeColor="text1"/>
        </w:rPr>
      </w:pPr>
      <w:r w:rsidRPr="0069145F">
        <w:rPr>
          <w:rFonts w:asciiTheme="minorHAnsi" w:hAnsiTheme="minorHAnsi" w:cstheme="minorHAnsi"/>
          <w:b/>
          <w:color w:val="000000" w:themeColor="text1"/>
        </w:rPr>
        <w:t>Étude des données démographiques sur nos membres</w:t>
      </w:r>
    </w:p>
    <w:p w14:paraId="7F9A4A56" w14:textId="717F672C" w:rsidR="00170A13" w:rsidRPr="0069145F" w:rsidRDefault="00170A13" w:rsidP="00170A13">
      <w:pPr>
        <w:rPr>
          <w:rFonts w:asciiTheme="minorHAnsi" w:hAnsiTheme="minorHAnsi" w:cstheme="minorHAnsi"/>
          <w:color w:val="000000" w:themeColor="text1"/>
          <w:lang w:val="fr-CA"/>
        </w:rPr>
      </w:pPr>
      <w:r w:rsidRPr="0069145F">
        <w:rPr>
          <w:rFonts w:asciiTheme="minorHAnsi" w:hAnsiTheme="minorHAnsi" w:cstheme="minorHAnsi"/>
          <w:color w:val="000000" w:themeColor="text1"/>
          <w:shd w:val="clear" w:color="auto" w:fill="FFFFFF"/>
          <w:lang w:val="fr-CA"/>
        </w:rPr>
        <w:t xml:space="preserve">Les équipes des programmes de recherche et </w:t>
      </w:r>
      <w:r w:rsidRPr="0069145F">
        <w:rPr>
          <w:rFonts w:asciiTheme="minorHAnsi" w:hAnsiTheme="minorHAnsi" w:cstheme="minorHAnsi"/>
          <w:color w:val="000000" w:themeColor="text1"/>
          <w:lang w:val="fr-CA" w:eastAsia="fr-CA"/>
        </w:rPr>
        <w:t>d’engagement des citoyennes et des citoyens</w:t>
      </w:r>
      <w:r w:rsidRPr="0069145F">
        <w:rPr>
          <w:rFonts w:asciiTheme="minorHAnsi" w:hAnsiTheme="minorHAnsi" w:cstheme="minorHAnsi"/>
          <w:color w:val="000000" w:themeColor="text1"/>
          <w:shd w:val="clear" w:color="auto" w:fill="FFFFFF"/>
          <w:lang w:val="fr-CA"/>
        </w:rPr>
        <w:t xml:space="preserve"> ont supervisé ensemble une stagiaire d’été, </w:t>
      </w:r>
      <w:proofErr w:type="spellStart"/>
      <w:r w:rsidRPr="0069145F">
        <w:rPr>
          <w:rFonts w:asciiTheme="minorHAnsi" w:hAnsiTheme="minorHAnsi" w:cstheme="minorHAnsi"/>
          <w:color w:val="000000" w:themeColor="text1"/>
          <w:shd w:val="clear" w:color="auto" w:fill="FFFFFF"/>
          <w:lang w:val="fr-CA"/>
        </w:rPr>
        <w:t>Garima</w:t>
      </w:r>
      <w:proofErr w:type="spellEnd"/>
      <w:r w:rsidRPr="0069145F">
        <w:rPr>
          <w:rFonts w:asciiTheme="minorHAnsi" w:hAnsiTheme="minorHAnsi" w:cstheme="minorHAnsi"/>
          <w:color w:val="000000" w:themeColor="text1"/>
          <w:shd w:val="clear" w:color="auto" w:fill="FFFFFF"/>
          <w:lang w:val="fr-CA"/>
        </w:rPr>
        <w:t xml:space="preserve"> Saini, qui a </w:t>
      </w:r>
      <w:proofErr w:type="gramStart"/>
      <w:r w:rsidRPr="0069145F">
        <w:rPr>
          <w:rFonts w:asciiTheme="minorHAnsi" w:hAnsiTheme="minorHAnsi" w:cstheme="minorHAnsi"/>
          <w:color w:val="000000" w:themeColor="text1"/>
          <w:shd w:val="clear" w:color="auto" w:fill="FFFFFF"/>
          <w:lang w:val="fr-CA"/>
        </w:rPr>
        <w:t>fait</w:t>
      </w:r>
      <w:proofErr w:type="gramEnd"/>
      <w:r w:rsidRPr="0069145F">
        <w:rPr>
          <w:rFonts w:asciiTheme="minorHAnsi" w:hAnsiTheme="minorHAnsi" w:cstheme="minorHAnsi"/>
          <w:color w:val="000000" w:themeColor="text1"/>
          <w:shd w:val="clear" w:color="auto" w:fill="FFFFFF"/>
          <w:lang w:val="fr-CA"/>
        </w:rPr>
        <w:t xml:space="preserve"> des recherches sur l’équité, la diversité, l’inclusion, la décolonisation et l’</w:t>
      </w:r>
      <w:proofErr w:type="spellStart"/>
      <w:r w:rsidRPr="0069145F">
        <w:rPr>
          <w:rFonts w:asciiTheme="minorHAnsi" w:hAnsiTheme="minorHAnsi" w:cstheme="minorHAnsi"/>
          <w:color w:val="000000" w:themeColor="text1"/>
          <w:shd w:val="clear" w:color="auto" w:fill="FFFFFF"/>
          <w:lang w:val="fr-CA"/>
        </w:rPr>
        <w:t>autochtonisation</w:t>
      </w:r>
      <w:proofErr w:type="spellEnd"/>
      <w:r w:rsidRPr="0069145F">
        <w:rPr>
          <w:rFonts w:asciiTheme="minorHAnsi" w:hAnsiTheme="minorHAnsi" w:cstheme="minorHAnsi"/>
          <w:color w:val="000000" w:themeColor="text1"/>
          <w:shd w:val="clear" w:color="auto" w:fill="FFFFFF"/>
          <w:lang w:val="fr-CA"/>
        </w:rPr>
        <w:t xml:space="preserve"> (EDI-DA) dans notre réseau. Les travaux de </w:t>
      </w:r>
      <w:proofErr w:type="spellStart"/>
      <w:r w:rsidRPr="0069145F">
        <w:rPr>
          <w:rFonts w:asciiTheme="minorHAnsi" w:hAnsiTheme="minorHAnsi" w:cstheme="minorHAnsi"/>
          <w:color w:val="000000" w:themeColor="text1"/>
          <w:shd w:val="clear" w:color="auto" w:fill="FFFFFF"/>
          <w:lang w:val="fr-CA"/>
        </w:rPr>
        <w:t>Garima</w:t>
      </w:r>
      <w:proofErr w:type="spellEnd"/>
      <w:r w:rsidRPr="0069145F">
        <w:rPr>
          <w:rFonts w:asciiTheme="minorHAnsi" w:hAnsiTheme="minorHAnsi" w:cstheme="minorHAnsi"/>
          <w:color w:val="000000" w:themeColor="text1"/>
          <w:shd w:val="clear" w:color="auto" w:fill="FFFFFF"/>
          <w:lang w:val="fr-CA"/>
        </w:rPr>
        <w:t xml:space="preserve"> ont fourni des renseignements utiles pour notre nouveau Programme pour l’EDI-DA ainsi que la préparation, en vue de sa présentation en décembre 2021, de la demande de subvention du Réseau </w:t>
      </w:r>
      <w:proofErr w:type="spellStart"/>
      <w:r w:rsidRPr="0069145F">
        <w:rPr>
          <w:rFonts w:asciiTheme="minorHAnsi" w:hAnsiTheme="minorHAnsi" w:cstheme="minorHAnsi"/>
          <w:color w:val="000000" w:themeColor="text1"/>
          <w:shd w:val="clear" w:color="auto" w:fill="FFFFFF"/>
          <w:lang w:val="fr-CA"/>
        </w:rPr>
        <w:t>BRILLEnfant</w:t>
      </w:r>
      <w:proofErr w:type="spellEnd"/>
      <w:r w:rsidRPr="0069145F">
        <w:rPr>
          <w:rFonts w:asciiTheme="minorHAnsi" w:hAnsiTheme="minorHAnsi" w:cstheme="minorHAnsi"/>
          <w:color w:val="000000" w:themeColor="text1"/>
          <w:shd w:val="clear" w:color="auto" w:fill="FFFFFF"/>
          <w:lang w:val="fr-CA"/>
        </w:rPr>
        <w:t xml:space="preserve"> dans le cadre du concours Réseaux de la SRAP : mobilisation des connaissances et science de la mise en œuvre.</w:t>
      </w:r>
    </w:p>
    <w:p w14:paraId="4D7EC876" w14:textId="77777777" w:rsidR="000B6EDB" w:rsidRPr="0069145F" w:rsidRDefault="00204025" w:rsidP="000B6EDB">
      <w:pPr>
        <w:rPr>
          <w:rFonts w:asciiTheme="minorHAnsi" w:hAnsiTheme="minorHAnsi" w:cstheme="minorHAnsi"/>
          <w:color w:val="000000" w:themeColor="text1"/>
          <w:lang w:val="fr-CA"/>
        </w:rPr>
      </w:pPr>
    </w:p>
    <w:p w14:paraId="13DD446B" w14:textId="77777777" w:rsidR="000B6EDB" w:rsidRPr="0069145F" w:rsidRDefault="00204025" w:rsidP="000B6EDB">
      <w:pPr>
        <w:rPr>
          <w:rFonts w:asciiTheme="minorHAnsi" w:hAnsiTheme="minorHAnsi" w:cstheme="minorHAnsi"/>
          <w:b/>
          <w:color w:val="000000" w:themeColor="text1"/>
        </w:rPr>
      </w:pPr>
      <w:proofErr w:type="spellStart"/>
      <w:r w:rsidRPr="0069145F">
        <w:rPr>
          <w:rFonts w:asciiTheme="minorHAnsi" w:hAnsiTheme="minorHAnsi" w:cstheme="minorHAnsi"/>
          <w:b/>
          <w:color w:val="000000" w:themeColor="text1"/>
        </w:rPr>
        <w:t>Précision</w:t>
      </w:r>
      <w:proofErr w:type="spellEnd"/>
      <w:r w:rsidRPr="0069145F">
        <w:rPr>
          <w:rFonts w:asciiTheme="minorHAnsi" w:hAnsiTheme="minorHAnsi" w:cstheme="minorHAnsi"/>
          <w:b/>
          <w:color w:val="000000" w:themeColor="text1"/>
        </w:rPr>
        <w:t xml:space="preserve"> du Programme de recherche en science de la mise en œuvre de la deuxième phase </w:t>
      </w:r>
    </w:p>
    <w:p w14:paraId="515BA142" w14:textId="77777777" w:rsidR="00A251D5" w:rsidRPr="00A251D5" w:rsidRDefault="00A251D5" w:rsidP="00A251D5">
      <w:pPr>
        <w:rPr>
          <w:rFonts w:asciiTheme="minorHAnsi" w:hAnsiTheme="minorHAnsi" w:cstheme="minorHAnsi"/>
          <w:color w:val="000000" w:themeColor="text1"/>
          <w:lang w:val="fr-CA"/>
        </w:rPr>
      </w:pPr>
      <w:r w:rsidRPr="00A251D5">
        <w:rPr>
          <w:rFonts w:asciiTheme="minorHAnsi" w:hAnsiTheme="minorHAnsi" w:cstheme="minorHAnsi"/>
          <w:color w:val="000000" w:themeColor="text1"/>
          <w:shd w:val="clear" w:color="auto" w:fill="FFFFFF"/>
          <w:lang w:val="fr-CA"/>
        </w:rPr>
        <w:lastRenderedPageBreak/>
        <w:t>La science de la mise en œuvre (SMO) est un domaine de recherche qui étudie comment se déroulent des interventions fondées sur des données probantes dans un contexte de vie réelle. Le but ultime est de comprendre les éléments qui doivent être en place pour assurer la réussite de l’intervention sur le plan pratique et à grande échelle. Pour la deuxième phase, notre principal objectif est de réaliser des travaux de recherche en SMO dans le but de favoriser l’utilisation de données probantes générées au cours de la première phase et d’outils fondés sur des données probantes qui ont été employés à la première phase, et ce, afin d’améliorer les résultats et les processus liés à la santé pour les enfants atteints de troubles du développement d’origine cérébrale et leurs familles. </w:t>
      </w:r>
    </w:p>
    <w:p w14:paraId="6949AD87" w14:textId="77777777" w:rsidR="00204823" w:rsidRPr="0069145F" w:rsidRDefault="00204025" w:rsidP="000B6EDB">
      <w:pPr>
        <w:rPr>
          <w:rFonts w:asciiTheme="minorHAnsi" w:hAnsiTheme="minorHAnsi" w:cstheme="minorHAnsi"/>
          <w:color w:val="000000" w:themeColor="text1"/>
          <w:lang w:val="fr-CA"/>
        </w:rPr>
      </w:pPr>
    </w:p>
    <w:p w14:paraId="2A70D931" w14:textId="2C082F3C" w:rsidR="00A251D5" w:rsidRPr="0069145F" w:rsidRDefault="00A251D5" w:rsidP="00A251D5">
      <w:pPr>
        <w:rPr>
          <w:rFonts w:asciiTheme="minorHAnsi" w:hAnsiTheme="minorHAnsi" w:cstheme="minorHAnsi"/>
          <w:color w:val="000000" w:themeColor="text1"/>
          <w:lang w:val="fr-CA"/>
        </w:rPr>
      </w:pPr>
      <w:r w:rsidRPr="0069145F">
        <w:rPr>
          <w:rFonts w:asciiTheme="minorHAnsi" w:hAnsiTheme="minorHAnsi" w:cstheme="minorHAnsi"/>
          <w:color w:val="000000" w:themeColor="text1"/>
          <w:shd w:val="clear" w:color="auto" w:fill="FFFFFF"/>
          <w:lang w:val="fr-CA"/>
        </w:rPr>
        <w:t xml:space="preserve">Nous savons qu’il y a trop peu de chercheuses et de chercheurs en SMO qui mettent l’accent sur la mise en œuvre de données probantes pour améliorer la situation des enfants ayant des troubles du développement d’origine cérébrale et celle de leurs familles. En menant nos projets de la deuxième phase, nous renforcerons les capacités au croisement de ces deux domaines en collaboration avec l’équipe du </w:t>
      </w:r>
      <w:r w:rsidRPr="0069145F">
        <w:rPr>
          <w:rFonts w:asciiTheme="minorHAnsi" w:hAnsiTheme="minorHAnsi" w:cstheme="minorHAnsi"/>
          <w:color w:val="000000" w:themeColor="text1"/>
          <w:lang w:val="fr-CA" w:eastAsia="fr-CA"/>
        </w:rPr>
        <w:t>Programme de formation et de renforcement des capacités</w:t>
      </w:r>
      <w:r w:rsidRPr="0069145F">
        <w:rPr>
          <w:rFonts w:asciiTheme="minorHAnsi" w:hAnsiTheme="minorHAnsi" w:cstheme="minorHAnsi"/>
          <w:color w:val="000000" w:themeColor="text1"/>
          <w:shd w:val="clear" w:color="auto" w:fill="FFFFFF"/>
          <w:lang w:val="fr-CA"/>
        </w:rPr>
        <w:t>.</w:t>
      </w:r>
    </w:p>
    <w:p w14:paraId="036355C4" w14:textId="77777777" w:rsidR="000B6EDB" w:rsidRPr="0069145F" w:rsidRDefault="00204025" w:rsidP="000B6EDB">
      <w:pPr>
        <w:rPr>
          <w:rFonts w:asciiTheme="minorHAnsi" w:hAnsiTheme="minorHAnsi" w:cstheme="minorHAnsi"/>
          <w:color w:val="000000" w:themeColor="text1"/>
          <w:lang w:val="fr-CA"/>
        </w:rPr>
      </w:pPr>
    </w:p>
    <w:p w14:paraId="56D10C4F" w14:textId="77777777" w:rsidR="00A251D5" w:rsidRPr="00A251D5" w:rsidRDefault="00A251D5" w:rsidP="00A251D5">
      <w:pPr>
        <w:rPr>
          <w:rFonts w:asciiTheme="minorHAnsi" w:hAnsiTheme="minorHAnsi" w:cstheme="minorHAnsi"/>
          <w:color w:val="000000" w:themeColor="text1"/>
          <w:lang w:val="fr-CA"/>
        </w:rPr>
      </w:pPr>
      <w:r w:rsidRPr="00A251D5">
        <w:rPr>
          <w:rFonts w:asciiTheme="minorHAnsi" w:hAnsiTheme="minorHAnsi" w:cstheme="minorHAnsi"/>
          <w:color w:val="000000" w:themeColor="text1"/>
          <w:shd w:val="clear" w:color="auto" w:fill="FFFFFF"/>
          <w:lang w:val="fr-CA"/>
        </w:rPr>
        <w:t>Pour se préparer à cette prochaine phase de notre réseau, nos équipes ont commencé à tenir des séances de remue-méninges en août 2021 sur la conception de leurs nouveaux projets de recherche. Ces séances se sont transformées en discussions collectives élargies à notre réunion trimestrielle qui porte sur divers sujets. Reconnaissant que le Réseau </w:t>
      </w:r>
      <w:proofErr w:type="spellStart"/>
      <w:r w:rsidRPr="00A251D5">
        <w:rPr>
          <w:rFonts w:asciiTheme="minorHAnsi" w:hAnsiTheme="minorHAnsi" w:cstheme="minorHAnsi"/>
          <w:color w:val="000000" w:themeColor="text1"/>
          <w:shd w:val="clear" w:color="auto" w:fill="FFFFFF"/>
          <w:lang w:val="fr-CA"/>
        </w:rPr>
        <w:t>BRILLEnfant</w:t>
      </w:r>
      <w:proofErr w:type="spellEnd"/>
      <w:r w:rsidRPr="00A251D5">
        <w:rPr>
          <w:rFonts w:asciiTheme="minorHAnsi" w:hAnsiTheme="minorHAnsi" w:cstheme="minorHAnsi"/>
          <w:color w:val="000000" w:themeColor="text1"/>
          <w:shd w:val="clear" w:color="auto" w:fill="FFFFFF"/>
          <w:lang w:val="fr-CA"/>
        </w:rPr>
        <w:t xml:space="preserve"> </w:t>
      </w:r>
      <w:proofErr w:type="gramStart"/>
      <w:r w:rsidRPr="00A251D5">
        <w:rPr>
          <w:rFonts w:asciiTheme="minorHAnsi" w:hAnsiTheme="minorHAnsi" w:cstheme="minorHAnsi"/>
          <w:color w:val="000000" w:themeColor="text1"/>
          <w:shd w:val="clear" w:color="auto" w:fill="FFFFFF"/>
          <w:lang w:val="fr-CA"/>
        </w:rPr>
        <w:t>doit</w:t>
      </w:r>
      <w:proofErr w:type="gramEnd"/>
      <w:r w:rsidRPr="00A251D5">
        <w:rPr>
          <w:rFonts w:asciiTheme="minorHAnsi" w:hAnsiTheme="minorHAnsi" w:cstheme="minorHAnsi"/>
          <w:color w:val="000000" w:themeColor="text1"/>
          <w:shd w:val="clear" w:color="auto" w:fill="FFFFFF"/>
          <w:lang w:val="fr-CA"/>
        </w:rPr>
        <w:t xml:space="preserve"> posséder une plus vaste expertise en mobilisation des connaissances (MC) et en SMO pour élaborer ces projets, nous avons recruté Janet </w:t>
      </w:r>
      <w:proofErr w:type="spellStart"/>
      <w:r w:rsidRPr="00A251D5">
        <w:rPr>
          <w:rFonts w:asciiTheme="minorHAnsi" w:hAnsiTheme="minorHAnsi" w:cstheme="minorHAnsi"/>
          <w:color w:val="000000" w:themeColor="text1"/>
          <w:shd w:val="clear" w:color="auto" w:fill="FFFFFF"/>
          <w:lang w:val="fr-CA"/>
        </w:rPr>
        <w:t>Curran</w:t>
      </w:r>
      <w:proofErr w:type="spellEnd"/>
      <w:r w:rsidRPr="00A251D5">
        <w:rPr>
          <w:rFonts w:asciiTheme="minorHAnsi" w:hAnsiTheme="minorHAnsi" w:cstheme="minorHAnsi"/>
          <w:color w:val="000000" w:themeColor="text1"/>
          <w:shd w:val="clear" w:color="auto" w:fill="FFFFFF"/>
          <w:lang w:val="fr-CA"/>
        </w:rPr>
        <w:t>, notre nouvelle coresponsable du Programme de recherche en SMO. Quand nous avons présenté notre demande de subvention aux Instituts de recherche en santé du Canada en décembre, nous avions déjà élaboré dix projets de SMO et un projet de MC.</w:t>
      </w:r>
    </w:p>
    <w:p w14:paraId="22FC7ED3" w14:textId="77777777" w:rsidR="000B6EDB" w:rsidRPr="0069145F" w:rsidRDefault="00204025" w:rsidP="000B6EDB">
      <w:pPr>
        <w:rPr>
          <w:rFonts w:asciiTheme="minorHAnsi" w:hAnsiTheme="minorHAnsi" w:cstheme="minorHAnsi"/>
          <w:color w:val="000000" w:themeColor="text1"/>
          <w:lang w:val="fr-CA"/>
        </w:rPr>
      </w:pPr>
    </w:p>
    <w:p w14:paraId="295A54AD" w14:textId="77777777" w:rsidR="0069145F" w:rsidRPr="0069145F" w:rsidRDefault="0069145F" w:rsidP="0069145F">
      <w:pPr>
        <w:rPr>
          <w:rFonts w:asciiTheme="minorHAnsi" w:hAnsiTheme="minorHAnsi" w:cstheme="minorHAnsi"/>
          <w:color w:val="000000" w:themeColor="text1"/>
          <w:lang w:val="fr-CA"/>
        </w:rPr>
      </w:pPr>
      <w:r w:rsidRPr="0069145F">
        <w:rPr>
          <w:rFonts w:asciiTheme="minorHAnsi" w:hAnsiTheme="minorHAnsi" w:cstheme="minorHAnsi"/>
          <w:color w:val="000000" w:themeColor="text1"/>
          <w:shd w:val="clear" w:color="auto" w:fill="FFFFFF"/>
          <w:lang w:val="fr-CA"/>
        </w:rPr>
        <w:t xml:space="preserve">C’est aussi avec beaucoup d’enthousiasme que nous collaborons avec le </w:t>
      </w:r>
      <w:hyperlink r:id="rId7" w:tgtFrame="_blank" w:history="1">
        <w:r w:rsidRPr="0069145F">
          <w:rPr>
            <w:rStyle w:val="Hyperlink"/>
            <w:rFonts w:asciiTheme="minorHAnsi" w:hAnsiTheme="minorHAnsi" w:cstheme="minorHAnsi"/>
            <w:color w:val="000000" w:themeColor="text1"/>
          </w:rPr>
          <w:t>MICYRN (</w:t>
        </w:r>
        <w:proofErr w:type="spellStart"/>
        <w:r w:rsidRPr="0069145F">
          <w:rPr>
            <w:rStyle w:val="Hyperlink"/>
            <w:rFonts w:asciiTheme="minorHAnsi" w:hAnsiTheme="minorHAnsi" w:cstheme="minorHAnsi"/>
            <w:color w:val="000000" w:themeColor="text1"/>
          </w:rPr>
          <w:t>Maternal</w:t>
        </w:r>
        <w:proofErr w:type="spellEnd"/>
        <w:r w:rsidRPr="0069145F">
          <w:rPr>
            <w:rStyle w:val="Hyperlink"/>
            <w:rFonts w:asciiTheme="minorHAnsi" w:hAnsiTheme="minorHAnsi" w:cstheme="minorHAnsi"/>
            <w:color w:val="000000" w:themeColor="text1"/>
          </w:rPr>
          <w:t xml:space="preserve"> Infant Child and </w:t>
        </w:r>
        <w:proofErr w:type="spellStart"/>
        <w:r w:rsidRPr="0069145F">
          <w:rPr>
            <w:rStyle w:val="Hyperlink"/>
            <w:rFonts w:asciiTheme="minorHAnsi" w:hAnsiTheme="minorHAnsi" w:cstheme="minorHAnsi"/>
            <w:color w:val="000000" w:themeColor="text1"/>
          </w:rPr>
          <w:t>Youth</w:t>
        </w:r>
        <w:proofErr w:type="spellEnd"/>
        <w:r w:rsidRPr="0069145F">
          <w:rPr>
            <w:rStyle w:val="Hyperlink"/>
            <w:rFonts w:asciiTheme="minorHAnsi" w:hAnsiTheme="minorHAnsi" w:cstheme="minorHAnsi"/>
            <w:color w:val="000000" w:themeColor="text1"/>
          </w:rPr>
          <w:t xml:space="preserve"> </w:t>
        </w:r>
        <w:proofErr w:type="spellStart"/>
        <w:r w:rsidRPr="0069145F">
          <w:rPr>
            <w:rStyle w:val="Hyperlink"/>
            <w:rFonts w:asciiTheme="minorHAnsi" w:hAnsiTheme="minorHAnsi" w:cstheme="minorHAnsi"/>
            <w:color w:val="000000" w:themeColor="text1"/>
          </w:rPr>
          <w:t>Research</w:t>
        </w:r>
        <w:proofErr w:type="spellEnd"/>
        <w:r w:rsidRPr="0069145F">
          <w:rPr>
            <w:rStyle w:val="Hyperlink"/>
            <w:rFonts w:asciiTheme="minorHAnsi" w:hAnsiTheme="minorHAnsi" w:cstheme="minorHAnsi"/>
            <w:color w:val="000000" w:themeColor="text1"/>
          </w:rPr>
          <w:t xml:space="preserve"> Network) </w:t>
        </w:r>
      </w:hyperlink>
      <w:r w:rsidRPr="0069145F">
        <w:rPr>
          <w:rFonts w:asciiTheme="minorHAnsi" w:hAnsiTheme="minorHAnsi" w:cstheme="minorHAnsi"/>
          <w:color w:val="000000" w:themeColor="text1"/>
          <w:shd w:val="clear" w:color="auto" w:fill="FFFFFF"/>
          <w:lang w:val="fr-CA"/>
        </w:rPr>
        <w:t>pour évaluer la mise en œuvre de travaux de recherche axée sur le patient. Nous croyons que les résultats de cette évaluation aideront à répondre aux besoins en infrastructure de recherche dans le domaine de la santé des enfants aux quatre coins du pays. </w:t>
      </w:r>
    </w:p>
    <w:p w14:paraId="7268927A" w14:textId="77777777" w:rsidR="000B6EDB" w:rsidRPr="0069145F" w:rsidRDefault="00204025" w:rsidP="000B6EDB">
      <w:pPr>
        <w:rPr>
          <w:rFonts w:asciiTheme="minorHAnsi" w:hAnsiTheme="minorHAnsi" w:cstheme="minorHAnsi"/>
          <w:color w:val="000000" w:themeColor="text1"/>
          <w:lang w:val="fr-CA"/>
        </w:rPr>
      </w:pPr>
    </w:p>
    <w:p w14:paraId="30C83A06" w14:textId="5D746FFE" w:rsidR="009126EF" w:rsidRPr="0069145F" w:rsidRDefault="00204025" w:rsidP="000B6EDB">
      <w:pPr>
        <w:rPr>
          <w:rFonts w:asciiTheme="minorHAnsi" w:hAnsiTheme="minorHAnsi" w:cstheme="minorHAnsi"/>
          <w:color w:val="000000" w:themeColor="text1"/>
          <w:lang w:val="fr-CA"/>
        </w:rPr>
      </w:pPr>
      <w:r w:rsidRPr="0069145F">
        <w:rPr>
          <w:rFonts w:asciiTheme="minorHAnsi" w:hAnsiTheme="minorHAnsi" w:cstheme="minorHAnsi"/>
          <w:color w:val="000000" w:themeColor="text1"/>
          <w:lang w:val="fr-CA"/>
        </w:rPr>
        <w:t>[</w:t>
      </w:r>
      <w:r w:rsidR="00720EF5" w:rsidRPr="0069145F">
        <w:rPr>
          <w:rFonts w:asciiTheme="minorHAnsi" w:hAnsiTheme="minorHAnsi" w:cstheme="minorHAnsi"/>
          <w:color w:val="000000" w:themeColor="text1"/>
          <w:lang w:val="fr-CA"/>
        </w:rPr>
        <w:t>PHOTO</w:t>
      </w:r>
      <w:r w:rsidRPr="0069145F">
        <w:rPr>
          <w:rFonts w:asciiTheme="minorHAnsi" w:hAnsiTheme="minorHAnsi" w:cstheme="minorHAnsi"/>
          <w:color w:val="000000" w:themeColor="text1"/>
          <w:lang w:val="fr-CA"/>
        </w:rPr>
        <w:t>: Janet </w:t>
      </w:r>
      <w:proofErr w:type="spellStart"/>
      <w:r w:rsidRPr="0069145F">
        <w:rPr>
          <w:rFonts w:asciiTheme="minorHAnsi" w:hAnsiTheme="minorHAnsi" w:cstheme="minorHAnsi"/>
          <w:color w:val="000000" w:themeColor="text1"/>
          <w:lang w:val="fr-CA"/>
        </w:rPr>
        <w:t>Curran</w:t>
      </w:r>
      <w:proofErr w:type="spellEnd"/>
      <w:r w:rsidRPr="0069145F">
        <w:rPr>
          <w:rFonts w:asciiTheme="minorHAnsi" w:hAnsiTheme="minorHAnsi" w:cstheme="minorHAnsi"/>
          <w:color w:val="000000" w:themeColor="text1"/>
          <w:lang w:val="fr-CA"/>
        </w:rPr>
        <w:t>, coresponsable du Programme de recherche en SMO de la deuxième phase.]</w:t>
      </w:r>
    </w:p>
    <w:p w14:paraId="39607E6F" w14:textId="77777777" w:rsidR="00057DB5" w:rsidRPr="0069145F" w:rsidRDefault="00204025" w:rsidP="000B6EDB">
      <w:pPr>
        <w:rPr>
          <w:rFonts w:asciiTheme="minorHAnsi" w:hAnsiTheme="minorHAnsi" w:cstheme="minorHAnsi"/>
          <w:i/>
          <w:iCs/>
          <w:color w:val="000000" w:themeColor="text1"/>
        </w:rPr>
      </w:pPr>
    </w:p>
    <w:p w14:paraId="45DF4CA7" w14:textId="62874638" w:rsidR="000B6EDB" w:rsidRPr="0069145F" w:rsidRDefault="00204025" w:rsidP="000B6EDB">
      <w:pPr>
        <w:rPr>
          <w:rFonts w:asciiTheme="minorHAnsi" w:hAnsiTheme="minorHAnsi" w:cstheme="minorHAnsi"/>
          <w:color w:val="000000" w:themeColor="text1"/>
          <w:lang w:val="fr-CA"/>
        </w:rPr>
      </w:pPr>
      <w:r w:rsidRPr="0069145F">
        <w:rPr>
          <w:rFonts w:asciiTheme="minorHAnsi" w:hAnsiTheme="minorHAnsi" w:cstheme="minorHAnsi"/>
          <w:color w:val="000000" w:themeColor="text1"/>
          <w:lang w:val="fr-CA"/>
        </w:rPr>
        <w:t>[</w:t>
      </w:r>
      <w:r w:rsidR="00F27DB1" w:rsidRPr="0069145F">
        <w:rPr>
          <w:rFonts w:asciiTheme="minorHAnsi" w:hAnsiTheme="minorHAnsi" w:cstheme="minorHAnsi"/>
          <w:color w:val="000000" w:themeColor="text1"/>
          <w:lang w:val="fr-CA"/>
        </w:rPr>
        <w:t>BOUTON</w:t>
      </w:r>
      <w:r w:rsidRPr="0069145F">
        <w:rPr>
          <w:rFonts w:asciiTheme="minorHAnsi" w:hAnsiTheme="minorHAnsi" w:cstheme="minorHAnsi"/>
          <w:color w:val="000000" w:themeColor="text1"/>
          <w:lang w:val="fr-CA"/>
        </w:rPr>
        <w:t>: Apprenez-en plus sur ce que nous prévoyons de faire à la deuxième phase]</w:t>
      </w:r>
      <w:r w:rsidRPr="0069145F">
        <w:rPr>
          <w:rFonts w:asciiTheme="minorHAnsi" w:hAnsiTheme="minorHAnsi" w:cstheme="minorHAnsi"/>
          <w:color w:val="000000" w:themeColor="text1"/>
          <w:lang w:val="fr-CA"/>
        </w:rPr>
        <w:t xml:space="preserve"> </w:t>
      </w:r>
    </w:p>
    <w:p w14:paraId="228C84D3" w14:textId="77777777" w:rsidR="009A2D44" w:rsidRPr="00F27DB1" w:rsidRDefault="00204025" w:rsidP="000B6EDB">
      <w:pPr>
        <w:rPr>
          <w:rFonts w:cs="Calibri"/>
          <w:color w:val="000000"/>
          <w:lang w:val="fr-CA"/>
        </w:rPr>
      </w:pPr>
    </w:p>
    <w:p w14:paraId="03D06A8C" w14:textId="77777777" w:rsidR="009A2D44" w:rsidRPr="00F27DB1" w:rsidRDefault="00204025">
      <w:pPr>
        <w:rPr>
          <w:rFonts w:cs="Calibri"/>
          <w:color w:val="000000"/>
          <w:lang w:val="fr-CA"/>
        </w:rPr>
      </w:pPr>
      <w:r w:rsidRPr="00F27DB1">
        <w:rPr>
          <w:lang w:val="fr-CA"/>
        </w:rPr>
        <w:br w:type="page"/>
      </w:r>
    </w:p>
    <w:p w14:paraId="6D9432CE" w14:textId="77777777" w:rsidR="00F22250" w:rsidRPr="008D3AC4" w:rsidRDefault="00204025" w:rsidP="00F22250">
      <w:pPr>
        <w:pStyle w:val="Heading2"/>
        <w:jc w:val="center"/>
      </w:pPr>
      <w:bookmarkStart w:id="39" w:name="_Toc131523732"/>
      <w:bookmarkStart w:id="40" w:name="_Toc129619427"/>
      <w:bookmarkStart w:id="41" w:name="_Toc136081944"/>
      <w:r w:rsidRPr="008D3AC4">
        <w:rPr>
          <w:rStyle w:val="normaltextrun"/>
        </w:rPr>
        <w:lastRenderedPageBreak/>
        <w:t>PROGRAMME DE FORMATION</w:t>
      </w:r>
      <w:bookmarkEnd w:id="39"/>
      <w:bookmarkEnd w:id="40"/>
      <w:bookmarkEnd w:id="41"/>
    </w:p>
    <w:p w14:paraId="696E00A5" w14:textId="77777777" w:rsidR="00F03682" w:rsidRPr="00F7170B" w:rsidRDefault="00204025" w:rsidP="00F03682">
      <w:pPr>
        <w:rPr>
          <w:color w:val="000000" w:themeColor="text1"/>
        </w:rPr>
      </w:pPr>
    </w:p>
    <w:p w14:paraId="70AF3A4E" w14:textId="77777777" w:rsidR="00F7170B" w:rsidRPr="006A6B7C" w:rsidRDefault="00F7170B" w:rsidP="00F7170B">
      <w:pPr>
        <w:pStyle w:val="Heading4"/>
        <w:shd w:val="clear" w:color="auto" w:fill="FFFFFF"/>
        <w:spacing w:before="0"/>
        <w:jc w:val="center"/>
        <w:rPr>
          <w:rFonts w:asciiTheme="minorHAnsi" w:hAnsiTheme="minorHAnsi" w:cstheme="minorHAnsi"/>
          <w:i w:val="0"/>
          <w:iCs w:val="0"/>
          <w:color w:val="000000" w:themeColor="text1"/>
          <w:lang w:val="fr-CA"/>
        </w:rPr>
      </w:pPr>
      <w:r w:rsidRPr="006A6B7C">
        <w:rPr>
          <w:rFonts w:asciiTheme="minorHAnsi" w:hAnsiTheme="minorHAnsi" w:cstheme="minorHAnsi"/>
          <w:i w:val="0"/>
          <w:iCs w:val="0"/>
          <w:color w:val="000000" w:themeColor="text1"/>
          <w:lang w:val="fr-CA"/>
        </w:rPr>
        <w:t>NOTRE PROGRAMME DE FORMATION CONÇOIT DES ACTIVITÉS DE FORMATION ET D’ENCADREMENT AFIN D’ENCOURAGER UNE CULTURE DE RECHERCHE AXÉE SUR LE PATIENT QUI AMÉLIORERA LA RECHERCHE EN SANTÉ AU CANADA ET LES RÉSULTATS POUR LES PATIENTES ET LES PATIENTS, ET LEURS FAMILLES.</w:t>
      </w:r>
    </w:p>
    <w:p w14:paraId="0B9093D8" w14:textId="77777777" w:rsidR="0023680F" w:rsidRPr="006A6B7C" w:rsidRDefault="00204025" w:rsidP="00F03682">
      <w:pPr>
        <w:rPr>
          <w:rFonts w:asciiTheme="minorHAnsi" w:hAnsiTheme="minorHAnsi" w:cstheme="minorHAnsi"/>
          <w:color w:val="000000" w:themeColor="text1"/>
          <w:lang w:val="fr-CA"/>
        </w:rPr>
      </w:pPr>
    </w:p>
    <w:p w14:paraId="5ACFC0BF" w14:textId="77777777" w:rsidR="00E8145A" w:rsidRPr="00E8145A" w:rsidRDefault="00E8145A" w:rsidP="00E8145A">
      <w:pPr>
        <w:rPr>
          <w:rFonts w:asciiTheme="minorHAnsi" w:hAnsiTheme="minorHAnsi" w:cstheme="minorHAnsi"/>
          <w:color w:val="000000" w:themeColor="text1"/>
        </w:rPr>
      </w:pPr>
      <w:r w:rsidRPr="00E8145A">
        <w:rPr>
          <w:rFonts w:asciiTheme="minorHAnsi" w:hAnsiTheme="minorHAnsi" w:cstheme="minorHAnsi"/>
          <w:color w:val="000000" w:themeColor="text1"/>
          <w:shd w:val="clear" w:color="auto" w:fill="FFFFFF"/>
          <w:lang w:val="fr-CA"/>
        </w:rPr>
        <w:t xml:space="preserve">En 2021-2022, notre équipe du Programme de formation a continué de renforcer les capacités de recherche axée sur le patient au sein du réseau. Nous avons mis l’accent sur l’amélioration de l’expérience de formation des étudiantes, des étudiants et des stagiaires tout en offrant aux équipes de recherche des possibilités de formation sur des sujets avancés de recherche axée sur le patient. </w:t>
      </w:r>
      <w:proofErr w:type="spellStart"/>
      <w:r w:rsidRPr="00E8145A">
        <w:rPr>
          <w:rFonts w:asciiTheme="minorHAnsi" w:hAnsiTheme="minorHAnsi" w:cstheme="minorHAnsi"/>
          <w:color w:val="000000" w:themeColor="text1"/>
          <w:shd w:val="clear" w:color="auto" w:fill="FFFFFF"/>
        </w:rPr>
        <w:t>Voici</w:t>
      </w:r>
      <w:proofErr w:type="spellEnd"/>
      <w:r w:rsidRPr="00E8145A">
        <w:rPr>
          <w:rFonts w:asciiTheme="minorHAnsi" w:hAnsiTheme="minorHAnsi" w:cstheme="minorHAnsi"/>
          <w:color w:val="000000" w:themeColor="text1"/>
          <w:shd w:val="clear" w:color="auto" w:fill="FFFFFF"/>
        </w:rPr>
        <w:t xml:space="preserve"> </w:t>
      </w:r>
      <w:proofErr w:type="spellStart"/>
      <w:r w:rsidRPr="00E8145A">
        <w:rPr>
          <w:rFonts w:asciiTheme="minorHAnsi" w:hAnsiTheme="minorHAnsi" w:cstheme="minorHAnsi"/>
          <w:color w:val="000000" w:themeColor="text1"/>
          <w:shd w:val="clear" w:color="auto" w:fill="FFFFFF"/>
        </w:rPr>
        <w:t>ce</w:t>
      </w:r>
      <w:proofErr w:type="spellEnd"/>
      <w:r w:rsidRPr="00E8145A">
        <w:rPr>
          <w:rFonts w:asciiTheme="minorHAnsi" w:hAnsiTheme="minorHAnsi" w:cstheme="minorHAnsi"/>
          <w:color w:val="000000" w:themeColor="text1"/>
          <w:shd w:val="clear" w:color="auto" w:fill="FFFFFF"/>
        </w:rPr>
        <w:t xml:space="preserve"> que nous </w:t>
      </w:r>
      <w:proofErr w:type="spellStart"/>
      <w:r w:rsidRPr="00E8145A">
        <w:rPr>
          <w:rFonts w:asciiTheme="minorHAnsi" w:hAnsiTheme="minorHAnsi" w:cstheme="minorHAnsi"/>
          <w:color w:val="000000" w:themeColor="text1"/>
          <w:shd w:val="clear" w:color="auto" w:fill="FFFFFF"/>
        </w:rPr>
        <w:t>avons</w:t>
      </w:r>
      <w:proofErr w:type="spellEnd"/>
      <w:r w:rsidRPr="00E8145A">
        <w:rPr>
          <w:rFonts w:asciiTheme="minorHAnsi" w:hAnsiTheme="minorHAnsi" w:cstheme="minorHAnsi"/>
          <w:color w:val="000000" w:themeColor="text1"/>
          <w:shd w:val="clear" w:color="auto" w:fill="FFFFFF"/>
        </w:rPr>
        <w:t xml:space="preserve"> accompli </w:t>
      </w:r>
      <w:proofErr w:type="spellStart"/>
      <w:r w:rsidRPr="00E8145A">
        <w:rPr>
          <w:rFonts w:asciiTheme="minorHAnsi" w:hAnsiTheme="minorHAnsi" w:cstheme="minorHAnsi"/>
          <w:color w:val="000000" w:themeColor="text1"/>
          <w:shd w:val="clear" w:color="auto" w:fill="FFFFFF"/>
        </w:rPr>
        <w:t>en</w:t>
      </w:r>
      <w:proofErr w:type="spellEnd"/>
      <w:r w:rsidRPr="00E8145A">
        <w:rPr>
          <w:rFonts w:asciiTheme="minorHAnsi" w:hAnsiTheme="minorHAnsi" w:cstheme="minorHAnsi"/>
          <w:color w:val="000000" w:themeColor="text1"/>
          <w:shd w:val="clear" w:color="auto" w:fill="FFFFFF"/>
        </w:rPr>
        <w:t> 2021-</w:t>
      </w:r>
      <w:proofErr w:type="gramStart"/>
      <w:r w:rsidRPr="00E8145A">
        <w:rPr>
          <w:rFonts w:asciiTheme="minorHAnsi" w:hAnsiTheme="minorHAnsi" w:cstheme="minorHAnsi"/>
          <w:color w:val="000000" w:themeColor="text1"/>
          <w:shd w:val="clear" w:color="auto" w:fill="FFFFFF"/>
        </w:rPr>
        <w:t>2022 :</w:t>
      </w:r>
      <w:proofErr w:type="gramEnd"/>
    </w:p>
    <w:p w14:paraId="2BFACCBD" w14:textId="77777777" w:rsidR="00F03682" w:rsidRPr="006A6B7C" w:rsidRDefault="00204025" w:rsidP="00F03682">
      <w:pPr>
        <w:autoSpaceDE w:val="0"/>
        <w:autoSpaceDN w:val="0"/>
        <w:adjustRightInd w:val="0"/>
        <w:rPr>
          <w:rFonts w:asciiTheme="minorHAnsi" w:hAnsiTheme="minorHAnsi" w:cstheme="minorHAnsi"/>
          <w:color w:val="000000" w:themeColor="text1"/>
        </w:rPr>
      </w:pPr>
    </w:p>
    <w:p w14:paraId="4F8D3D1C" w14:textId="77777777" w:rsidR="00F03682" w:rsidRPr="006A6B7C" w:rsidRDefault="00204025" w:rsidP="00F03682">
      <w:pPr>
        <w:autoSpaceDE w:val="0"/>
        <w:autoSpaceDN w:val="0"/>
        <w:adjustRightInd w:val="0"/>
        <w:rPr>
          <w:rFonts w:asciiTheme="minorHAnsi" w:hAnsiTheme="minorHAnsi" w:cstheme="minorHAnsi"/>
          <w:b/>
          <w:color w:val="000000" w:themeColor="text1"/>
        </w:rPr>
      </w:pPr>
      <w:r w:rsidRPr="006A6B7C">
        <w:rPr>
          <w:rFonts w:asciiTheme="minorHAnsi" w:hAnsiTheme="minorHAnsi" w:cstheme="minorHAnsi"/>
          <w:b/>
          <w:color w:val="000000" w:themeColor="text1"/>
        </w:rPr>
        <w:t>Amélioration des capacités en recherche axée sur le patient au moyen de différentes occasions de formation</w:t>
      </w:r>
    </w:p>
    <w:p w14:paraId="786E3BD4" w14:textId="77777777" w:rsidR="00F03682" w:rsidRPr="006A6B7C" w:rsidRDefault="00204025" w:rsidP="00F03682">
      <w:pPr>
        <w:autoSpaceDE w:val="0"/>
        <w:autoSpaceDN w:val="0"/>
        <w:adjustRightInd w:val="0"/>
        <w:rPr>
          <w:rFonts w:asciiTheme="minorHAnsi" w:hAnsiTheme="minorHAnsi" w:cstheme="minorHAnsi"/>
          <w:color w:val="000000" w:themeColor="text1"/>
        </w:rPr>
      </w:pPr>
    </w:p>
    <w:p w14:paraId="5DCEB4CB" w14:textId="77777777" w:rsidR="00E8145A" w:rsidRPr="00E8145A" w:rsidRDefault="00E8145A" w:rsidP="00E8145A">
      <w:pPr>
        <w:rPr>
          <w:rFonts w:asciiTheme="minorHAnsi" w:hAnsiTheme="minorHAnsi" w:cstheme="minorHAnsi"/>
          <w:color w:val="000000" w:themeColor="text1"/>
        </w:rPr>
      </w:pPr>
      <w:r w:rsidRPr="00E8145A">
        <w:rPr>
          <w:rFonts w:asciiTheme="minorHAnsi" w:hAnsiTheme="minorHAnsi" w:cstheme="minorHAnsi"/>
          <w:color w:val="000000" w:themeColor="text1"/>
          <w:shd w:val="clear" w:color="auto" w:fill="FFFFFF"/>
          <w:lang w:val="fr-CA"/>
        </w:rPr>
        <w:t xml:space="preserve">Nous avons préparé et lancé des </w:t>
      </w:r>
      <w:r w:rsidRPr="00E8145A">
        <w:rPr>
          <w:rFonts w:asciiTheme="minorHAnsi" w:hAnsiTheme="minorHAnsi" w:cstheme="minorHAnsi"/>
          <w:b/>
          <w:bCs/>
          <w:color w:val="000000" w:themeColor="text1"/>
          <w:shd w:val="clear" w:color="auto" w:fill="FFFFFF"/>
          <w:lang w:val="fr-CA"/>
        </w:rPr>
        <w:t>discussions sur la recherche axée sur le patient</w:t>
      </w:r>
      <w:r w:rsidRPr="00E8145A">
        <w:rPr>
          <w:rFonts w:asciiTheme="minorHAnsi" w:hAnsiTheme="minorHAnsi" w:cstheme="minorHAnsi"/>
          <w:i/>
          <w:iCs/>
          <w:color w:val="000000" w:themeColor="text1"/>
          <w:shd w:val="clear" w:color="auto" w:fill="FFFFFF"/>
          <w:lang w:val="fr-CA"/>
        </w:rPr>
        <w:t xml:space="preserve"> </w:t>
      </w:r>
      <w:r w:rsidRPr="00E8145A">
        <w:rPr>
          <w:rFonts w:asciiTheme="minorHAnsi" w:hAnsiTheme="minorHAnsi" w:cstheme="minorHAnsi"/>
          <w:color w:val="000000" w:themeColor="text1"/>
          <w:shd w:val="clear" w:color="auto" w:fill="FFFFFF"/>
          <w:lang w:val="fr-CA"/>
        </w:rPr>
        <w:t xml:space="preserve">qui se déroulent virtuellement deux fois par mois, en partenariat avec les récipiendaires de notre Bourse d’études supérieures. Il s’agit de discussions ouvertes qui servent à faciliter l’échange d’idées et à examiner des sujets, des questions ou des ressources qui améliorent l’engagement des patientes et des patients dans la recherche. </w:t>
      </w:r>
      <w:proofErr w:type="spellStart"/>
      <w:r w:rsidRPr="00E8145A">
        <w:rPr>
          <w:rFonts w:asciiTheme="minorHAnsi" w:hAnsiTheme="minorHAnsi" w:cstheme="minorHAnsi"/>
          <w:color w:val="000000" w:themeColor="text1"/>
          <w:shd w:val="clear" w:color="auto" w:fill="FFFFFF"/>
        </w:rPr>
        <w:t>En</w:t>
      </w:r>
      <w:proofErr w:type="spellEnd"/>
      <w:r w:rsidRPr="00E8145A">
        <w:rPr>
          <w:rFonts w:asciiTheme="minorHAnsi" w:hAnsiTheme="minorHAnsi" w:cstheme="minorHAnsi"/>
          <w:color w:val="000000" w:themeColor="text1"/>
          <w:shd w:val="clear" w:color="auto" w:fill="FFFFFF"/>
        </w:rPr>
        <w:t xml:space="preserve"> 2021, nous </w:t>
      </w:r>
      <w:proofErr w:type="spellStart"/>
      <w:r w:rsidRPr="00E8145A">
        <w:rPr>
          <w:rFonts w:asciiTheme="minorHAnsi" w:hAnsiTheme="minorHAnsi" w:cstheme="minorHAnsi"/>
          <w:color w:val="000000" w:themeColor="text1"/>
          <w:shd w:val="clear" w:color="auto" w:fill="FFFFFF"/>
        </w:rPr>
        <w:t>avons</w:t>
      </w:r>
      <w:proofErr w:type="spellEnd"/>
      <w:r w:rsidRPr="00E8145A">
        <w:rPr>
          <w:rFonts w:asciiTheme="minorHAnsi" w:hAnsiTheme="minorHAnsi" w:cstheme="minorHAnsi"/>
          <w:color w:val="000000" w:themeColor="text1"/>
          <w:shd w:val="clear" w:color="auto" w:fill="FFFFFF"/>
        </w:rPr>
        <w:t xml:space="preserve"> </w:t>
      </w:r>
      <w:proofErr w:type="spellStart"/>
      <w:r w:rsidRPr="00E8145A">
        <w:rPr>
          <w:rFonts w:asciiTheme="minorHAnsi" w:hAnsiTheme="minorHAnsi" w:cstheme="minorHAnsi"/>
          <w:color w:val="000000" w:themeColor="text1"/>
          <w:shd w:val="clear" w:color="auto" w:fill="FFFFFF"/>
        </w:rPr>
        <w:t>animé</w:t>
      </w:r>
      <w:proofErr w:type="spellEnd"/>
      <w:r w:rsidRPr="00E8145A">
        <w:rPr>
          <w:rFonts w:asciiTheme="minorHAnsi" w:hAnsiTheme="minorHAnsi" w:cstheme="minorHAnsi"/>
          <w:color w:val="000000" w:themeColor="text1"/>
          <w:shd w:val="clear" w:color="auto" w:fill="FFFFFF"/>
        </w:rPr>
        <w:t xml:space="preserve"> quatre </w:t>
      </w:r>
      <w:proofErr w:type="gramStart"/>
      <w:r w:rsidRPr="00E8145A">
        <w:rPr>
          <w:rFonts w:asciiTheme="minorHAnsi" w:hAnsiTheme="minorHAnsi" w:cstheme="minorHAnsi"/>
          <w:color w:val="000000" w:themeColor="text1"/>
          <w:shd w:val="clear" w:color="auto" w:fill="FFFFFF"/>
        </w:rPr>
        <w:t>séances :</w:t>
      </w:r>
      <w:proofErr w:type="gramEnd"/>
    </w:p>
    <w:p w14:paraId="10C4075C" w14:textId="77777777" w:rsidR="00F03682" w:rsidRPr="006A6B7C" w:rsidRDefault="00204025" w:rsidP="00F03682">
      <w:pPr>
        <w:autoSpaceDE w:val="0"/>
        <w:autoSpaceDN w:val="0"/>
        <w:adjustRightInd w:val="0"/>
        <w:rPr>
          <w:rFonts w:asciiTheme="minorHAnsi" w:hAnsiTheme="minorHAnsi" w:cstheme="minorHAnsi"/>
          <w:color w:val="000000" w:themeColor="text1"/>
        </w:rPr>
      </w:pPr>
      <w:r w:rsidRPr="006A6B7C">
        <w:rPr>
          <w:rFonts w:asciiTheme="minorHAnsi" w:hAnsiTheme="minorHAnsi" w:cstheme="minorHAnsi"/>
          <w:color w:val="000000" w:themeColor="text1"/>
        </w:rPr>
        <w:t xml:space="preserve"> </w:t>
      </w:r>
    </w:p>
    <w:p w14:paraId="4B5AFEFB" w14:textId="2998CA1B" w:rsidR="00F03682" w:rsidRPr="006A6B7C" w:rsidRDefault="00204025" w:rsidP="00F03682">
      <w:pPr>
        <w:autoSpaceDE w:val="0"/>
        <w:autoSpaceDN w:val="0"/>
        <w:adjustRightInd w:val="0"/>
        <w:rPr>
          <w:rFonts w:asciiTheme="minorHAnsi" w:hAnsiTheme="minorHAnsi" w:cstheme="minorHAnsi"/>
          <w:i/>
          <w:iCs/>
          <w:color w:val="000000" w:themeColor="text1"/>
        </w:rPr>
      </w:pPr>
      <w:r w:rsidRPr="006A6B7C">
        <w:rPr>
          <w:rFonts w:asciiTheme="minorHAnsi" w:hAnsiTheme="minorHAnsi" w:cstheme="minorHAnsi"/>
          <w:color w:val="000000" w:themeColor="text1"/>
        </w:rPr>
        <w:t>[</w:t>
      </w:r>
      <w:r w:rsidR="00E8145A" w:rsidRPr="006A6B7C">
        <w:rPr>
          <w:rFonts w:asciiTheme="minorHAnsi" w:hAnsiTheme="minorHAnsi" w:cstheme="minorHAnsi"/>
          <w:color w:val="000000" w:themeColor="text1"/>
        </w:rPr>
        <w:t>ENREGISTREMENTS</w:t>
      </w:r>
      <w:r w:rsidRPr="006A6B7C">
        <w:rPr>
          <w:rFonts w:asciiTheme="minorHAnsi" w:hAnsiTheme="minorHAnsi" w:cstheme="minorHAnsi"/>
          <w:color w:val="000000" w:themeColor="text1"/>
        </w:rPr>
        <w:t>]</w:t>
      </w:r>
    </w:p>
    <w:p w14:paraId="7CF4C39D" w14:textId="77777777" w:rsidR="00F03682" w:rsidRPr="006A6B7C" w:rsidRDefault="00204025" w:rsidP="00F03682">
      <w:pPr>
        <w:autoSpaceDE w:val="0"/>
        <w:autoSpaceDN w:val="0"/>
        <w:adjustRightInd w:val="0"/>
        <w:ind w:left="873"/>
        <w:rPr>
          <w:rFonts w:asciiTheme="minorHAnsi" w:hAnsiTheme="minorHAnsi" w:cstheme="minorHAnsi"/>
          <w:color w:val="000000" w:themeColor="text1"/>
        </w:rPr>
      </w:pPr>
    </w:p>
    <w:p w14:paraId="339E6E5D" w14:textId="77777777" w:rsidR="00C40866" w:rsidRPr="00C40866" w:rsidRDefault="00C40866" w:rsidP="00C40866">
      <w:pPr>
        <w:rPr>
          <w:rFonts w:asciiTheme="minorHAnsi" w:hAnsiTheme="minorHAnsi" w:cstheme="minorHAnsi"/>
          <w:color w:val="000000" w:themeColor="text1"/>
          <w:lang w:val="fr-CA"/>
        </w:rPr>
      </w:pPr>
      <w:r w:rsidRPr="00C40866">
        <w:rPr>
          <w:rFonts w:asciiTheme="minorHAnsi" w:hAnsiTheme="minorHAnsi" w:cstheme="minorHAnsi"/>
          <w:b/>
          <w:bCs/>
          <w:color w:val="000000" w:themeColor="text1"/>
          <w:shd w:val="clear" w:color="auto" w:fill="FFFFFF"/>
          <w:lang w:val="fr-CA"/>
        </w:rPr>
        <w:t>« Le fait que nous ayons réussi à nous adapter à la réalité pandémique, notamment en lançant notre série de discussions sur la recherche axée sur le patient, figure parmi les plus belles réalisations de l’équipe du Programme de formation au cours de la première phase. »</w:t>
      </w:r>
      <w:r w:rsidRPr="00C40866">
        <w:rPr>
          <w:rFonts w:asciiTheme="minorHAnsi" w:hAnsiTheme="minorHAnsi" w:cstheme="minorHAnsi"/>
          <w:color w:val="000000" w:themeColor="text1"/>
          <w:shd w:val="clear" w:color="auto" w:fill="FFFFFF"/>
          <w:lang w:val="fr-CA"/>
        </w:rPr>
        <w:t xml:space="preserve"> </w:t>
      </w:r>
      <w:r w:rsidRPr="00C40866">
        <w:rPr>
          <w:rFonts w:asciiTheme="minorHAnsi" w:hAnsiTheme="minorHAnsi" w:cstheme="minorHAnsi"/>
          <w:b/>
          <w:bCs/>
          <w:color w:val="000000" w:themeColor="text1"/>
          <w:shd w:val="clear" w:color="auto" w:fill="FFFFFF"/>
          <w:lang w:val="fr-CA"/>
        </w:rPr>
        <w:t>– Kent Cadogan </w:t>
      </w:r>
      <w:proofErr w:type="spellStart"/>
      <w:r w:rsidRPr="00C40866">
        <w:rPr>
          <w:rFonts w:asciiTheme="minorHAnsi" w:hAnsiTheme="minorHAnsi" w:cstheme="minorHAnsi"/>
          <w:b/>
          <w:bCs/>
          <w:color w:val="000000" w:themeColor="text1"/>
          <w:shd w:val="clear" w:color="auto" w:fill="FFFFFF"/>
          <w:lang w:val="fr-CA"/>
        </w:rPr>
        <w:t>Loftsgard</w:t>
      </w:r>
      <w:proofErr w:type="spellEnd"/>
      <w:r w:rsidRPr="00C40866">
        <w:rPr>
          <w:rFonts w:asciiTheme="minorHAnsi" w:hAnsiTheme="minorHAnsi" w:cstheme="minorHAnsi"/>
          <w:b/>
          <w:bCs/>
          <w:color w:val="000000" w:themeColor="text1"/>
          <w:shd w:val="clear" w:color="auto" w:fill="FFFFFF"/>
          <w:lang w:val="fr-CA"/>
        </w:rPr>
        <w:t xml:space="preserve">, patient partenaire et membre du Comité de formation du Réseau </w:t>
      </w:r>
      <w:proofErr w:type="spellStart"/>
      <w:r w:rsidRPr="00C40866">
        <w:rPr>
          <w:rFonts w:asciiTheme="minorHAnsi" w:hAnsiTheme="minorHAnsi" w:cstheme="minorHAnsi"/>
          <w:b/>
          <w:bCs/>
          <w:color w:val="000000" w:themeColor="text1"/>
          <w:shd w:val="clear" w:color="auto" w:fill="FFFFFF"/>
          <w:lang w:val="fr-CA"/>
        </w:rPr>
        <w:t>BRILLEnfant</w:t>
      </w:r>
      <w:proofErr w:type="spellEnd"/>
      <w:r w:rsidRPr="00C40866">
        <w:rPr>
          <w:rFonts w:asciiTheme="minorHAnsi" w:hAnsiTheme="minorHAnsi" w:cstheme="minorHAnsi"/>
          <w:b/>
          <w:bCs/>
          <w:color w:val="000000" w:themeColor="text1"/>
          <w:shd w:val="clear" w:color="auto" w:fill="FFFFFF"/>
          <w:lang w:val="fr-CA"/>
        </w:rPr>
        <w:t>.</w:t>
      </w:r>
      <w:r w:rsidRPr="00C40866">
        <w:rPr>
          <w:rFonts w:asciiTheme="minorHAnsi" w:hAnsiTheme="minorHAnsi" w:cstheme="minorHAnsi"/>
          <w:color w:val="000000" w:themeColor="text1"/>
          <w:shd w:val="clear" w:color="auto" w:fill="FFFFFF"/>
          <w:lang w:val="fr-CA"/>
        </w:rPr>
        <w:t xml:space="preserve"> </w:t>
      </w:r>
    </w:p>
    <w:p w14:paraId="2F38CB1D" w14:textId="77777777" w:rsidR="00F03682" w:rsidRPr="006A6B7C" w:rsidRDefault="00204025" w:rsidP="00F03682">
      <w:pPr>
        <w:autoSpaceDE w:val="0"/>
        <w:autoSpaceDN w:val="0"/>
        <w:adjustRightInd w:val="0"/>
        <w:ind w:left="873"/>
        <w:rPr>
          <w:rFonts w:asciiTheme="minorHAnsi" w:hAnsiTheme="minorHAnsi" w:cstheme="minorHAnsi"/>
          <w:color w:val="000000" w:themeColor="text1"/>
          <w:lang w:val="fr-CA"/>
        </w:rPr>
      </w:pPr>
    </w:p>
    <w:p w14:paraId="4958007B" w14:textId="77777777" w:rsidR="00C40866" w:rsidRPr="00C40866" w:rsidRDefault="00C40866" w:rsidP="00C40866">
      <w:pPr>
        <w:rPr>
          <w:rFonts w:asciiTheme="minorHAnsi" w:hAnsiTheme="minorHAnsi" w:cstheme="minorHAnsi"/>
          <w:color w:val="000000" w:themeColor="text1"/>
          <w:lang w:val="fr-CA"/>
        </w:rPr>
      </w:pPr>
      <w:r w:rsidRPr="00C40866">
        <w:rPr>
          <w:rFonts w:asciiTheme="minorHAnsi" w:hAnsiTheme="minorHAnsi" w:cstheme="minorHAnsi"/>
          <w:color w:val="000000" w:themeColor="text1"/>
          <w:shd w:val="clear" w:color="auto" w:fill="FFFFFF"/>
          <w:lang w:val="fr-CA"/>
        </w:rPr>
        <w:t xml:space="preserve">Dans le cadre de la </w:t>
      </w:r>
      <w:r w:rsidRPr="00C40866">
        <w:rPr>
          <w:rFonts w:asciiTheme="minorHAnsi" w:hAnsiTheme="minorHAnsi" w:cstheme="minorHAnsi"/>
          <w:b/>
          <w:bCs/>
          <w:color w:val="000000" w:themeColor="text1"/>
          <w:shd w:val="clear" w:color="auto" w:fill="FFFFFF"/>
          <w:lang w:val="fr-CA"/>
        </w:rPr>
        <w:t>Série de webinaires</w:t>
      </w:r>
      <w:r w:rsidRPr="00C40866">
        <w:rPr>
          <w:rFonts w:asciiTheme="minorHAnsi" w:hAnsiTheme="minorHAnsi" w:cstheme="minorHAnsi"/>
          <w:color w:val="000000" w:themeColor="text1"/>
          <w:shd w:val="clear" w:color="auto" w:fill="FFFFFF"/>
          <w:lang w:val="fr-CA"/>
        </w:rPr>
        <w:t xml:space="preserve"> que nous présentons tous les ans, nous avons aussi continué d’examiner des aspects pratiques à prendre à considération dans le domaine de la recherche axée sur le patient. Des membres du Conseil consultatif national des jeunes du Réseau </w:t>
      </w:r>
      <w:proofErr w:type="spellStart"/>
      <w:r w:rsidRPr="00C40866">
        <w:rPr>
          <w:rFonts w:asciiTheme="minorHAnsi" w:hAnsiTheme="minorHAnsi" w:cstheme="minorHAnsi"/>
          <w:color w:val="000000" w:themeColor="text1"/>
          <w:shd w:val="clear" w:color="auto" w:fill="FFFFFF"/>
          <w:lang w:val="fr-CA"/>
        </w:rPr>
        <w:t>BRILLEnfant</w:t>
      </w:r>
      <w:proofErr w:type="spellEnd"/>
      <w:r w:rsidRPr="00C40866">
        <w:rPr>
          <w:rFonts w:asciiTheme="minorHAnsi" w:hAnsiTheme="minorHAnsi" w:cstheme="minorHAnsi"/>
          <w:color w:val="000000" w:themeColor="text1"/>
          <w:shd w:val="clear" w:color="auto" w:fill="FFFFFF"/>
          <w:lang w:val="fr-CA"/>
        </w:rPr>
        <w:t xml:space="preserve"> ainsi que des membres de notre réseau élargi ont animé la série cette année :</w:t>
      </w:r>
    </w:p>
    <w:p w14:paraId="73C6E6D9" w14:textId="77777777" w:rsidR="00F03682" w:rsidRPr="006A6B7C" w:rsidRDefault="00204025" w:rsidP="00F03682">
      <w:pPr>
        <w:autoSpaceDE w:val="0"/>
        <w:autoSpaceDN w:val="0"/>
        <w:adjustRightInd w:val="0"/>
        <w:rPr>
          <w:rFonts w:asciiTheme="minorHAnsi" w:hAnsiTheme="minorHAnsi" w:cstheme="minorHAnsi"/>
          <w:color w:val="000000" w:themeColor="text1"/>
          <w:lang w:val="fr-CA"/>
        </w:rPr>
      </w:pPr>
    </w:p>
    <w:p w14:paraId="3092FBBC" w14:textId="55F38BC2" w:rsidR="00F03682" w:rsidRPr="006A6B7C" w:rsidRDefault="00204025" w:rsidP="00F03682">
      <w:pPr>
        <w:autoSpaceDE w:val="0"/>
        <w:autoSpaceDN w:val="0"/>
        <w:adjustRightInd w:val="0"/>
        <w:rPr>
          <w:rFonts w:asciiTheme="minorHAnsi" w:hAnsiTheme="minorHAnsi" w:cstheme="minorHAnsi"/>
          <w:color w:val="000000" w:themeColor="text1"/>
          <w:lang w:val="fr-CA"/>
        </w:rPr>
      </w:pPr>
      <w:r w:rsidRPr="006A6B7C">
        <w:rPr>
          <w:rFonts w:asciiTheme="minorHAnsi" w:hAnsiTheme="minorHAnsi" w:cstheme="minorHAnsi"/>
          <w:color w:val="000000" w:themeColor="text1"/>
          <w:lang w:val="fr-CA"/>
        </w:rPr>
        <w:t>[</w:t>
      </w:r>
      <w:r w:rsidR="00C40866" w:rsidRPr="006A6B7C">
        <w:rPr>
          <w:rFonts w:asciiTheme="minorHAnsi" w:hAnsiTheme="minorHAnsi" w:cstheme="minorHAnsi"/>
          <w:color w:val="000000" w:themeColor="text1"/>
          <w:lang w:val="fr-CA"/>
        </w:rPr>
        <w:t>ENREGISTREMENTS</w:t>
      </w:r>
      <w:r w:rsidRPr="006A6B7C">
        <w:rPr>
          <w:rFonts w:asciiTheme="minorHAnsi" w:hAnsiTheme="minorHAnsi" w:cstheme="minorHAnsi"/>
          <w:color w:val="000000" w:themeColor="text1"/>
          <w:lang w:val="fr-CA"/>
        </w:rPr>
        <w:t>]</w:t>
      </w:r>
    </w:p>
    <w:p w14:paraId="11D01A2A" w14:textId="77777777" w:rsidR="00F03682" w:rsidRPr="006A6B7C" w:rsidRDefault="00204025" w:rsidP="00F03682">
      <w:pPr>
        <w:autoSpaceDE w:val="0"/>
        <w:autoSpaceDN w:val="0"/>
        <w:adjustRightInd w:val="0"/>
        <w:rPr>
          <w:rFonts w:asciiTheme="minorHAnsi" w:hAnsiTheme="minorHAnsi" w:cstheme="minorHAnsi"/>
          <w:color w:val="000000" w:themeColor="text1"/>
          <w:lang w:val="fr-CA"/>
        </w:rPr>
      </w:pPr>
    </w:p>
    <w:p w14:paraId="6306AA0D" w14:textId="32D53C58" w:rsidR="00C40866" w:rsidRPr="006A6B7C" w:rsidRDefault="00C40866" w:rsidP="00C40866">
      <w:pPr>
        <w:rPr>
          <w:rFonts w:asciiTheme="minorHAnsi" w:hAnsiTheme="minorHAnsi" w:cstheme="minorHAnsi"/>
          <w:color w:val="000000" w:themeColor="text1"/>
          <w:lang w:val="fr-CA"/>
        </w:rPr>
      </w:pPr>
      <w:r w:rsidRPr="006A6B7C">
        <w:rPr>
          <w:rFonts w:asciiTheme="minorHAnsi" w:hAnsiTheme="minorHAnsi" w:cstheme="minorHAnsi"/>
          <w:color w:val="000000" w:themeColor="text1"/>
          <w:shd w:val="clear" w:color="auto" w:fill="FFFFFF"/>
          <w:lang w:val="fr-CA"/>
        </w:rPr>
        <w:t xml:space="preserve">Le </w:t>
      </w:r>
      <w:r w:rsidRPr="006A6B7C">
        <w:rPr>
          <w:rFonts w:asciiTheme="minorHAnsi" w:hAnsiTheme="minorHAnsi" w:cstheme="minorHAnsi"/>
          <w:color w:val="000000" w:themeColor="text1"/>
          <w:lang w:val="fr-CA" w:eastAsia="fr-CA"/>
        </w:rPr>
        <w:t>Fonds de formation novatrice</w:t>
      </w:r>
      <w:r w:rsidRPr="006A6B7C">
        <w:rPr>
          <w:rFonts w:asciiTheme="minorHAnsi" w:hAnsiTheme="minorHAnsi" w:cstheme="minorHAnsi"/>
          <w:color w:val="000000" w:themeColor="text1"/>
          <w:shd w:val="clear" w:color="auto" w:fill="FFFFFF"/>
          <w:lang w:val="fr-CA"/>
        </w:rPr>
        <w:t xml:space="preserve"> du Réseau </w:t>
      </w:r>
      <w:proofErr w:type="spellStart"/>
      <w:r w:rsidRPr="006A6B7C">
        <w:rPr>
          <w:rFonts w:asciiTheme="minorHAnsi" w:hAnsiTheme="minorHAnsi" w:cstheme="minorHAnsi"/>
          <w:color w:val="000000" w:themeColor="text1"/>
          <w:shd w:val="clear" w:color="auto" w:fill="FFFFFF"/>
          <w:lang w:val="fr-CA"/>
        </w:rPr>
        <w:t>BRILLEnfant</w:t>
      </w:r>
      <w:proofErr w:type="spellEnd"/>
      <w:r w:rsidRPr="006A6B7C">
        <w:rPr>
          <w:rFonts w:asciiTheme="minorHAnsi" w:hAnsiTheme="minorHAnsi" w:cstheme="minorHAnsi"/>
          <w:color w:val="000000" w:themeColor="text1"/>
          <w:shd w:val="clear" w:color="auto" w:fill="FFFFFF"/>
          <w:lang w:val="fr-CA"/>
        </w:rPr>
        <w:t xml:space="preserve"> a permis de financer la conception d’une série de modules de formation basée sur des simulations ainsi que l’élaboration de leurs guides de présentation. Offerts au Holland </w:t>
      </w:r>
      <w:proofErr w:type="spellStart"/>
      <w:r w:rsidRPr="006A6B7C">
        <w:rPr>
          <w:rFonts w:asciiTheme="minorHAnsi" w:hAnsiTheme="minorHAnsi" w:cstheme="minorHAnsi"/>
          <w:color w:val="000000" w:themeColor="text1"/>
          <w:shd w:val="clear" w:color="auto" w:fill="FFFFFF"/>
          <w:lang w:val="fr-CA"/>
        </w:rPr>
        <w:t>Bloorview</w:t>
      </w:r>
      <w:proofErr w:type="spellEnd"/>
      <w:r w:rsidRPr="006A6B7C">
        <w:rPr>
          <w:rFonts w:asciiTheme="minorHAnsi" w:hAnsiTheme="minorHAnsi" w:cstheme="minorHAnsi"/>
          <w:color w:val="000000" w:themeColor="text1"/>
          <w:shd w:val="clear" w:color="auto" w:fill="FFFFFF"/>
          <w:lang w:val="fr-CA"/>
        </w:rPr>
        <w:t xml:space="preserve">, </w:t>
      </w:r>
      <w:r w:rsidRPr="006A6B7C">
        <w:rPr>
          <w:rFonts w:asciiTheme="minorHAnsi" w:hAnsiTheme="minorHAnsi" w:cstheme="minorHAnsi"/>
          <w:color w:val="000000" w:themeColor="text1"/>
          <w:lang w:val="fr-CA" w:eastAsia="fr-CA"/>
        </w:rPr>
        <w:t>les modules sur</w:t>
      </w:r>
      <w:r w:rsidRPr="006A6B7C">
        <w:rPr>
          <w:rStyle w:val="Strong"/>
          <w:rFonts w:asciiTheme="minorHAnsi" w:hAnsiTheme="minorHAnsi" w:cstheme="minorHAnsi"/>
          <w:color w:val="000000" w:themeColor="text1"/>
        </w:rPr>
        <w:t> </w:t>
      </w:r>
      <w:r w:rsidRPr="006A6B7C">
        <w:rPr>
          <w:rFonts w:asciiTheme="minorHAnsi" w:hAnsiTheme="minorHAnsi" w:cstheme="minorHAnsi"/>
          <w:color w:val="000000" w:themeColor="text1"/>
          <w:lang w:val="fr-CA" w:eastAsia="fr-CA"/>
        </w:rPr>
        <w:t>l’engagement de la clientèle et des familles dans les simulations de recherche</w:t>
      </w:r>
      <w:r w:rsidRPr="006A6B7C">
        <w:rPr>
          <w:rFonts w:asciiTheme="minorHAnsi" w:hAnsiTheme="minorHAnsi" w:cstheme="minorHAnsi"/>
          <w:color w:val="000000" w:themeColor="text1"/>
          <w:shd w:val="clear" w:color="auto" w:fill="FFFFFF"/>
          <w:lang w:val="fr-CA"/>
        </w:rPr>
        <w:t xml:space="preserve"> (en anglais) sont conçus </w:t>
      </w:r>
      <w:proofErr w:type="gramStart"/>
      <w:r w:rsidRPr="006A6B7C">
        <w:rPr>
          <w:rFonts w:asciiTheme="minorHAnsi" w:hAnsiTheme="minorHAnsi" w:cstheme="minorHAnsi"/>
          <w:color w:val="000000" w:themeColor="text1"/>
          <w:shd w:val="clear" w:color="auto" w:fill="FFFFFF"/>
          <w:lang w:val="fr-CA"/>
        </w:rPr>
        <w:t>de façon à ce</w:t>
      </w:r>
      <w:proofErr w:type="gramEnd"/>
      <w:r w:rsidRPr="006A6B7C">
        <w:rPr>
          <w:rFonts w:asciiTheme="minorHAnsi" w:hAnsiTheme="minorHAnsi" w:cstheme="minorHAnsi"/>
          <w:color w:val="000000" w:themeColor="text1"/>
          <w:shd w:val="clear" w:color="auto" w:fill="FFFFFF"/>
          <w:lang w:val="fr-CA"/>
        </w:rPr>
        <w:t xml:space="preserve"> que les équipes de recherche et les patientes, les patients et les familles apprennent ensemble et abordent des défis complexes auxquels font face les patientes, les patients et les </w:t>
      </w:r>
      <w:r w:rsidRPr="006A6B7C">
        <w:rPr>
          <w:rFonts w:asciiTheme="minorHAnsi" w:hAnsiTheme="minorHAnsi" w:cstheme="minorHAnsi"/>
          <w:color w:val="000000" w:themeColor="text1"/>
          <w:shd w:val="clear" w:color="auto" w:fill="FFFFFF"/>
          <w:lang w:val="fr-CA"/>
        </w:rPr>
        <w:lastRenderedPageBreak/>
        <w:t xml:space="preserve">scientifiques lorsqu’ils collaborent ensemble à des travaux de recherche axée sur la famille qui portent sur les handicaps chez les enfants. </w:t>
      </w:r>
    </w:p>
    <w:p w14:paraId="4AA133B7" w14:textId="77777777" w:rsidR="00F03682" w:rsidRPr="006A6B7C" w:rsidRDefault="00204025" w:rsidP="00F03682">
      <w:pPr>
        <w:autoSpaceDE w:val="0"/>
        <w:autoSpaceDN w:val="0"/>
        <w:adjustRightInd w:val="0"/>
        <w:rPr>
          <w:rFonts w:asciiTheme="minorHAnsi" w:hAnsiTheme="minorHAnsi" w:cstheme="minorHAnsi"/>
          <w:color w:val="000000" w:themeColor="text1"/>
          <w:lang w:val="fr-CA"/>
        </w:rPr>
      </w:pPr>
    </w:p>
    <w:p w14:paraId="76453E91" w14:textId="77777777" w:rsidR="00C40866" w:rsidRPr="00C40866" w:rsidRDefault="00C40866" w:rsidP="00C40866">
      <w:pPr>
        <w:rPr>
          <w:rFonts w:asciiTheme="minorHAnsi" w:hAnsiTheme="minorHAnsi" w:cstheme="minorHAnsi"/>
          <w:color w:val="000000" w:themeColor="text1"/>
          <w:lang w:val="fr-CA"/>
        </w:rPr>
      </w:pPr>
      <w:r w:rsidRPr="00C40866">
        <w:rPr>
          <w:rFonts w:asciiTheme="minorHAnsi" w:hAnsiTheme="minorHAnsi" w:cstheme="minorHAnsi"/>
          <w:color w:val="000000" w:themeColor="text1"/>
          <w:shd w:val="clear" w:color="auto" w:fill="FFFFFF"/>
          <w:lang w:val="fr-CA"/>
        </w:rPr>
        <w:t xml:space="preserve">Nous avons également organisé notre deuxième </w:t>
      </w:r>
      <w:r w:rsidRPr="00C40866">
        <w:rPr>
          <w:rFonts w:asciiTheme="minorHAnsi" w:hAnsiTheme="minorHAnsi" w:cstheme="minorHAnsi"/>
          <w:b/>
          <w:bCs/>
          <w:color w:val="000000" w:themeColor="text1"/>
          <w:shd w:val="clear" w:color="auto" w:fill="FFFFFF"/>
          <w:lang w:val="fr-CA"/>
        </w:rPr>
        <w:t>symposium virtuel</w:t>
      </w:r>
      <w:r w:rsidRPr="00C40866">
        <w:rPr>
          <w:rFonts w:asciiTheme="minorHAnsi" w:hAnsiTheme="minorHAnsi" w:cstheme="minorHAnsi"/>
          <w:color w:val="000000" w:themeColor="text1"/>
          <w:shd w:val="clear" w:color="auto" w:fill="FFFFFF"/>
          <w:lang w:val="fr-CA"/>
        </w:rPr>
        <w:t xml:space="preserve"> et l’avons amélioré en fonction des commentaires qui avaient été formulés sur le symposium de l’année précédente. Par exemple, nous avons offert un plus grand nombre de plages horaires afin que des équipes dont les projets portent sur les troubles du développement d’origine cérébrale chez l’enfant puissent fournir des mises à jour et répondre aux questions de la communauté. </w:t>
      </w:r>
    </w:p>
    <w:p w14:paraId="1C64C84F" w14:textId="77777777" w:rsidR="00F03682" w:rsidRPr="006A6B7C" w:rsidRDefault="00204025" w:rsidP="00F03682">
      <w:pPr>
        <w:autoSpaceDE w:val="0"/>
        <w:autoSpaceDN w:val="0"/>
        <w:adjustRightInd w:val="0"/>
        <w:rPr>
          <w:rFonts w:asciiTheme="minorHAnsi" w:hAnsiTheme="minorHAnsi" w:cstheme="minorHAnsi"/>
          <w:color w:val="000000" w:themeColor="text1"/>
          <w:lang w:val="fr-CA"/>
        </w:rPr>
      </w:pPr>
    </w:p>
    <w:p w14:paraId="61652DFA" w14:textId="109DD953" w:rsidR="00F03682" w:rsidRPr="006A6B7C" w:rsidRDefault="00204025" w:rsidP="00F03682">
      <w:pPr>
        <w:autoSpaceDE w:val="0"/>
        <w:autoSpaceDN w:val="0"/>
        <w:adjustRightInd w:val="0"/>
        <w:rPr>
          <w:rFonts w:asciiTheme="minorHAnsi" w:hAnsiTheme="minorHAnsi" w:cstheme="minorHAnsi"/>
          <w:color w:val="000000" w:themeColor="text1"/>
          <w:lang w:val="fr-CA"/>
        </w:rPr>
      </w:pPr>
      <w:r w:rsidRPr="006A6B7C">
        <w:rPr>
          <w:rFonts w:asciiTheme="minorHAnsi" w:hAnsiTheme="minorHAnsi" w:cstheme="minorHAnsi"/>
          <w:color w:val="000000" w:themeColor="text1"/>
          <w:lang w:val="fr-CA"/>
        </w:rPr>
        <w:t>[</w:t>
      </w:r>
      <w:r w:rsidR="00F27DB1" w:rsidRPr="006A6B7C">
        <w:rPr>
          <w:rFonts w:asciiTheme="minorHAnsi" w:hAnsiTheme="minorHAnsi" w:cstheme="minorHAnsi"/>
          <w:color w:val="000000" w:themeColor="text1"/>
          <w:lang w:val="fr-CA"/>
        </w:rPr>
        <w:t>BOUTON</w:t>
      </w:r>
      <w:r w:rsidRPr="006A6B7C">
        <w:rPr>
          <w:rFonts w:asciiTheme="minorHAnsi" w:hAnsiTheme="minorHAnsi" w:cstheme="minorHAnsi"/>
          <w:color w:val="000000" w:themeColor="text1"/>
          <w:lang w:val="fr-CA"/>
        </w:rPr>
        <w:t>: Voir l</w:t>
      </w:r>
      <w:r w:rsidRPr="006A6B7C">
        <w:rPr>
          <w:rFonts w:asciiTheme="minorHAnsi" w:hAnsiTheme="minorHAnsi" w:cstheme="minorHAnsi"/>
          <w:color w:val="000000" w:themeColor="text1"/>
          <w:cs/>
        </w:rPr>
        <w:t>’</w:t>
      </w:r>
      <w:r w:rsidRPr="006A6B7C">
        <w:rPr>
          <w:rFonts w:asciiTheme="minorHAnsi" w:hAnsiTheme="minorHAnsi" w:cstheme="minorHAnsi"/>
          <w:color w:val="000000" w:themeColor="text1"/>
          <w:lang w:val="fr-CA"/>
        </w:rPr>
        <w:t>enregistrement (en anglais)]</w:t>
      </w:r>
    </w:p>
    <w:p w14:paraId="01A1C144" w14:textId="77777777" w:rsidR="00F03682" w:rsidRPr="006A6B7C" w:rsidRDefault="00204025" w:rsidP="00F03682">
      <w:pPr>
        <w:autoSpaceDE w:val="0"/>
        <w:autoSpaceDN w:val="0"/>
        <w:adjustRightInd w:val="0"/>
        <w:rPr>
          <w:rFonts w:asciiTheme="minorHAnsi" w:hAnsiTheme="minorHAnsi" w:cstheme="minorHAnsi"/>
          <w:i/>
          <w:color w:val="000000" w:themeColor="text1"/>
          <w:lang w:val="fr-CA"/>
        </w:rPr>
      </w:pPr>
    </w:p>
    <w:p w14:paraId="35800154" w14:textId="77777777" w:rsidR="00F03682" w:rsidRPr="006A6B7C" w:rsidRDefault="00204025" w:rsidP="00F03682">
      <w:pPr>
        <w:autoSpaceDE w:val="0"/>
        <w:autoSpaceDN w:val="0"/>
        <w:adjustRightInd w:val="0"/>
        <w:rPr>
          <w:rFonts w:asciiTheme="minorHAnsi" w:hAnsiTheme="minorHAnsi" w:cstheme="minorHAnsi"/>
          <w:b/>
          <w:color w:val="000000" w:themeColor="text1"/>
        </w:rPr>
      </w:pPr>
      <w:proofErr w:type="spellStart"/>
      <w:r w:rsidRPr="006A6B7C">
        <w:rPr>
          <w:rFonts w:asciiTheme="minorHAnsi" w:hAnsiTheme="minorHAnsi" w:cstheme="minorHAnsi"/>
          <w:b/>
          <w:color w:val="000000" w:themeColor="text1"/>
        </w:rPr>
        <w:t>Renforcement</w:t>
      </w:r>
      <w:proofErr w:type="spellEnd"/>
      <w:r w:rsidRPr="006A6B7C">
        <w:rPr>
          <w:rFonts w:asciiTheme="minorHAnsi" w:hAnsiTheme="minorHAnsi" w:cstheme="minorHAnsi"/>
          <w:b/>
          <w:color w:val="000000" w:themeColor="text1"/>
        </w:rPr>
        <w:t xml:space="preserve"> des </w:t>
      </w:r>
      <w:proofErr w:type="spellStart"/>
      <w:r w:rsidRPr="006A6B7C">
        <w:rPr>
          <w:rFonts w:asciiTheme="minorHAnsi" w:hAnsiTheme="minorHAnsi" w:cstheme="minorHAnsi"/>
          <w:b/>
          <w:color w:val="000000" w:themeColor="text1"/>
        </w:rPr>
        <w:t>capacités</w:t>
      </w:r>
      <w:proofErr w:type="spellEnd"/>
      <w:r w:rsidRPr="006A6B7C">
        <w:rPr>
          <w:rFonts w:asciiTheme="minorHAnsi" w:hAnsiTheme="minorHAnsi" w:cstheme="minorHAnsi"/>
          <w:b/>
          <w:color w:val="000000" w:themeColor="text1"/>
        </w:rPr>
        <w:t xml:space="preserve"> pour la prochaine génération de chercheuses et de chercheurs dans le domaine de la recherche axée sur le patient</w:t>
      </w:r>
    </w:p>
    <w:p w14:paraId="0ABFD321" w14:textId="77777777" w:rsidR="00F03682" w:rsidRPr="006A6B7C" w:rsidRDefault="00204025" w:rsidP="00F03682">
      <w:pPr>
        <w:autoSpaceDE w:val="0"/>
        <w:autoSpaceDN w:val="0"/>
        <w:adjustRightInd w:val="0"/>
        <w:rPr>
          <w:rFonts w:asciiTheme="minorHAnsi" w:hAnsiTheme="minorHAnsi" w:cstheme="minorHAnsi"/>
          <w:color w:val="000000" w:themeColor="text1"/>
        </w:rPr>
      </w:pPr>
    </w:p>
    <w:p w14:paraId="7F5AA55E" w14:textId="77777777" w:rsidR="005D78B6" w:rsidRPr="005D78B6" w:rsidRDefault="005D78B6" w:rsidP="005D78B6">
      <w:pPr>
        <w:rPr>
          <w:rFonts w:asciiTheme="minorHAnsi" w:hAnsiTheme="minorHAnsi" w:cstheme="minorHAnsi"/>
          <w:color w:val="000000" w:themeColor="text1"/>
          <w:lang w:val="fr-CA"/>
        </w:rPr>
      </w:pPr>
      <w:r w:rsidRPr="005D78B6">
        <w:rPr>
          <w:rFonts w:asciiTheme="minorHAnsi" w:hAnsiTheme="minorHAnsi" w:cstheme="minorHAnsi"/>
          <w:color w:val="000000" w:themeColor="text1"/>
          <w:shd w:val="clear" w:color="auto" w:fill="FFFFFF"/>
          <w:lang w:val="fr-CA"/>
        </w:rPr>
        <w:t xml:space="preserve">Nous avons offert pour la deuxième fois la </w:t>
      </w:r>
      <w:r w:rsidRPr="005D78B6">
        <w:rPr>
          <w:rFonts w:asciiTheme="minorHAnsi" w:hAnsiTheme="minorHAnsi" w:cstheme="minorHAnsi"/>
          <w:b/>
          <w:bCs/>
          <w:color w:val="000000" w:themeColor="text1"/>
          <w:shd w:val="clear" w:color="auto" w:fill="FFFFFF"/>
          <w:lang w:val="fr-CA"/>
        </w:rPr>
        <w:t>Bourse d</w:t>
      </w:r>
      <w:r w:rsidRPr="005D78B6">
        <w:rPr>
          <w:rFonts w:asciiTheme="minorHAnsi" w:hAnsiTheme="minorHAnsi" w:cstheme="minorHAnsi"/>
          <w:color w:val="000000" w:themeColor="text1"/>
          <w:shd w:val="clear" w:color="auto" w:fill="FFFFFF"/>
          <w:lang w:val="fr-CA"/>
        </w:rPr>
        <w:t>’</w:t>
      </w:r>
      <w:r w:rsidRPr="005D78B6">
        <w:rPr>
          <w:rFonts w:asciiTheme="minorHAnsi" w:hAnsiTheme="minorHAnsi" w:cstheme="minorHAnsi"/>
          <w:b/>
          <w:bCs/>
          <w:color w:val="000000" w:themeColor="text1"/>
          <w:shd w:val="clear" w:color="auto" w:fill="FFFFFF"/>
          <w:lang w:val="fr-CA"/>
        </w:rPr>
        <w:t>études supérieures pour la recherche axée sur le patient</w:t>
      </w:r>
      <w:r w:rsidRPr="005D78B6">
        <w:rPr>
          <w:rFonts w:asciiTheme="minorHAnsi" w:hAnsiTheme="minorHAnsi" w:cstheme="minorHAnsi"/>
          <w:color w:val="000000" w:themeColor="text1"/>
          <w:shd w:val="clear" w:color="auto" w:fill="FFFFFF"/>
          <w:lang w:val="fr-CA"/>
        </w:rPr>
        <w:t xml:space="preserve"> afin d’améliorer l’expérience de formation d’étudiantes et d’étudiants des cycles supérieurs et de boursières et de boursiers en recherche postdoctorale qui s’impliquent dans des projets de recherche axée sur le patient dans le domaine des troubles du développement d’origine cérébrale chez l’enfant. En 2021-2022, nous avons versé plus de 55 000 $ à six personnes de partout au Canada parmi celles qui avaient présenté une demande. </w:t>
      </w:r>
    </w:p>
    <w:p w14:paraId="0BD39E1F" w14:textId="77777777" w:rsidR="00F03682" w:rsidRPr="006A6B7C" w:rsidRDefault="00204025" w:rsidP="00F03682">
      <w:pPr>
        <w:autoSpaceDE w:val="0"/>
        <w:autoSpaceDN w:val="0"/>
        <w:adjustRightInd w:val="0"/>
        <w:rPr>
          <w:rFonts w:asciiTheme="minorHAnsi" w:hAnsiTheme="minorHAnsi" w:cstheme="minorHAnsi"/>
          <w:color w:val="000000" w:themeColor="text1"/>
          <w:lang w:val="fr-CA"/>
        </w:rPr>
      </w:pPr>
    </w:p>
    <w:p w14:paraId="5065BF56" w14:textId="29F651AA" w:rsidR="00F03682" w:rsidRPr="006A6B7C" w:rsidRDefault="00204025" w:rsidP="00F03682">
      <w:pPr>
        <w:autoSpaceDE w:val="0"/>
        <w:autoSpaceDN w:val="0"/>
        <w:adjustRightInd w:val="0"/>
        <w:rPr>
          <w:rFonts w:asciiTheme="minorHAnsi" w:hAnsiTheme="minorHAnsi" w:cstheme="minorHAnsi"/>
          <w:color w:val="000000" w:themeColor="text1"/>
          <w:lang w:val="fr-CA"/>
        </w:rPr>
      </w:pPr>
      <w:r w:rsidRPr="006A6B7C">
        <w:rPr>
          <w:rFonts w:asciiTheme="minorHAnsi" w:hAnsiTheme="minorHAnsi" w:cstheme="minorHAnsi"/>
          <w:color w:val="000000" w:themeColor="text1"/>
          <w:lang w:val="fr-CA"/>
        </w:rPr>
        <w:t>[</w:t>
      </w:r>
      <w:r w:rsidR="00F27DB1" w:rsidRPr="006A6B7C">
        <w:rPr>
          <w:rFonts w:asciiTheme="minorHAnsi" w:hAnsiTheme="minorHAnsi" w:cstheme="minorHAnsi"/>
          <w:color w:val="000000" w:themeColor="text1"/>
          <w:lang w:val="fr-CA"/>
        </w:rPr>
        <w:t>BOUTON</w:t>
      </w:r>
      <w:r w:rsidRPr="006A6B7C">
        <w:rPr>
          <w:rFonts w:asciiTheme="minorHAnsi" w:hAnsiTheme="minorHAnsi" w:cstheme="minorHAnsi"/>
          <w:color w:val="000000" w:themeColor="text1"/>
          <w:lang w:val="fr-CA"/>
        </w:rPr>
        <w:t>: APPRENEZ-EN PLUS SUR LA BOURSE D</w:t>
      </w:r>
      <w:r w:rsidRPr="006A6B7C">
        <w:rPr>
          <w:rFonts w:asciiTheme="minorHAnsi" w:hAnsiTheme="minorHAnsi" w:cstheme="minorHAnsi"/>
          <w:color w:val="000000" w:themeColor="text1"/>
          <w:cs/>
        </w:rPr>
        <w:t>’</w:t>
      </w:r>
      <w:r w:rsidRPr="006A6B7C">
        <w:rPr>
          <w:rFonts w:asciiTheme="minorHAnsi" w:hAnsiTheme="minorHAnsi" w:cstheme="minorHAnsi"/>
          <w:color w:val="000000" w:themeColor="text1"/>
          <w:lang w:val="fr-CA"/>
        </w:rPr>
        <w:t>ÉTUDES SUPÉRIEURES]</w:t>
      </w:r>
    </w:p>
    <w:p w14:paraId="6A6A294C" w14:textId="77777777" w:rsidR="00F03682" w:rsidRPr="006A6B7C" w:rsidRDefault="00204025" w:rsidP="00F03682">
      <w:pPr>
        <w:autoSpaceDE w:val="0"/>
        <w:autoSpaceDN w:val="0"/>
        <w:adjustRightInd w:val="0"/>
        <w:rPr>
          <w:rFonts w:asciiTheme="minorHAnsi" w:hAnsiTheme="minorHAnsi" w:cstheme="minorHAnsi"/>
          <w:color w:val="000000" w:themeColor="text1"/>
          <w:lang w:val="fr-CA"/>
        </w:rPr>
      </w:pPr>
    </w:p>
    <w:p w14:paraId="06D46368" w14:textId="77777777" w:rsidR="00E35BFF" w:rsidRPr="00E35BFF" w:rsidRDefault="00E35BFF" w:rsidP="00E35BFF">
      <w:pPr>
        <w:rPr>
          <w:rFonts w:asciiTheme="minorHAnsi" w:hAnsiTheme="minorHAnsi" w:cstheme="minorHAnsi"/>
          <w:color w:val="000000" w:themeColor="text1"/>
          <w:lang w:val="fr-CA"/>
        </w:rPr>
      </w:pPr>
      <w:r w:rsidRPr="00E35BFF">
        <w:rPr>
          <w:rFonts w:asciiTheme="minorHAnsi" w:hAnsiTheme="minorHAnsi" w:cstheme="minorHAnsi"/>
          <w:color w:val="000000" w:themeColor="text1"/>
          <w:shd w:val="clear" w:color="auto" w:fill="FFFFFF"/>
          <w:lang w:val="fr-CA"/>
        </w:rPr>
        <w:t xml:space="preserve">Nous avons aussi accordé un soutien financier de 40 000 $ à 14 stagiaires dans le cadre de notre cinquième </w:t>
      </w:r>
      <w:r w:rsidRPr="00E35BFF">
        <w:rPr>
          <w:rFonts w:asciiTheme="minorHAnsi" w:hAnsiTheme="minorHAnsi" w:cstheme="minorHAnsi"/>
          <w:b/>
          <w:bCs/>
          <w:color w:val="000000" w:themeColor="text1"/>
          <w:shd w:val="clear" w:color="auto" w:fill="FFFFFF"/>
          <w:lang w:val="fr-CA"/>
        </w:rPr>
        <w:t>programme de bourse de stage d</w:t>
      </w:r>
      <w:r w:rsidRPr="00E35BFF">
        <w:rPr>
          <w:rFonts w:asciiTheme="minorHAnsi" w:hAnsiTheme="minorHAnsi" w:cstheme="minorHAnsi"/>
          <w:color w:val="000000" w:themeColor="text1"/>
          <w:shd w:val="clear" w:color="auto" w:fill="FFFFFF"/>
          <w:lang w:val="fr-CA"/>
        </w:rPr>
        <w:t>’</w:t>
      </w:r>
      <w:r w:rsidRPr="00E35BFF">
        <w:rPr>
          <w:rFonts w:asciiTheme="minorHAnsi" w:hAnsiTheme="minorHAnsi" w:cstheme="minorHAnsi"/>
          <w:b/>
          <w:bCs/>
          <w:color w:val="000000" w:themeColor="text1"/>
          <w:shd w:val="clear" w:color="auto" w:fill="FFFFFF"/>
          <w:lang w:val="fr-CA"/>
        </w:rPr>
        <w:t>été</w:t>
      </w:r>
      <w:r w:rsidRPr="00E35BFF">
        <w:rPr>
          <w:rFonts w:asciiTheme="minorHAnsi" w:hAnsiTheme="minorHAnsi" w:cstheme="minorHAnsi"/>
          <w:color w:val="000000" w:themeColor="text1"/>
          <w:shd w:val="clear" w:color="auto" w:fill="FFFFFF"/>
          <w:lang w:val="fr-CA"/>
        </w:rPr>
        <w:t xml:space="preserve"> annuel. Ce soutien leur a permis de travailler</w:t>
      </w:r>
      <w:r w:rsidRPr="00E35BFF">
        <w:rPr>
          <w:rFonts w:asciiTheme="minorHAnsi" w:hAnsiTheme="minorHAnsi" w:cstheme="minorHAnsi"/>
          <w:b/>
          <w:bCs/>
          <w:color w:val="000000" w:themeColor="text1"/>
          <w:shd w:val="clear" w:color="auto" w:fill="FFFFFF"/>
          <w:lang w:val="fr-CA"/>
        </w:rPr>
        <w:t xml:space="preserve"> </w:t>
      </w:r>
      <w:r w:rsidRPr="00E35BFF">
        <w:rPr>
          <w:rFonts w:asciiTheme="minorHAnsi" w:hAnsiTheme="minorHAnsi" w:cstheme="minorHAnsi"/>
          <w:color w:val="000000" w:themeColor="text1"/>
          <w:shd w:val="clear" w:color="auto" w:fill="FFFFFF"/>
          <w:lang w:val="fr-CA"/>
        </w:rPr>
        <w:t>pendant l’été</w:t>
      </w:r>
      <w:r w:rsidRPr="00E35BFF">
        <w:rPr>
          <w:rFonts w:asciiTheme="minorHAnsi" w:hAnsiTheme="minorHAnsi" w:cstheme="minorHAnsi"/>
          <w:b/>
          <w:bCs/>
          <w:color w:val="000000" w:themeColor="text1"/>
          <w:shd w:val="clear" w:color="auto" w:fill="FFFFFF"/>
          <w:lang w:val="fr-CA"/>
        </w:rPr>
        <w:t xml:space="preserve"> </w:t>
      </w:r>
      <w:r w:rsidRPr="00E35BFF">
        <w:rPr>
          <w:rFonts w:asciiTheme="minorHAnsi" w:hAnsiTheme="minorHAnsi" w:cstheme="minorHAnsi"/>
          <w:color w:val="000000" w:themeColor="text1"/>
          <w:shd w:val="clear" w:color="auto" w:fill="FFFFFF"/>
          <w:lang w:val="fr-CA"/>
        </w:rPr>
        <w:t>avec huit des équipes de recherche du Réseau </w:t>
      </w:r>
      <w:proofErr w:type="spellStart"/>
      <w:r w:rsidRPr="00E35BFF">
        <w:rPr>
          <w:rFonts w:asciiTheme="minorHAnsi" w:hAnsiTheme="minorHAnsi" w:cstheme="minorHAnsi"/>
          <w:color w:val="000000" w:themeColor="text1"/>
          <w:shd w:val="clear" w:color="auto" w:fill="FFFFFF"/>
          <w:lang w:val="fr-CA"/>
        </w:rPr>
        <w:t>BRILLEnfant</w:t>
      </w:r>
      <w:proofErr w:type="spellEnd"/>
      <w:r w:rsidRPr="00E35BFF">
        <w:rPr>
          <w:rFonts w:asciiTheme="minorHAnsi" w:hAnsiTheme="minorHAnsi" w:cstheme="minorHAnsi"/>
          <w:color w:val="000000" w:themeColor="text1"/>
          <w:shd w:val="clear" w:color="auto" w:fill="FFFFFF"/>
          <w:lang w:val="fr-CA"/>
        </w:rPr>
        <w:t xml:space="preserve">. </w:t>
      </w:r>
    </w:p>
    <w:p w14:paraId="11571EEB" w14:textId="77777777" w:rsidR="00F03682" w:rsidRPr="006A6B7C" w:rsidRDefault="00204025" w:rsidP="00F03682">
      <w:pPr>
        <w:rPr>
          <w:rFonts w:asciiTheme="minorHAnsi" w:hAnsiTheme="minorHAnsi" w:cstheme="minorHAnsi"/>
          <w:color w:val="000000" w:themeColor="text1"/>
          <w:lang w:val="fr-CA"/>
        </w:rPr>
      </w:pPr>
    </w:p>
    <w:p w14:paraId="5649CCF3" w14:textId="5F16B2FC" w:rsidR="00F03682" w:rsidRPr="006A6B7C" w:rsidRDefault="00204025" w:rsidP="00F03682">
      <w:pPr>
        <w:rPr>
          <w:rFonts w:asciiTheme="minorHAnsi" w:hAnsiTheme="minorHAnsi" w:cstheme="minorHAnsi"/>
          <w:color w:val="000000" w:themeColor="text1"/>
          <w:lang w:val="fr-CA"/>
        </w:rPr>
      </w:pPr>
      <w:r w:rsidRPr="006A6B7C">
        <w:rPr>
          <w:rFonts w:asciiTheme="minorHAnsi" w:hAnsiTheme="minorHAnsi" w:cstheme="minorHAnsi"/>
          <w:color w:val="000000" w:themeColor="text1"/>
          <w:lang w:val="fr-CA"/>
        </w:rPr>
        <w:t>[</w:t>
      </w:r>
      <w:r w:rsidR="00F27DB1" w:rsidRPr="006A6B7C">
        <w:rPr>
          <w:rFonts w:asciiTheme="minorHAnsi" w:hAnsiTheme="minorHAnsi" w:cstheme="minorHAnsi"/>
          <w:color w:val="000000" w:themeColor="text1"/>
          <w:lang w:val="fr-CA"/>
        </w:rPr>
        <w:t>BOUTON</w:t>
      </w:r>
      <w:r w:rsidRPr="006A6B7C">
        <w:rPr>
          <w:rFonts w:asciiTheme="minorHAnsi" w:hAnsiTheme="minorHAnsi" w:cstheme="minorHAnsi"/>
          <w:color w:val="000000" w:themeColor="text1"/>
          <w:lang w:val="fr-CA"/>
        </w:rPr>
        <w:t>: APPRENEZ-EN PLUS SUR LE PROGRAMME DE BOURSE DE STAGE D</w:t>
      </w:r>
      <w:r w:rsidRPr="006A6B7C">
        <w:rPr>
          <w:rFonts w:asciiTheme="minorHAnsi" w:hAnsiTheme="minorHAnsi" w:cstheme="minorHAnsi"/>
          <w:color w:val="000000" w:themeColor="text1"/>
          <w:cs/>
        </w:rPr>
        <w:t>’</w:t>
      </w:r>
      <w:r w:rsidRPr="006A6B7C">
        <w:rPr>
          <w:rFonts w:asciiTheme="minorHAnsi" w:hAnsiTheme="minorHAnsi" w:cstheme="minorHAnsi"/>
          <w:color w:val="000000" w:themeColor="text1"/>
          <w:lang w:val="fr-CA"/>
        </w:rPr>
        <w:t>ÉTÉ]</w:t>
      </w:r>
    </w:p>
    <w:p w14:paraId="68486D3A" w14:textId="77777777" w:rsidR="00F03682" w:rsidRPr="006A6B7C" w:rsidRDefault="00204025" w:rsidP="00F03682">
      <w:pPr>
        <w:rPr>
          <w:rFonts w:asciiTheme="minorHAnsi" w:hAnsiTheme="minorHAnsi" w:cstheme="minorHAnsi"/>
          <w:color w:val="000000" w:themeColor="text1"/>
          <w:lang w:val="fr-CA"/>
        </w:rPr>
      </w:pPr>
    </w:p>
    <w:p w14:paraId="28CFF4FA" w14:textId="77777777" w:rsidR="00E35BFF" w:rsidRPr="00E35BFF" w:rsidRDefault="00E35BFF" w:rsidP="00E35BFF">
      <w:pPr>
        <w:rPr>
          <w:rFonts w:asciiTheme="minorHAnsi" w:hAnsiTheme="minorHAnsi" w:cstheme="minorHAnsi"/>
          <w:color w:val="000000" w:themeColor="text1"/>
          <w:lang w:val="fr-CA"/>
        </w:rPr>
      </w:pPr>
      <w:r w:rsidRPr="00E35BFF">
        <w:rPr>
          <w:rFonts w:asciiTheme="minorHAnsi" w:hAnsiTheme="minorHAnsi" w:cstheme="minorHAnsi"/>
          <w:color w:val="000000" w:themeColor="text1"/>
          <w:shd w:val="clear" w:color="auto" w:fill="FFFFFF"/>
          <w:lang w:val="fr-CA"/>
        </w:rPr>
        <w:t xml:space="preserve">En vue du lancement de la </w:t>
      </w:r>
      <w:r w:rsidRPr="00E35BFF">
        <w:rPr>
          <w:rFonts w:asciiTheme="minorHAnsi" w:hAnsiTheme="minorHAnsi" w:cstheme="minorHAnsi"/>
          <w:b/>
          <w:bCs/>
          <w:color w:val="000000" w:themeColor="text1"/>
          <w:shd w:val="clear" w:color="auto" w:fill="FFFFFF"/>
          <w:lang w:val="fr-CA"/>
        </w:rPr>
        <w:t>deuxième phase</w:t>
      </w:r>
      <w:r w:rsidRPr="00E35BFF">
        <w:rPr>
          <w:rFonts w:asciiTheme="minorHAnsi" w:hAnsiTheme="minorHAnsi" w:cstheme="minorHAnsi"/>
          <w:color w:val="000000" w:themeColor="text1"/>
          <w:shd w:val="clear" w:color="auto" w:fill="FFFFFF"/>
          <w:lang w:val="fr-CA"/>
        </w:rPr>
        <w:t xml:space="preserve"> du Réseau </w:t>
      </w:r>
      <w:proofErr w:type="spellStart"/>
      <w:r w:rsidRPr="00E35BFF">
        <w:rPr>
          <w:rFonts w:asciiTheme="minorHAnsi" w:hAnsiTheme="minorHAnsi" w:cstheme="minorHAnsi"/>
          <w:color w:val="000000" w:themeColor="text1"/>
          <w:shd w:val="clear" w:color="auto" w:fill="FFFFFF"/>
          <w:lang w:val="fr-CA"/>
        </w:rPr>
        <w:t>BRILLEnfant</w:t>
      </w:r>
      <w:proofErr w:type="spellEnd"/>
      <w:r w:rsidRPr="00E35BFF">
        <w:rPr>
          <w:rFonts w:asciiTheme="minorHAnsi" w:hAnsiTheme="minorHAnsi" w:cstheme="minorHAnsi"/>
          <w:color w:val="000000" w:themeColor="text1"/>
          <w:shd w:val="clear" w:color="auto" w:fill="FFFFFF"/>
          <w:lang w:val="fr-CA"/>
        </w:rPr>
        <w:t xml:space="preserve">, nous avons accueilli Celia Laur à titre de coresponsable du programme de la deuxième phase, qui sera renommé le </w:t>
      </w:r>
      <w:r w:rsidRPr="00E35BFF">
        <w:rPr>
          <w:rFonts w:asciiTheme="minorHAnsi" w:hAnsiTheme="minorHAnsi" w:cstheme="minorHAnsi"/>
          <w:b/>
          <w:bCs/>
          <w:color w:val="000000" w:themeColor="text1"/>
          <w:shd w:val="clear" w:color="auto" w:fill="FFFFFF"/>
          <w:lang w:val="fr-CA"/>
        </w:rPr>
        <w:t>Programme de formation et de renforcement des capacités</w:t>
      </w:r>
      <w:r w:rsidRPr="00E35BFF">
        <w:rPr>
          <w:rFonts w:asciiTheme="minorHAnsi" w:hAnsiTheme="minorHAnsi" w:cstheme="minorHAnsi"/>
          <w:color w:val="000000" w:themeColor="text1"/>
          <w:shd w:val="clear" w:color="auto" w:fill="FFFFFF"/>
          <w:lang w:val="fr-CA"/>
        </w:rPr>
        <w:t>. L’expertise de Celia dans les domaines de la science de la mise en œuvre et de l’éducation permettra d’orienter nos activités de formation au cours des quatre prochaines années. Pour désigner les besoins en formation et les domaines de collaboration, nous avons aussi renforcé nos partenariats avec des représentantes et des représentants clés des nouveaux programmes suivants du Réseau </w:t>
      </w:r>
      <w:proofErr w:type="spellStart"/>
      <w:r w:rsidRPr="00E35BFF">
        <w:rPr>
          <w:rFonts w:asciiTheme="minorHAnsi" w:hAnsiTheme="minorHAnsi" w:cstheme="minorHAnsi"/>
          <w:color w:val="000000" w:themeColor="text1"/>
          <w:shd w:val="clear" w:color="auto" w:fill="FFFFFF"/>
          <w:lang w:val="fr-CA"/>
        </w:rPr>
        <w:t>BRILLEnfant</w:t>
      </w:r>
      <w:proofErr w:type="spellEnd"/>
      <w:r w:rsidRPr="00E35BFF">
        <w:rPr>
          <w:rFonts w:asciiTheme="minorHAnsi" w:hAnsiTheme="minorHAnsi" w:cstheme="minorHAnsi"/>
          <w:color w:val="000000" w:themeColor="text1"/>
          <w:shd w:val="clear" w:color="auto" w:fill="FFFFFF"/>
          <w:lang w:val="fr-CA"/>
        </w:rPr>
        <w:t> : le Programme de recherche en science de la mise en œuvre, le Programme de mobilisation des connaissances et le Programme pour l’équité, la diversité, l’inclusion, la décolonisation et l’</w:t>
      </w:r>
      <w:proofErr w:type="spellStart"/>
      <w:r w:rsidRPr="00E35BFF">
        <w:rPr>
          <w:rFonts w:asciiTheme="minorHAnsi" w:hAnsiTheme="minorHAnsi" w:cstheme="minorHAnsi"/>
          <w:color w:val="000000" w:themeColor="text1"/>
          <w:shd w:val="clear" w:color="auto" w:fill="FFFFFF"/>
          <w:lang w:val="fr-CA"/>
        </w:rPr>
        <w:t>autochtonisation</w:t>
      </w:r>
      <w:proofErr w:type="spellEnd"/>
      <w:r w:rsidRPr="00E35BFF">
        <w:rPr>
          <w:rFonts w:asciiTheme="minorHAnsi" w:hAnsiTheme="minorHAnsi" w:cstheme="minorHAnsi"/>
          <w:color w:val="000000" w:themeColor="text1"/>
          <w:shd w:val="clear" w:color="auto" w:fill="FFFFFF"/>
          <w:lang w:val="fr-CA"/>
        </w:rPr>
        <w:t xml:space="preserve">. Nous concentrons nos efforts sur la présentation de ces nouveaux thèmes en même temps que nous déterminons les besoins en formation particuliers des membres et des équipes de recherche de notre réseau afin que nous puissions offrir des activités de formation plus ciblées.  </w:t>
      </w:r>
    </w:p>
    <w:p w14:paraId="54228D4B" w14:textId="77777777" w:rsidR="00F03682" w:rsidRPr="006A6B7C" w:rsidRDefault="00204025" w:rsidP="00F03682">
      <w:pPr>
        <w:rPr>
          <w:rFonts w:asciiTheme="minorHAnsi" w:hAnsiTheme="minorHAnsi" w:cstheme="minorHAnsi"/>
          <w:color w:val="000000" w:themeColor="text1"/>
          <w:lang w:val="fr-CA"/>
        </w:rPr>
      </w:pPr>
    </w:p>
    <w:p w14:paraId="4CCA12C4" w14:textId="3923E4BC" w:rsidR="00F03682" w:rsidRPr="006A6B7C" w:rsidRDefault="00204025" w:rsidP="00F03682">
      <w:pPr>
        <w:rPr>
          <w:rFonts w:asciiTheme="minorHAnsi" w:hAnsiTheme="minorHAnsi" w:cstheme="minorHAnsi"/>
          <w:color w:val="000000" w:themeColor="text1"/>
          <w:lang w:val="fr-CA"/>
        </w:rPr>
      </w:pPr>
      <w:r w:rsidRPr="006A6B7C">
        <w:rPr>
          <w:rFonts w:asciiTheme="minorHAnsi" w:hAnsiTheme="minorHAnsi" w:cstheme="minorHAnsi"/>
          <w:color w:val="000000" w:themeColor="text1"/>
          <w:lang w:val="fr-CA"/>
        </w:rPr>
        <w:t>[</w:t>
      </w:r>
      <w:r w:rsidR="00F27DB1" w:rsidRPr="006A6B7C">
        <w:rPr>
          <w:rFonts w:asciiTheme="minorHAnsi" w:hAnsiTheme="minorHAnsi" w:cstheme="minorHAnsi"/>
          <w:color w:val="000000" w:themeColor="text1"/>
          <w:lang w:val="fr-CA"/>
        </w:rPr>
        <w:t>BOUTON</w:t>
      </w:r>
      <w:r w:rsidRPr="006A6B7C">
        <w:rPr>
          <w:rFonts w:asciiTheme="minorHAnsi" w:hAnsiTheme="minorHAnsi" w:cstheme="minorHAnsi"/>
          <w:color w:val="000000" w:themeColor="text1"/>
          <w:lang w:val="fr-CA"/>
        </w:rPr>
        <w:t>: Apprenez-en plus sur les plans</w:t>
      </w:r>
      <w:r w:rsidR="00256753" w:rsidRPr="006A6B7C">
        <w:rPr>
          <w:rFonts w:asciiTheme="minorHAnsi" w:hAnsiTheme="minorHAnsi" w:cstheme="minorHAnsi"/>
          <w:color w:val="000000" w:themeColor="text1"/>
          <w:lang w:val="fr-CA"/>
        </w:rPr>
        <w:t xml:space="preserve"> du Programme de formation pour la deuxième phase</w:t>
      </w:r>
      <w:r w:rsidRPr="006A6B7C">
        <w:rPr>
          <w:rFonts w:asciiTheme="minorHAnsi" w:hAnsiTheme="minorHAnsi" w:cstheme="minorHAnsi"/>
          <w:color w:val="000000" w:themeColor="text1"/>
          <w:lang w:val="fr-CA"/>
        </w:rPr>
        <w:t>]</w:t>
      </w:r>
    </w:p>
    <w:p w14:paraId="7F3EB567" w14:textId="77777777" w:rsidR="00F03682" w:rsidRPr="006A6B7C" w:rsidRDefault="00204025" w:rsidP="00F03682">
      <w:pPr>
        <w:rPr>
          <w:rFonts w:asciiTheme="minorHAnsi" w:hAnsiTheme="minorHAnsi" w:cstheme="minorHAnsi"/>
          <w:color w:val="000000" w:themeColor="text1"/>
          <w:lang w:val="fr-CA"/>
        </w:rPr>
      </w:pPr>
    </w:p>
    <w:p w14:paraId="23C22635" w14:textId="34C0FB27" w:rsidR="00F03682" w:rsidRPr="006A6B7C" w:rsidRDefault="00204025" w:rsidP="00F03682">
      <w:pPr>
        <w:rPr>
          <w:rFonts w:asciiTheme="minorHAnsi" w:hAnsiTheme="minorHAnsi" w:cstheme="minorHAnsi"/>
          <w:b/>
          <w:color w:val="000000" w:themeColor="text1"/>
          <w:lang w:val="fr-CA"/>
        </w:rPr>
      </w:pPr>
      <w:r w:rsidRPr="006A6B7C">
        <w:rPr>
          <w:rFonts w:asciiTheme="minorHAnsi" w:hAnsiTheme="minorHAnsi" w:cstheme="minorHAnsi"/>
          <w:color w:val="000000" w:themeColor="text1"/>
          <w:lang w:val="fr-CA"/>
        </w:rPr>
        <w:t>[</w:t>
      </w:r>
      <w:r w:rsidR="00720EF5" w:rsidRPr="006A6B7C">
        <w:rPr>
          <w:rFonts w:asciiTheme="minorHAnsi" w:hAnsiTheme="minorHAnsi" w:cstheme="minorHAnsi"/>
          <w:color w:val="000000" w:themeColor="text1"/>
          <w:lang w:val="fr-CA"/>
        </w:rPr>
        <w:t>PHOTO</w:t>
      </w:r>
      <w:r w:rsidRPr="006A6B7C">
        <w:rPr>
          <w:rFonts w:asciiTheme="minorHAnsi" w:hAnsiTheme="minorHAnsi" w:cstheme="minorHAnsi"/>
          <w:color w:val="000000" w:themeColor="text1"/>
          <w:lang w:val="fr-CA"/>
        </w:rPr>
        <w:t xml:space="preserve">: </w:t>
      </w:r>
      <w:r w:rsidRPr="006A6B7C">
        <w:rPr>
          <w:rFonts w:asciiTheme="minorHAnsi" w:hAnsiTheme="minorHAnsi" w:cstheme="minorHAnsi"/>
          <w:color w:val="000000" w:themeColor="text1"/>
          <w:lang w:val="fr-CA"/>
        </w:rPr>
        <w:t>Celia Laur est la nouvelle coresponsable du Programme de formation et de renforcement des capacités de la deuxième phase</w:t>
      </w:r>
      <w:r w:rsidRPr="006A6B7C">
        <w:rPr>
          <w:rFonts w:asciiTheme="minorHAnsi" w:hAnsiTheme="minorHAnsi" w:cstheme="minorHAnsi"/>
          <w:color w:val="000000" w:themeColor="text1"/>
          <w:lang w:val="fr-CA"/>
        </w:rPr>
        <w:t>.]</w:t>
      </w:r>
    </w:p>
    <w:p w14:paraId="48979DE9" w14:textId="77777777" w:rsidR="00F03682" w:rsidRPr="006A6B7C" w:rsidRDefault="00204025" w:rsidP="00F03682">
      <w:pPr>
        <w:rPr>
          <w:rFonts w:asciiTheme="minorHAnsi" w:hAnsiTheme="minorHAnsi" w:cstheme="minorHAnsi"/>
          <w:color w:val="000000" w:themeColor="text1"/>
        </w:rPr>
      </w:pPr>
    </w:p>
    <w:p w14:paraId="7B91DA85" w14:textId="61235AE1" w:rsidR="00F03682" w:rsidRPr="006A6B7C" w:rsidRDefault="00204025" w:rsidP="00F03682">
      <w:pPr>
        <w:rPr>
          <w:rFonts w:asciiTheme="minorHAnsi" w:hAnsiTheme="minorHAnsi" w:cstheme="minorHAnsi"/>
          <w:color w:val="000000" w:themeColor="text1"/>
          <w:lang w:val="fr-CA"/>
        </w:rPr>
      </w:pPr>
      <w:r w:rsidRPr="006A6B7C">
        <w:rPr>
          <w:rFonts w:asciiTheme="minorHAnsi" w:hAnsiTheme="minorHAnsi" w:cstheme="minorHAnsi"/>
          <w:color w:val="000000" w:themeColor="text1"/>
          <w:lang w:val="fr-CA"/>
        </w:rPr>
        <w:t>[</w:t>
      </w:r>
      <w:r w:rsidR="00720EF5" w:rsidRPr="006A6B7C">
        <w:rPr>
          <w:rFonts w:asciiTheme="minorHAnsi" w:hAnsiTheme="minorHAnsi" w:cstheme="minorHAnsi"/>
          <w:color w:val="000000" w:themeColor="text1"/>
          <w:lang w:val="fr-CA"/>
        </w:rPr>
        <w:t>PHOTO</w:t>
      </w:r>
      <w:r w:rsidRPr="006A6B7C">
        <w:rPr>
          <w:rFonts w:asciiTheme="minorHAnsi" w:hAnsiTheme="minorHAnsi" w:cstheme="minorHAnsi"/>
          <w:color w:val="000000" w:themeColor="text1"/>
          <w:lang w:val="fr-CA"/>
        </w:rPr>
        <w:t>: Kent Cadogan </w:t>
      </w:r>
      <w:proofErr w:type="spellStart"/>
      <w:r w:rsidRPr="006A6B7C">
        <w:rPr>
          <w:rFonts w:asciiTheme="minorHAnsi" w:hAnsiTheme="minorHAnsi" w:cstheme="minorHAnsi"/>
          <w:color w:val="000000" w:themeColor="text1"/>
          <w:lang w:val="fr-CA"/>
        </w:rPr>
        <w:t>Loftsgard</w:t>
      </w:r>
      <w:proofErr w:type="spellEnd"/>
      <w:r w:rsidRPr="006A6B7C">
        <w:rPr>
          <w:rFonts w:asciiTheme="minorHAnsi" w:hAnsiTheme="minorHAnsi" w:cstheme="minorHAnsi"/>
          <w:color w:val="000000" w:themeColor="text1"/>
          <w:lang w:val="fr-CA"/>
        </w:rPr>
        <w:t xml:space="preserve">, patient partenaire de longue date et membre du Comité de </w:t>
      </w:r>
      <w:proofErr w:type="gramStart"/>
      <w:r w:rsidRPr="006A6B7C">
        <w:rPr>
          <w:rFonts w:asciiTheme="minorHAnsi" w:hAnsiTheme="minorHAnsi" w:cstheme="minorHAnsi"/>
          <w:color w:val="000000" w:themeColor="text1"/>
          <w:lang w:val="fr-CA"/>
        </w:rPr>
        <w:t>formation</w:t>
      </w:r>
      <w:proofErr w:type="gramEnd"/>
      <w:r w:rsidRPr="006A6B7C">
        <w:rPr>
          <w:rFonts w:asciiTheme="minorHAnsi" w:hAnsiTheme="minorHAnsi" w:cstheme="minorHAnsi"/>
          <w:color w:val="000000" w:themeColor="text1"/>
          <w:lang w:val="fr-CA"/>
        </w:rPr>
        <w:t xml:space="preserve"> du Réseau </w:t>
      </w:r>
      <w:proofErr w:type="spellStart"/>
      <w:r w:rsidRPr="006A6B7C">
        <w:rPr>
          <w:rFonts w:asciiTheme="minorHAnsi" w:hAnsiTheme="minorHAnsi" w:cstheme="minorHAnsi"/>
          <w:color w:val="000000" w:themeColor="text1"/>
          <w:lang w:val="fr-CA"/>
        </w:rPr>
        <w:t>BRILLEnfant</w:t>
      </w:r>
      <w:proofErr w:type="spellEnd"/>
      <w:r w:rsidRPr="006A6B7C">
        <w:rPr>
          <w:rFonts w:asciiTheme="minorHAnsi" w:hAnsiTheme="minorHAnsi" w:cstheme="minorHAnsi"/>
          <w:color w:val="000000" w:themeColor="text1"/>
          <w:lang w:val="fr-CA"/>
        </w:rPr>
        <w:t>.]</w:t>
      </w:r>
    </w:p>
    <w:p w14:paraId="2F636836" w14:textId="77777777" w:rsidR="00F03682" w:rsidRPr="006A6B7C" w:rsidRDefault="00204025" w:rsidP="00F03682">
      <w:pPr>
        <w:rPr>
          <w:rFonts w:asciiTheme="minorHAnsi" w:hAnsiTheme="minorHAnsi" w:cstheme="minorHAnsi"/>
          <w:i/>
          <w:iCs/>
          <w:color w:val="000000" w:themeColor="text1"/>
        </w:rPr>
      </w:pPr>
    </w:p>
    <w:p w14:paraId="3ADC5723" w14:textId="77777777" w:rsidR="00F03682" w:rsidRPr="006A6B7C" w:rsidRDefault="00204025" w:rsidP="00F03682">
      <w:pPr>
        <w:rPr>
          <w:rFonts w:cs="Calibri"/>
          <w:lang w:val="fr-CA"/>
        </w:rPr>
      </w:pPr>
    </w:p>
    <w:p w14:paraId="3207BA86" w14:textId="77777777" w:rsidR="000B24AE" w:rsidRPr="008D3AC4" w:rsidRDefault="00204025" w:rsidP="004B78D4">
      <w:pPr>
        <w:pStyle w:val="Heading2"/>
        <w:jc w:val="center"/>
      </w:pPr>
      <w:r w:rsidRPr="006A6B7C">
        <w:rPr>
          <w:lang w:val="fr-CA"/>
        </w:rPr>
        <w:br w:type="page"/>
      </w:r>
      <w:bookmarkStart w:id="42" w:name="_Toc131523733"/>
      <w:bookmarkStart w:id="43" w:name="_Toc129619428"/>
      <w:bookmarkStart w:id="44" w:name="_Toc136081945"/>
      <w:r w:rsidRPr="008D3AC4">
        <w:rPr>
          <w:rStyle w:val="normaltextrun"/>
        </w:rPr>
        <w:lastRenderedPageBreak/>
        <w:t>ÉCONOMIE DE LA SANTÉ</w:t>
      </w:r>
      <w:bookmarkEnd w:id="42"/>
      <w:bookmarkEnd w:id="43"/>
      <w:bookmarkEnd w:id="44"/>
    </w:p>
    <w:p w14:paraId="6D8B743A" w14:textId="77777777" w:rsidR="009730C5" w:rsidRPr="003C6D70" w:rsidRDefault="00204025" w:rsidP="009730C5">
      <w:pPr>
        <w:jc w:val="center"/>
        <w:rPr>
          <w:rFonts w:asciiTheme="minorHAnsi" w:hAnsiTheme="minorHAnsi" w:cstheme="minorHAnsi"/>
          <w:color w:val="000000" w:themeColor="text1"/>
          <w:sz w:val="22"/>
          <w:szCs w:val="22"/>
        </w:rPr>
      </w:pPr>
    </w:p>
    <w:p w14:paraId="59A67264" w14:textId="77777777" w:rsidR="00B51EC4" w:rsidRPr="003C6D70" w:rsidRDefault="00B51EC4" w:rsidP="00B51EC4">
      <w:pPr>
        <w:pStyle w:val="Heading4"/>
        <w:shd w:val="clear" w:color="auto" w:fill="FFFFFF"/>
        <w:spacing w:before="0"/>
        <w:jc w:val="center"/>
        <w:rPr>
          <w:rFonts w:asciiTheme="minorHAnsi" w:hAnsiTheme="minorHAnsi" w:cstheme="minorHAnsi"/>
          <w:i w:val="0"/>
          <w:iCs w:val="0"/>
          <w:color w:val="000000" w:themeColor="text1"/>
          <w:lang w:val="fr-CA"/>
        </w:rPr>
      </w:pPr>
      <w:r w:rsidRPr="003C6D70">
        <w:rPr>
          <w:rFonts w:asciiTheme="minorHAnsi" w:hAnsiTheme="minorHAnsi" w:cstheme="minorHAnsi"/>
          <w:i w:val="0"/>
          <w:iCs w:val="0"/>
          <w:color w:val="000000" w:themeColor="text1"/>
          <w:lang w:val="fr-CA"/>
        </w:rPr>
        <w:t xml:space="preserve">L’ÉQUIPE DU SERVICE D’ÉCONOMIE DE LA SANTÉ ÉVALUE L’UTILITÉ ET LES COÛTS DES RESSOURCES ET DES SERVICES ET FAIT LES ANALYSES DU COÛT-EFFICACITÉ DES TECHNOLOGIES, INTERVENTIONS, TRAITEMENTS ET SERVICES ÉMERGENTS POUR UN LARGE ÉVENTAIL DE TROUBLES DU DÉVELOPPEMENT D’ORIGINE CÉRÉBRALE CHEZ L’ENFANT. NOUS MESURONS AUSSI LA QUALITÉ DE VIE LIÉE À LA SANTÉ CHEZ LES ENFANTS ET LEURS PROCHES AIDANTES ET AIDANTS. </w:t>
      </w:r>
    </w:p>
    <w:p w14:paraId="2D5DD062" w14:textId="77777777" w:rsidR="009730C5" w:rsidRPr="003C6D70" w:rsidRDefault="00204025" w:rsidP="009730C5">
      <w:pPr>
        <w:rPr>
          <w:rFonts w:asciiTheme="minorHAnsi" w:hAnsiTheme="minorHAnsi" w:cstheme="minorHAnsi"/>
          <w:color w:val="000000" w:themeColor="text1"/>
          <w:lang w:val="fr-CA"/>
        </w:rPr>
      </w:pPr>
    </w:p>
    <w:p w14:paraId="7725E832" w14:textId="46AB4FC3" w:rsidR="00B51EC4" w:rsidRPr="003C6D70" w:rsidRDefault="00B51EC4" w:rsidP="00B51EC4">
      <w:pPr>
        <w:rPr>
          <w:rFonts w:asciiTheme="minorHAnsi" w:hAnsiTheme="minorHAnsi" w:cstheme="minorHAnsi"/>
          <w:color w:val="000000" w:themeColor="text1"/>
          <w:lang w:val="fr-CA"/>
        </w:rPr>
      </w:pPr>
      <w:r w:rsidRPr="003C6D70">
        <w:rPr>
          <w:rFonts w:asciiTheme="minorHAnsi" w:hAnsiTheme="minorHAnsi" w:cstheme="minorHAnsi"/>
          <w:color w:val="000000" w:themeColor="text1"/>
          <w:shd w:val="clear" w:color="auto" w:fill="FFFFFF"/>
          <w:lang w:val="fr-CA"/>
        </w:rPr>
        <w:t>Notre équipe soutient de façon continue le développement et la réalisation d’analyses économiques pour les projets de recherche du Réseau </w:t>
      </w:r>
      <w:proofErr w:type="spellStart"/>
      <w:r w:rsidRPr="003C6D70">
        <w:rPr>
          <w:rFonts w:asciiTheme="minorHAnsi" w:hAnsiTheme="minorHAnsi" w:cstheme="minorHAnsi"/>
          <w:color w:val="000000" w:themeColor="text1"/>
          <w:shd w:val="clear" w:color="auto" w:fill="FFFFFF"/>
          <w:lang w:val="fr-CA"/>
        </w:rPr>
        <w:t>BRILLEnfant</w:t>
      </w:r>
      <w:proofErr w:type="spellEnd"/>
      <w:r w:rsidRPr="003C6D70">
        <w:rPr>
          <w:rFonts w:asciiTheme="minorHAnsi" w:hAnsiTheme="minorHAnsi" w:cstheme="minorHAnsi"/>
          <w:color w:val="000000" w:themeColor="text1"/>
          <w:shd w:val="clear" w:color="auto" w:fill="FFFFFF"/>
          <w:lang w:val="fr-CA"/>
        </w:rPr>
        <w:t xml:space="preserve"> en effectuant ce qui suit :</w:t>
      </w:r>
    </w:p>
    <w:p w14:paraId="1890998C" w14:textId="0449B5A9" w:rsidR="009730C5" w:rsidRPr="003C6D70" w:rsidRDefault="00204025" w:rsidP="009730C5">
      <w:pPr>
        <w:rPr>
          <w:rFonts w:asciiTheme="minorHAnsi" w:hAnsiTheme="minorHAnsi" w:cstheme="minorHAnsi"/>
          <w:color w:val="000000" w:themeColor="text1"/>
          <w:lang w:val="fr-CA"/>
        </w:rPr>
      </w:pPr>
    </w:p>
    <w:p w14:paraId="0CBF84B5" w14:textId="77777777" w:rsidR="00723D23" w:rsidRPr="003C6D70" w:rsidRDefault="00723D23" w:rsidP="00723D23">
      <w:pPr>
        <w:pStyle w:val="preflex"/>
        <w:numPr>
          <w:ilvl w:val="0"/>
          <w:numId w:val="26"/>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 xml:space="preserve">Concevoir et adapter des outils qui évaluent des ressources utilisées par les familles pour les soins des enfants ayant des troubles neurodéveloppementaux. Ces outils sont fondés sur le questionnaire détaillé sur l’utilisation des ressources, un outil d’économie de la santé validé.   </w:t>
      </w:r>
    </w:p>
    <w:p w14:paraId="2A52C057" w14:textId="77777777" w:rsidR="00723D23" w:rsidRPr="003C6D70" w:rsidRDefault="00723D23" w:rsidP="00723D23">
      <w:pPr>
        <w:pStyle w:val="preflex"/>
        <w:numPr>
          <w:ilvl w:val="0"/>
          <w:numId w:val="26"/>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 xml:space="preserve">Appuyer l’intégration d’outils d’évaluation de la qualité de vie liée à la santé chez les enfants et leurs proches aidantes et aidants, comme le </w:t>
      </w:r>
      <w:proofErr w:type="spellStart"/>
      <w:r w:rsidRPr="003C6D70">
        <w:rPr>
          <w:rFonts w:asciiTheme="minorHAnsi" w:hAnsiTheme="minorHAnsi" w:cstheme="minorHAnsi"/>
          <w:color w:val="000000" w:themeColor="text1"/>
          <w:lang w:val="fr-CA"/>
        </w:rPr>
        <w:t>Health</w:t>
      </w:r>
      <w:proofErr w:type="spellEnd"/>
      <w:r w:rsidRPr="003C6D70">
        <w:rPr>
          <w:rFonts w:asciiTheme="minorHAnsi" w:hAnsiTheme="minorHAnsi" w:cstheme="minorHAnsi"/>
          <w:color w:val="000000" w:themeColor="text1"/>
          <w:lang w:val="fr-CA"/>
        </w:rPr>
        <w:t xml:space="preserve"> Utilities Index (l’indice de l’état de santé).</w:t>
      </w:r>
    </w:p>
    <w:p w14:paraId="43A98001" w14:textId="77777777" w:rsidR="00723D23" w:rsidRPr="003C6D70" w:rsidRDefault="00723D23" w:rsidP="00723D23">
      <w:pPr>
        <w:pStyle w:val="preflex"/>
        <w:numPr>
          <w:ilvl w:val="0"/>
          <w:numId w:val="26"/>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 xml:space="preserve">Faire appel à des stagiaires de premier cycle et des cycles supérieurs dans l’équipe principale du Service d’économie de la santé. </w:t>
      </w:r>
    </w:p>
    <w:p w14:paraId="58A07B41" w14:textId="77777777" w:rsidR="00723D23" w:rsidRPr="003C6D70" w:rsidRDefault="00723D23" w:rsidP="00723D23">
      <w:pPr>
        <w:pStyle w:val="preflex"/>
        <w:numPr>
          <w:ilvl w:val="0"/>
          <w:numId w:val="26"/>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Récupérer et imputer les coûts pour toutes les ressources qui utilisent des sources provinciales.</w:t>
      </w:r>
    </w:p>
    <w:p w14:paraId="1FA5651A" w14:textId="77777777" w:rsidR="00723D23" w:rsidRPr="003C6D70" w:rsidRDefault="00723D23" w:rsidP="00723D23">
      <w:pPr>
        <w:pStyle w:val="preflex"/>
        <w:numPr>
          <w:ilvl w:val="0"/>
          <w:numId w:val="26"/>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Travailler avec des membres du Réseau </w:t>
      </w:r>
      <w:proofErr w:type="spellStart"/>
      <w:r w:rsidRPr="003C6D70">
        <w:rPr>
          <w:rFonts w:asciiTheme="minorHAnsi" w:hAnsiTheme="minorHAnsi" w:cstheme="minorHAnsi"/>
          <w:color w:val="000000" w:themeColor="text1"/>
          <w:lang w:val="fr-CA"/>
        </w:rPr>
        <w:t>BRILLEnfant</w:t>
      </w:r>
      <w:proofErr w:type="spellEnd"/>
      <w:r w:rsidRPr="003C6D70">
        <w:rPr>
          <w:rFonts w:asciiTheme="minorHAnsi" w:hAnsiTheme="minorHAnsi" w:cstheme="minorHAnsi"/>
          <w:color w:val="000000" w:themeColor="text1"/>
          <w:lang w:val="fr-CA"/>
        </w:rPr>
        <w:t xml:space="preserve"> pour faciliter la coopération entre les équipes et les utilisatrices et les utilisateurs, ce qui comprend le </w:t>
      </w:r>
      <w:hyperlink r:id="rId8" w:history="1">
        <w:r w:rsidRPr="003C6D70">
          <w:rPr>
            <w:rStyle w:val="Hyperlink"/>
            <w:rFonts w:asciiTheme="minorHAnsi" w:hAnsiTheme="minorHAnsi" w:cstheme="minorHAnsi"/>
            <w:color w:val="000000" w:themeColor="text1"/>
            <w:u w:val="none"/>
          </w:rPr>
          <w:t>Centre de coordination des données</w:t>
        </w:r>
      </w:hyperlink>
      <w:r w:rsidRPr="003C6D70">
        <w:rPr>
          <w:rFonts w:asciiTheme="minorHAnsi" w:hAnsiTheme="minorHAnsi" w:cstheme="minorHAnsi"/>
          <w:color w:val="000000" w:themeColor="text1"/>
          <w:lang w:val="fr-CA"/>
        </w:rPr>
        <w:t xml:space="preserve">. </w:t>
      </w:r>
    </w:p>
    <w:p w14:paraId="27244CEC" w14:textId="77777777" w:rsidR="00723D23" w:rsidRPr="003C6D70" w:rsidRDefault="00723D23" w:rsidP="00723D23">
      <w:pPr>
        <w:pStyle w:val="preflex"/>
        <w:numPr>
          <w:ilvl w:val="0"/>
          <w:numId w:val="26"/>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Élaborer et animer des webinaires sur l’économie de la santé qui s’adresse à l’ensemble du réseau.</w:t>
      </w:r>
    </w:p>
    <w:p w14:paraId="36A7AF3C" w14:textId="77777777" w:rsidR="00723D23" w:rsidRPr="003C6D70" w:rsidRDefault="00723D23" w:rsidP="00723D23">
      <w:pPr>
        <w:pStyle w:val="preflex"/>
        <w:numPr>
          <w:ilvl w:val="0"/>
          <w:numId w:val="26"/>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Examiner les principaux nouveaux enjeux et défis reliés aux analyses économiques dans le domaine des handicaps chez les enfants.</w:t>
      </w:r>
    </w:p>
    <w:p w14:paraId="59FA5ECC" w14:textId="77777777" w:rsidR="00723D23" w:rsidRPr="003C6D70" w:rsidRDefault="00723D23" w:rsidP="00723D23">
      <w:pPr>
        <w:pStyle w:val="preflex"/>
        <w:shd w:val="clear" w:color="auto" w:fill="FFFFFF"/>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Voici ce que nous avons accompli en 2021-2022 :</w:t>
      </w:r>
    </w:p>
    <w:p w14:paraId="75139551" w14:textId="77777777" w:rsidR="00723D23" w:rsidRPr="003C6D70" w:rsidRDefault="00723D23" w:rsidP="00723D23">
      <w:pPr>
        <w:pStyle w:val="preflex"/>
        <w:numPr>
          <w:ilvl w:val="0"/>
          <w:numId w:val="27"/>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Nous avons commencé à transférer les données des études du réseau qui sont terminées pour entreprendre les analyses des données économiques. Nous continuerons d’effectuer nos analyses coût-efficacité à mesure que les données et les ressources deviennent accessibles.</w:t>
      </w:r>
    </w:p>
    <w:p w14:paraId="0B544322" w14:textId="77777777" w:rsidR="00723D23" w:rsidRPr="003C6D70" w:rsidRDefault="00723D23" w:rsidP="00723D23">
      <w:pPr>
        <w:pStyle w:val="preflex"/>
        <w:numPr>
          <w:ilvl w:val="0"/>
          <w:numId w:val="27"/>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Notre équipe a aidé quatre équipes de recherche du Réseau </w:t>
      </w:r>
      <w:proofErr w:type="spellStart"/>
      <w:r w:rsidRPr="003C6D70">
        <w:rPr>
          <w:rFonts w:asciiTheme="minorHAnsi" w:hAnsiTheme="minorHAnsi" w:cstheme="minorHAnsi"/>
          <w:color w:val="000000" w:themeColor="text1"/>
          <w:lang w:val="fr-CA"/>
        </w:rPr>
        <w:t>BRILLEnfant</w:t>
      </w:r>
      <w:proofErr w:type="spellEnd"/>
      <w:r w:rsidRPr="003C6D70">
        <w:rPr>
          <w:rFonts w:asciiTheme="minorHAnsi" w:hAnsiTheme="minorHAnsi" w:cstheme="minorHAnsi"/>
          <w:color w:val="000000" w:themeColor="text1"/>
          <w:lang w:val="fr-CA"/>
        </w:rPr>
        <w:t xml:space="preserve"> à recueillir des critères communs d’évaluation de la qualité de vie des enfants et des proches aidantes et aidants.</w:t>
      </w:r>
    </w:p>
    <w:p w14:paraId="3AA028D2" w14:textId="77777777" w:rsidR="00723D23" w:rsidRPr="003C6D70" w:rsidRDefault="00723D23" w:rsidP="00723D23">
      <w:pPr>
        <w:pStyle w:val="preflex"/>
        <w:numPr>
          <w:ilvl w:val="0"/>
          <w:numId w:val="27"/>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lastRenderedPageBreak/>
        <w:t>Nous avons aidé cinq équipes de recherche à recueillir des données communes sur les coûts et l’utilisation des ressources.</w:t>
      </w:r>
    </w:p>
    <w:p w14:paraId="2D4AE658" w14:textId="77777777" w:rsidR="00723D23" w:rsidRPr="003C6D70" w:rsidRDefault="00723D23" w:rsidP="00723D23">
      <w:pPr>
        <w:pStyle w:val="preflex"/>
        <w:numPr>
          <w:ilvl w:val="0"/>
          <w:numId w:val="27"/>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Nous avons aidé cinq équipes de recherche à recueillir des données économiques liées à la santé.</w:t>
      </w:r>
    </w:p>
    <w:p w14:paraId="2D738095" w14:textId="77777777" w:rsidR="00723D23" w:rsidRPr="003C6D70" w:rsidRDefault="00723D23" w:rsidP="00723D23">
      <w:pPr>
        <w:pStyle w:val="preflex"/>
        <w:numPr>
          <w:ilvl w:val="0"/>
          <w:numId w:val="27"/>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Nous avons fait appel à cinq stagiaires dans l’équipe du Service d’économie de la santé.</w:t>
      </w:r>
    </w:p>
    <w:p w14:paraId="431899F6" w14:textId="77777777" w:rsidR="00723D23" w:rsidRPr="003C6D70" w:rsidRDefault="00723D23" w:rsidP="00723D23">
      <w:pPr>
        <w:pStyle w:val="preflex"/>
        <w:numPr>
          <w:ilvl w:val="0"/>
          <w:numId w:val="27"/>
        </w:numPr>
        <w:shd w:val="clear" w:color="auto" w:fill="FFFFFF"/>
        <w:spacing w:before="120" w:beforeAutospacing="0" w:after="12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Jennifer </w:t>
      </w:r>
      <w:proofErr w:type="spellStart"/>
      <w:r w:rsidRPr="003C6D70">
        <w:rPr>
          <w:rFonts w:asciiTheme="minorHAnsi" w:hAnsiTheme="minorHAnsi" w:cstheme="minorHAnsi"/>
          <w:color w:val="000000" w:themeColor="text1"/>
          <w:lang w:val="fr-CA"/>
        </w:rPr>
        <w:t>Zwicker</w:t>
      </w:r>
      <w:proofErr w:type="spellEnd"/>
      <w:r w:rsidRPr="003C6D70">
        <w:rPr>
          <w:rFonts w:asciiTheme="minorHAnsi" w:hAnsiTheme="minorHAnsi" w:cstheme="minorHAnsi"/>
          <w:color w:val="000000" w:themeColor="text1"/>
          <w:lang w:val="fr-CA"/>
        </w:rPr>
        <w:t xml:space="preserve">, coresponsable du Service d’économie de la santé, a dirigé un groupe de travail dont le mandat était de </w:t>
      </w:r>
      <w:proofErr w:type="gramStart"/>
      <w:r w:rsidRPr="003C6D70">
        <w:rPr>
          <w:rFonts w:asciiTheme="minorHAnsi" w:hAnsiTheme="minorHAnsi" w:cstheme="minorHAnsi"/>
          <w:color w:val="000000" w:themeColor="text1"/>
          <w:lang w:val="fr-CA"/>
        </w:rPr>
        <w:t>donner</w:t>
      </w:r>
      <w:proofErr w:type="gramEnd"/>
      <w:r w:rsidRPr="003C6D70">
        <w:rPr>
          <w:rFonts w:asciiTheme="minorHAnsi" w:hAnsiTheme="minorHAnsi" w:cstheme="minorHAnsi"/>
          <w:color w:val="000000" w:themeColor="text1"/>
          <w:lang w:val="fr-CA"/>
        </w:rPr>
        <w:t xml:space="preserve"> des conseils à l’équipe exécutive du Réseau </w:t>
      </w:r>
      <w:proofErr w:type="spellStart"/>
      <w:r w:rsidRPr="003C6D70">
        <w:rPr>
          <w:rFonts w:asciiTheme="minorHAnsi" w:hAnsiTheme="minorHAnsi" w:cstheme="minorHAnsi"/>
          <w:color w:val="000000" w:themeColor="text1"/>
          <w:lang w:val="fr-CA"/>
        </w:rPr>
        <w:t>BRILLEnfant</w:t>
      </w:r>
      <w:proofErr w:type="spellEnd"/>
      <w:r w:rsidRPr="003C6D70">
        <w:rPr>
          <w:rFonts w:asciiTheme="minorHAnsi" w:hAnsiTheme="minorHAnsi" w:cstheme="minorHAnsi"/>
          <w:color w:val="000000" w:themeColor="text1"/>
          <w:lang w:val="fr-CA"/>
        </w:rPr>
        <w:t xml:space="preserve"> concernant des éléments stratégiques à prendre en considération pour le réseau.</w:t>
      </w:r>
    </w:p>
    <w:p w14:paraId="644F00C5" w14:textId="019F2388" w:rsidR="00B0117C" w:rsidRPr="003C6D70" w:rsidRDefault="00723D23" w:rsidP="003C6D70">
      <w:pPr>
        <w:pStyle w:val="preflex"/>
        <w:shd w:val="clear" w:color="auto" w:fill="FFFFFF"/>
        <w:rPr>
          <w:rFonts w:asciiTheme="minorHAnsi" w:hAnsiTheme="minorHAnsi" w:cstheme="minorHAnsi"/>
          <w:color w:val="000000" w:themeColor="text1"/>
          <w:lang w:val="fr-CA"/>
        </w:rPr>
      </w:pPr>
      <w:r w:rsidRPr="003C6D70">
        <w:rPr>
          <w:rStyle w:val="Strong"/>
          <w:rFonts w:asciiTheme="minorHAnsi" w:eastAsia="Yu Gothic Light" w:hAnsiTheme="minorHAnsi" w:cstheme="minorHAnsi"/>
          <w:color w:val="000000" w:themeColor="text1"/>
        </w:rPr>
        <w:t>« Malgré les nombreux défis posés par la pandémie de COVID-19, des équipes de recherche ont été en mesure de produire et de transmettre des données économiques liées à la santé qui sont essentielles. D’ailleurs, les données de nombreuses équipes sont en cours d’analyse. Ces analyses permettront de dégager des renseignements essentiels qui orienteront le financement et la prestation de services et de programmes pour les enfants atteints de troubles d’origine cérébrale. » ” – Wendy </w:t>
      </w:r>
      <w:proofErr w:type="spellStart"/>
      <w:r w:rsidRPr="003C6D70">
        <w:rPr>
          <w:rStyle w:val="Strong"/>
          <w:rFonts w:asciiTheme="minorHAnsi" w:eastAsia="Yu Gothic Light" w:hAnsiTheme="minorHAnsi" w:cstheme="minorHAnsi"/>
          <w:color w:val="000000" w:themeColor="text1"/>
        </w:rPr>
        <w:t>Ungar</w:t>
      </w:r>
      <w:proofErr w:type="spellEnd"/>
      <w:r w:rsidRPr="003C6D70">
        <w:rPr>
          <w:rStyle w:val="Strong"/>
          <w:rFonts w:asciiTheme="minorHAnsi" w:eastAsia="Yu Gothic Light" w:hAnsiTheme="minorHAnsi" w:cstheme="minorHAnsi"/>
          <w:color w:val="000000" w:themeColor="text1"/>
        </w:rPr>
        <w:t>, responsable du Service d’économie de la santé.</w:t>
      </w:r>
    </w:p>
    <w:p w14:paraId="20CF804A" w14:textId="6C96FCE2" w:rsidR="00900DDA" w:rsidRPr="003C6D70" w:rsidRDefault="00900DDA" w:rsidP="003C6D70">
      <w:pPr>
        <w:pStyle w:val="preflex"/>
        <w:spacing w:before="0" w:beforeAutospacing="0" w:after="0" w:afterAutospacing="0"/>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 xml:space="preserve">[PHOTO : </w:t>
      </w:r>
      <w:r w:rsidR="003C6D70" w:rsidRPr="003C6D70">
        <w:rPr>
          <w:rFonts w:asciiTheme="minorHAnsi" w:hAnsiTheme="minorHAnsi" w:cstheme="minorHAnsi"/>
          <w:color w:val="000000" w:themeColor="text1"/>
          <w:lang w:val="fr-CA"/>
        </w:rPr>
        <w:t>« Il est très impressionnant de voir les points communs dans les renseignements sur la qualité de vie et les aspects socioéconomiques qui sont fournis par des jeunes et des familles qui vivent dans différentes provinces canadiennes et participent à différents projets du Réseau </w:t>
      </w:r>
      <w:proofErr w:type="spellStart"/>
      <w:r w:rsidR="003C6D70" w:rsidRPr="003C6D70">
        <w:rPr>
          <w:rFonts w:asciiTheme="minorHAnsi" w:hAnsiTheme="minorHAnsi" w:cstheme="minorHAnsi"/>
          <w:color w:val="000000" w:themeColor="text1"/>
          <w:lang w:val="fr-CA"/>
        </w:rPr>
        <w:t>BRILLEnfant</w:t>
      </w:r>
      <w:proofErr w:type="spellEnd"/>
      <w:r w:rsidR="003C6D70" w:rsidRPr="003C6D70">
        <w:rPr>
          <w:rFonts w:asciiTheme="minorHAnsi" w:hAnsiTheme="minorHAnsi" w:cstheme="minorHAnsi"/>
          <w:color w:val="000000" w:themeColor="text1"/>
          <w:lang w:val="fr-CA"/>
        </w:rPr>
        <w:t>. En plus de fournir de l’information sur le coût-efficacité des interventions du Réseau </w:t>
      </w:r>
      <w:proofErr w:type="spellStart"/>
      <w:r w:rsidR="003C6D70" w:rsidRPr="003C6D70">
        <w:rPr>
          <w:rFonts w:asciiTheme="minorHAnsi" w:hAnsiTheme="minorHAnsi" w:cstheme="minorHAnsi"/>
          <w:color w:val="000000" w:themeColor="text1"/>
          <w:lang w:val="fr-CA"/>
        </w:rPr>
        <w:t>BRILLEnfant</w:t>
      </w:r>
      <w:proofErr w:type="spellEnd"/>
      <w:r w:rsidR="003C6D70" w:rsidRPr="003C6D70">
        <w:rPr>
          <w:rFonts w:asciiTheme="minorHAnsi" w:hAnsiTheme="minorHAnsi" w:cstheme="minorHAnsi"/>
          <w:color w:val="000000" w:themeColor="text1"/>
          <w:lang w:val="fr-CA"/>
        </w:rPr>
        <w:t>, ces renseignements donnent un contexte plus précis concernant les dépenses et le temps consacré aux soins. » – Jennifer </w:t>
      </w:r>
      <w:proofErr w:type="spellStart"/>
      <w:r w:rsidR="003C6D70" w:rsidRPr="003C6D70">
        <w:rPr>
          <w:rFonts w:asciiTheme="minorHAnsi" w:hAnsiTheme="minorHAnsi" w:cstheme="minorHAnsi"/>
          <w:color w:val="000000" w:themeColor="text1"/>
          <w:lang w:val="fr-CA"/>
        </w:rPr>
        <w:t>Zwicker</w:t>
      </w:r>
      <w:proofErr w:type="spellEnd"/>
      <w:r w:rsidR="003C6D70" w:rsidRPr="003C6D70">
        <w:rPr>
          <w:rFonts w:asciiTheme="minorHAnsi" w:hAnsiTheme="minorHAnsi" w:cstheme="minorHAnsi"/>
          <w:color w:val="000000" w:themeColor="text1"/>
          <w:lang w:val="fr-CA"/>
        </w:rPr>
        <w:t>, coresponsable du Service d’économie de la santé</w:t>
      </w:r>
      <w:r w:rsidR="003C6D70" w:rsidRPr="003C6D70">
        <w:rPr>
          <w:rFonts w:asciiTheme="minorHAnsi" w:hAnsiTheme="minorHAnsi" w:cstheme="minorHAnsi"/>
          <w:color w:val="000000" w:themeColor="text1"/>
          <w:lang w:val="fr-CA"/>
        </w:rPr>
        <w:t>]</w:t>
      </w:r>
    </w:p>
    <w:p w14:paraId="2CB11AD8" w14:textId="77777777" w:rsidR="003C6D70" w:rsidRPr="003C6D70" w:rsidRDefault="003C6D70" w:rsidP="003C6D70">
      <w:pPr>
        <w:pStyle w:val="preflex"/>
        <w:spacing w:before="0" w:beforeAutospacing="0" w:after="0" w:afterAutospacing="0"/>
        <w:rPr>
          <w:rFonts w:asciiTheme="minorHAnsi" w:hAnsiTheme="minorHAnsi" w:cstheme="minorHAnsi"/>
          <w:color w:val="000000" w:themeColor="text1"/>
          <w:lang w:val="fr-CA"/>
        </w:rPr>
      </w:pPr>
    </w:p>
    <w:p w14:paraId="45DD79B5" w14:textId="351FD231" w:rsidR="00E45535" w:rsidRPr="003C6D70" w:rsidRDefault="00204025" w:rsidP="00E45535">
      <w:pPr>
        <w:rPr>
          <w:rFonts w:asciiTheme="minorHAnsi" w:hAnsiTheme="minorHAnsi" w:cstheme="minorHAnsi"/>
          <w:color w:val="000000" w:themeColor="text1"/>
          <w:lang w:val="fr-CA"/>
        </w:rPr>
      </w:pPr>
      <w:r w:rsidRPr="003C6D70">
        <w:rPr>
          <w:rFonts w:asciiTheme="minorHAnsi" w:hAnsiTheme="minorHAnsi" w:cstheme="minorHAnsi"/>
          <w:color w:val="000000" w:themeColor="text1"/>
          <w:lang w:val="fr-CA"/>
        </w:rPr>
        <w:t>[</w:t>
      </w:r>
      <w:r w:rsidR="00F27DB1" w:rsidRPr="003C6D70">
        <w:rPr>
          <w:rFonts w:asciiTheme="minorHAnsi" w:hAnsiTheme="minorHAnsi" w:cstheme="minorHAnsi"/>
          <w:color w:val="000000" w:themeColor="text1"/>
          <w:lang w:val="fr-CA"/>
        </w:rPr>
        <w:t>BOUTON</w:t>
      </w:r>
      <w:r w:rsidRPr="003C6D70">
        <w:rPr>
          <w:rFonts w:asciiTheme="minorHAnsi" w:hAnsiTheme="minorHAnsi" w:cstheme="minorHAnsi"/>
          <w:color w:val="000000" w:themeColor="text1"/>
          <w:lang w:val="fr-CA"/>
        </w:rPr>
        <w:t>: Apprenez-en plus sur la deuxième phase du Réseau </w:t>
      </w:r>
      <w:proofErr w:type="spellStart"/>
      <w:r w:rsidRPr="003C6D70">
        <w:rPr>
          <w:rFonts w:asciiTheme="minorHAnsi" w:hAnsiTheme="minorHAnsi" w:cstheme="minorHAnsi"/>
          <w:color w:val="000000" w:themeColor="text1"/>
          <w:lang w:val="fr-CA"/>
        </w:rPr>
        <w:t>BRILLEnfant</w:t>
      </w:r>
      <w:proofErr w:type="spellEnd"/>
      <w:r w:rsidRPr="003C6D70">
        <w:rPr>
          <w:rFonts w:asciiTheme="minorHAnsi" w:hAnsiTheme="minorHAnsi" w:cstheme="minorHAnsi"/>
          <w:color w:val="000000" w:themeColor="text1"/>
          <w:lang w:val="fr-CA"/>
        </w:rPr>
        <w:t>]</w:t>
      </w:r>
    </w:p>
    <w:p w14:paraId="5C92DD0F" w14:textId="77777777" w:rsidR="004B78D4" w:rsidRPr="00F27DB1" w:rsidRDefault="00204025" w:rsidP="009730C5">
      <w:pPr>
        <w:rPr>
          <w:i/>
          <w:iCs/>
          <w:color w:val="000000"/>
          <w:sz w:val="22"/>
          <w:szCs w:val="22"/>
          <w:lang w:val="fr-CA"/>
        </w:rPr>
      </w:pPr>
    </w:p>
    <w:p w14:paraId="09376D28" w14:textId="77777777" w:rsidR="00B0117C" w:rsidRPr="00F27DB1" w:rsidRDefault="00204025">
      <w:pPr>
        <w:rPr>
          <w:rStyle w:val="normaltextrun"/>
          <w:rFonts w:ascii="Calibri Light" w:eastAsia="Yu Gothic Light" w:hAnsi="Calibri Light"/>
          <w:color w:val="2F5496"/>
          <w:sz w:val="26"/>
          <w:szCs w:val="26"/>
          <w:lang w:val="fr-CA"/>
        </w:rPr>
      </w:pPr>
      <w:r w:rsidRPr="00F27DB1">
        <w:rPr>
          <w:lang w:val="fr-CA"/>
        </w:rPr>
        <w:br w:type="page"/>
      </w:r>
      <w:bookmarkStart w:id="45" w:name="_Toc131523734"/>
      <w:bookmarkStart w:id="46" w:name="_Toc129619429"/>
    </w:p>
    <w:p w14:paraId="2E634FCE" w14:textId="77777777" w:rsidR="004B78D4" w:rsidRPr="008D3AC4" w:rsidRDefault="00204025" w:rsidP="004B78D4">
      <w:pPr>
        <w:pStyle w:val="Heading2"/>
        <w:jc w:val="center"/>
        <w:rPr>
          <w:b/>
          <w:i/>
          <w:color w:val="000000"/>
        </w:rPr>
      </w:pPr>
      <w:bookmarkStart w:id="47" w:name="_Toc136081946"/>
      <w:r w:rsidRPr="008D3AC4">
        <w:rPr>
          <w:rStyle w:val="normaltextrun"/>
        </w:rPr>
        <w:lastRenderedPageBreak/>
        <w:t>CENTRE DE COORDINATION DES DONNÉES</w:t>
      </w:r>
      <w:bookmarkEnd w:id="45"/>
      <w:bookmarkEnd w:id="46"/>
      <w:bookmarkEnd w:id="47"/>
    </w:p>
    <w:p w14:paraId="32F9551F" w14:textId="77777777" w:rsidR="004B78D4" w:rsidRPr="008D3AC4" w:rsidRDefault="00204025" w:rsidP="004B78D4">
      <w:pPr>
        <w:rPr>
          <w:color w:val="000000"/>
        </w:rPr>
      </w:pPr>
    </w:p>
    <w:p w14:paraId="22436473" w14:textId="77777777" w:rsidR="004B78D4" w:rsidRPr="00D03514" w:rsidRDefault="00204025" w:rsidP="004B78D4">
      <w:pPr>
        <w:rPr>
          <w:rFonts w:asciiTheme="minorHAnsi" w:hAnsiTheme="minorHAnsi" w:cstheme="minorHAnsi"/>
          <w:color w:val="000000"/>
        </w:rPr>
      </w:pPr>
      <w:r w:rsidRPr="00D03514">
        <w:rPr>
          <w:rFonts w:asciiTheme="minorHAnsi" w:hAnsiTheme="minorHAnsi" w:cstheme="minorHAnsi"/>
          <w:color w:val="000000"/>
        </w:rPr>
        <w:t>NOUS AIDONS LES ÉQUIPES DE RECHERCHE DU RÉSEAU BRILLENFANT À ÉLABORER</w:t>
      </w:r>
      <w:r w:rsidRPr="00D03514">
        <w:rPr>
          <w:rFonts w:asciiTheme="minorHAnsi" w:hAnsiTheme="minorHAnsi" w:cstheme="minorHAnsi"/>
          <w:color w:val="000000"/>
        </w:rPr>
        <w:t xml:space="preserve"> DES SYSTÈMES SÉCURISÉS, FIABLES ET RIGOUREUX POUR LA COLLECTE, L</w:t>
      </w:r>
      <w:r w:rsidRPr="00D03514">
        <w:rPr>
          <w:rFonts w:asciiTheme="minorHAnsi" w:hAnsiTheme="minorHAnsi" w:cstheme="minorHAnsi"/>
          <w:color w:val="000000"/>
          <w:cs/>
        </w:rPr>
        <w:t>’</w:t>
      </w:r>
      <w:r w:rsidRPr="00D03514">
        <w:rPr>
          <w:rFonts w:asciiTheme="minorHAnsi" w:hAnsiTheme="minorHAnsi" w:cstheme="minorHAnsi"/>
          <w:color w:val="000000"/>
        </w:rPr>
        <w:t>ANALYSE ET LA PRÉSENTATION DES DONNÉES ISSUES DES ÉTUDES.</w:t>
      </w:r>
    </w:p>
    <w:p w14:paraId="0E714F9F" w14:textId="77777777" w:rsidR="004B78D4" w:rsidRPr="00D03514" w:rsidRDefault="00204025" w:rsidP="004B78D4">
      <w:pPr>
        <w:rPr>
          <w:rFonts w:asciiTheme="minorHAnsi" w:hAnsiTheme="minorHAnsi" w:cstheme="minorHAnsi"/>
          <w:color w:val="000000"/>
        </w:rPr>
      </w:pPr>
    </w:p>
    <w:p w14:paraId="0A545BBE" w14:textId="77777777" w:rsidR="00D03514" w:rsidRPr="00D03514" w:rsidRDefault="00D03514" w:rsidP="00D03514">
      <w:pPr>
        <w:pStyle w:val="preflex"/>
        <w:shd w:val="clear" w:color="auto" w:fill="FFFFFF"/>
        <w:spacing w:before="0" w:beforeAutospacing="0" w:after="0" w:afterAutospacing="0"/>
        <w:rPr>
          <w:rFonts w:asciiTheme="minorHAnsi" w:hAnsiTheme="minorHAnsi" w:cstheme="minorHAnsi"/>
          <w:color w:val="562B50"/>
          <w:lang w:val="fr-CA"/>
        </w:rPr>
      </w:pPr>
      <w:r w:rsidRPr="00D03514">
        <w:rPr>
          <w:rFonts w:asciiTheme="minorHAnsi" w:hAnsiTheme="minorHAnsi" w:cstheme="minorHAnsi"/>
          <w:color w:val="562B50"/>
          <w:lang w:val="fr-CA"/>
        </w:rPr>
        <w:t>Voici ce que nous avons accompli en 2021-2022 :</w:t>
      </w:r>
    </w:p>
    <w:p w14:paraId="61504BFB" w14:textId="77777777" w:rsidR="00D03514" w:rsidRPr="00D03514" w:rsidRDefault="00D03514" w:rsidP="00D03514">
      <w:pPr>
        <w:pStyle w:val="preflex"/>
        <w:numPr>
          <w:ilvl w:val="0"/>
          <w:numId w:val="28"/>
        </w:numPr>
        <w:shd w:val="clear" w:color="auto" w:fill="FFFFFF"/>
        <w:spacing w:before="120" w:beforeAutospacing="0" w:after="120" w:afterAutospacing="0"/>
        <w:rPr>
          <w:rFonts w:asciiTheme="minorHAnsi" w:hAnsiTheme="minorHAnsi" w:cstheme="minorHAnsi"/>
          <w:color w:val="562B50"/>
          <w:lang w:val="fr-CA"/>
        </w:rPr>
      </w:pPr>
      <w:r w:rsidRPr="00D03514">
        <w:rPr>
          <w:rFonts w:asciiTheme="minorHAnsi" w:hAnsiTheme="minorHAnsi" w:cstheme="minorHAnsi"/>
          <w:color w:val="562B50"/>
          <w:lang w:val="fr-CA"/>
        </w:rPr>
        <w:t> Nous avons étroitement collaboré avec sept équipes de recherche du Réseau </w:t>
      </w:r>
      <w:proofErr w:type="spellStart"/>
      <w:r w:rsidRPr="00D03514">
        <w:rPr>
          <w:rFonts w:asciiTheme="minorHAnsi" w:hAnsiTheme="minorHAnsi" w:cstheme="minorHAnsi"/>
          <w:color w:val="562B50"/>
          <w:lang w:val="fr-CA"/>
        </w:rPr>
        <w:t>BRILLEnfant</w:t>
      </w:r>
      <w:proofErr w:type="spellEnd"/>
      <w:r w:rsidRPr="00D03514">
        <w:rPr>
          <w:rFonts w:asciiTheme="minorHAnsi" w:hAnsiTheme="minorHAnsi" w:cstheme="minorHAnsi"/>
          <w:color w:val="562B50"/>
          <w:lang w:val="fr-CA"/>
        </w:rPr>
        <w:t xml:space="preserve"> dans le but de les aider à gérer les données de leurs études. Trois d’entre elles ont besoin des services du Comité de surveillance de la sécurité des données (CSSD) du Réseau </w:t>
      </w:r>
      <w:proofErr w:type="spellStart"/>
      <w:r w:rsidRPr="00D03514">
        <w:rPr>
          <w:rFonts w:asciiTheme="minorHAnsi" w:hAnsiTheme="minorHAnsi" w:cstheme="minorHAnsi"/>
          <w:color w:val="562B50"/>
          <w:lang w:val="fr-CA"/>
        </w:rPr>
        <w:t>BRILLEnfant</w:t>
      </w:r>
      <w:proofErr w:type="spellEnd"/>
      <w:r w:rsidRPr="00D03514">
        <w:rPr>
          <w:rFonts w:asciiTheme="minorHAnsi" w:hAnsiTheme="minorHAnsi" w:cstheme="minorHAnsi"/>
          <w:color w:val="562B50"/>
          <w:lang w:val="fr-CA"/>
        </w:rPr>
        <w:t xml:space="preserve">. Le CSSD se rencontre deux fois par année pour veiller à la sécurité et à l’efficacité des essais. Par exemple, le CSSD peut surveiller la présence d’effets secondaires causés par les traitements mis à l’essai pour assurer la sécurité des participantes et des participants. </w:t>
      </w:r>
    </w:p>
    <w:p w14:paraId="607FD2B8" w14:textId="77777777" w:rsidR="00D03514" w:rsidRPr="00D03514" w:rsidRDefault="00D03514" w:rsidP="00D03514">
      <w:pPr>
        <w:pStyle w:val="preflex"/>
        <w:numPr>
          <w:ilvl w:val="0"/>
          <w:numId w:val="29"/>
        </w:numPr>
        <w:shd w:val="clear" w:color="auto" w:fill="FFFFFF"/>
        <w:spacing w:before="120" w:beforeAutospacing="0" w:after="120" w:afterAutospacing="0"/>
        <w:rPr>
          <w:rFonts w:asciiTheme="minorHAnsi" w:hAnsiTheme="minorHAnsi" w:cstheme="minorHAnsi"/>
          <w:color w:val="562B50"/>
          <w:lang w:val="fr-CA"/>
        </w:rPr>
      </w:pPr>
      <w:r w:rsidRPr="00D03514">
        <w:rPr>
          <w:rFonts w:asciiTheme="minorHAnsi" w:hAnsiTheme="minorHAnsi" w:cstheme="minorHAnsi"/>
          <w:color w:val="562B50"/>
          <w:lang w:val="fr-CA"/>
        </w:rPr>
        <w:t xml:space="preserve">Nous avons continué d’aider l’équipe du </w:t>
      </w:r>
      <w:hyperlink r:id="rId9" w:history="1">
        <w:r w:rsidRPr="00D03514">
          <w:rPr>
            <w:rStyle w:val="Hyperlink"/>
            <w:rFonts w:asciiTheme="minorHAnsi" w:hAnsiTheme="minorHAnsi" w:cstheme="minorHAnsi"/>
            <w:u w:val="none"/>
          </w:rPr>
          <w:t>Service d’économie de la santé</w:t>
        </w:r>
      </w:hyperlink>
      <w:r w:rsidRPr="00D03514">
        <w:rPr>
          <w:rFonts w:asciiTheme="minorHAnsi" w:hAnsiTheme="minorHAnsi" w:cstheme="minorHAnsi"/>
          <w:color w:val="562B50"/>
          <w:lang w:val="fr-CA"/>
        </w:rPr>
        <w:t xml:space="preserve"> à recueillir des données de grande qualité qui peuvent être analysées, diffusées et intégrées à des politiques et à des pratiques.  </w:t>
      </w:r>
    </w:p>
    <w:p w14:paraId="22C3C452" w14:textId="77777777" w:rsidR="00D03514" w:rsidRPr="00D03514" w:rsidRDefault="00D03514" w:rsidP="00D03514">
      <w:pPr>
        <w:pStyle w:val="preflex"/>
        <w:numPr>
          <w:ilvl w:val="0"/>
          <w:numId w:val="29"/>
        </w:numPr>
        <w:shd w:val="clear" w:color="auto" w:fill="FFFFFF"/>
        <w:spacing w:before="120" w:beforeAutospacing="0" w:after="120" w:afterAutospacing="0"/>
        <w:rPr>
          <w:rFonts w:asciiTheme="minorHAnsi" w:hAnsiTheme="minorHAnsi" w:cstheme="minorHAnsi"/>
          <w:color w:val="562B50"/>
          <w:lang w:val="fr-CA"/>
        </w:rPr>
      </w:pPr>
      <w:r w:rsidRPr="00D03514">
        <w:rPr>
          <w:rFonts w:asciiTheme="minorHAnsi" w:hAnsiTheme="minorHAnsi" w:cstheme="minorHAnsi"/>
          <w:color w:val="562B50"/>
          <w:lang w:val="fr-CA"/>
        </w:rPr>
        <w:t>Nous avons aidé l’équipe du siège social du Réseau </w:t>
      </w:r>
      <w:proofErr w:type="spellStart"/>
      <w:r w:rsidRPr="00D03514">
        <w:rPr>
          <w:rFonts w:asciiTheme="minorHAnsi" w:hAnsiTheme="minorHAnsi" w:cstheme="minorHAnsi"/>
          <w:color w:val="562B50"/>
          <w:lang w:val="fr-CA"/>
        </w:rPr>
        <w:t>BRILLEnfant</w:t>
      </w:r>
      <w:proofErr w:type="spellEnd"/>
      <w:r w:rsidRPr="00D03514">
        <w:rPr>
          <w:rFonts w:asciiTheme="minorHAnsi" w:hAnsiTheme="minorHAnsi" w:cstheme="minorHAnsi"/>
          <w:color w:val="562B50"/>
          <w:lang w:val="fr-CA"/>
        </w:rPr>
        <w:t xml:space="preserve"> dans la gestion de ses données sur les sondages, les rapports annuels et les membres du Réseau.</w:t>
      </w:r>
    </w:p>
    <w:p w14:paraId="759EF182" w14:textId="3B6E000D" w:rsidR="00B0117C" w:rsidRPr="00D03514" w:rsidRDefault="00D03514" w:rsidP="00D03514">
      <w:pPr>
        <w:pStyle w:val="preflex"/>
        <w:shd w:val="clear" w:color="auto" w:fill="FFFFFF"/>
        <w:rPr>
          <w:rFonts w:asciiTheme="minorHAnsi" w:hAnsiTheme="minorHAnsi" w:cstheme="minorHAnsi"/>
          <w:color w:val="562B50"/>
          <w:lang w:val="fr-CA"/>
        </w:rPr>
      </w:pPr>
      <w:r w:rsidRPr="00D03514">
        <w:rPr>
          <w:rFonts w:asciiTheme="minorHAnsi" w:hAnsiTheme="minorHAnsi" w:cstheme="minorHAnsi"/>
          <w:color w:val="562B50"/>
          <w:lang w:val="fr-CA"/>
        </w:rPr>
        <w:t>Pendant la première phase du Réseau </w:t>
      </w:r>
      <w:proofErr w:type="spellStart"/>
      <w:r w:rsidRPr="00D03514">
        <w:rPr>
          <w:rFonts w:asciiTheme="minorHAnsi" w:hAnsiTheme="minorHAnsi" w:cstheme="minorHAnsi"/>
          <w:color w:val="562B50"/>
          <w:lang w:val="fr-CA"/>
        </w:rPr>
        <w:t>BRILLEnfant</w:t>
      </w:r>
      <w:proofErr w:type="spellEnd"/>
      <w:r w:rsidRPr="00D03514">
        <w:rPr>
          <w:rFonts w:asciiTheme="minorHAnsi" w:hAnsiTheme="minorHAnsi" w:cstheme="minorHAnsi"/>
          <w:color w:val="562B50"/>
          <w:lang w:val="fr-CA"/>
        </w:rPr>
        <w:t xml:space="preserve">, nous avons aidé le réseau à mettre en place des bases de données de projets de recherche et répondu aux besoins d’analyse et de gestion de la qualité de données de chaque étude. Lorsque les équipes de recherche terminent le recrutement pour leurs études, nous leur fournirons des analyses statistiques et les aiderons à préparer des manuscrits. Notre équipe aidera chacune des équipes de recherche à finaliser leurs ensembles de données d’étude, qui seront conservés à chaque lieu d’étude principal. Nous travaillerons aussi avec les équipes de recherche pour déterminer si et comment nous pouvons rendre accessibles des données d’études pour qu’elles soient réutilisées : nous le ferions en publiant des renseignements généraux sur les données d’études dans </w:t>
      </w:r>
      <w:proofErr w:type="spellStart"/>
      <w:r w:rsidRPr="00D03514">
        <w:rPr>
          <w:rFonts w:asciiTheme="minorHAnsi" w:hAnsiTheme="minorHAnsi" w:cstheme="minorHAnsi"/>
          <w:color w:val="562B50"/>
          <w:lang w:val="fr-CA" w:eastAsia="fr-CA"/>
        </w:rPr>
        <w:t>Borealis</w:t>
      </w:r>
      <w:proofErr w:type="spellEnd"/>
      <w:r w:rsidRPr="00D03514">
        <w:rPr>
          <w:rFonts w:asciiTheme="minorHAnsi" w:hAnsiTheme="minorHAnsi" w:cstheme="minorHAnsi"/>
          <w:color w:val="562B50"/>
          <w:lang w:val="fr-CA" w:eastAsia="fr-CA"/>
        </w:rPr>
        <w:t xml:space="preserve">, le dépôt </w:t>
      </w:r>
      <w:proofErr w:type="spellStart"/>
      <w:r w:rsidRPr="00D03514">
        <w:rPr>
          <w:rFonts w:asciiTheme="minorHAnsi" w:hAnsiTheme="minorHAnsi" w:cstheme="minorHAnsi"/>
          <w:color w:val="562B50"/>
          <w:lang w:val="fr-CA" w:eastAsia="fr-CA"/>
        </w:rPr>
        <w:t>Dataverse</w:t>
      </w:r>
      <w:proofErr w:type="spellEnd"/>
      <w:r w:rsidRPr="00D03514">
        <w:rPr>
          <w:rFonts w:asciiTheme="minorHAnsi" w:hAnsiTheme="minorHAnsi" w:cstheme="minorHAnsi"/>
          <w:color w:val="562B50"/>
          <w:lang w:val="fr-CA" w:eastAsia="fr-CA"/>
        </w:rPr>
        <w:t xml:space="preserve"> canadien.</w:t>
      </w:r>
    </w:p>
    <w:p w14:paraId="6DA3F818" w14:textId="4E23FFB7" w:rsidR="00E160B0" w:rsidRPr="00D03514" w:rsidRDefault="00204025" w:rsidP="00E160B0">
      <w:pPr>
        <w:rPr>
          <w:rFonts w:asciiTheme="minorHAnsi" w:hAnsiTheme="minorHAnsi" w:cstheme="minorHAnsi"/>
          <w:color w:val="302F32"/>
          <w:lang w:val="fr-CA"/>
        </w:rPr>
      </w:pPr>
      <w:r w:rsidRPr="00D03514">
        <w:rPr>
          <w:rFonts w:asciiTheme="minorHAnsi" w:hAnsiTheme="minorHAnsi" w:cstheme="minorHAnsi"/>
          <w:lang w:val="fr-CA"/>
        </w:rPr>
        <w:t>[</w:t>
      </w:r>
      <w:r w:rsidR="00F27DB1" w:rsidRPr="00D03514">
        <w:rPr>
          <w:rFonts w:asciiTheme="minorHAnsi" w:hAnsiTheme="minorHAnsi" w:cstheme="minorHAnsi"/>
          <w:lang w:val="fr-CA"/>
        </w:rPr>
        <w:t>BOUTON</w:t>
      </w:r>
      <w:r w:rsidRPr="00D03514">
        <w:rPr>
          <w:rFonts w:asciiTheme="minorHAnsi" w:hAnsiTheme="minorHAnsi" w:cstheme="minorHAnsi"/>
          <w:lang w:val="fr-CA"/>
        </w:rPr>
        <w:t xml:space="preserve">: </w:t>
      </w:r>
      <w:r w:rsidRPr="00D03514">
        <w:rPr>
          <w:rFonts w:asciiTheme="minorHAnsi" w:hAnsiTheme="minorHAnsi" w:cstheme="minorHAnsi"/>
          <w:lang w:val="fr-CA"/>
        </w:rPr>
        <w:t>Apprenez-en plus sur la deuxième phase du Réseau </w:t>
      </w:r>
      <w:proofErr w:type="spellStart"/>
      <w:r w:rsidRPr="00D03514">
        <w:rPr>
          <w:rFonts w:asciiTheme="minorHAnsi" w:hAnsiTheme="minorHAnsi" w:cstheme="minorHAnsi"/>
          <w:lang w:val="fr-CA"/>
        </w:rPr>
        <w:t>BRILLEnfant</w:t>
      </w:r>
      <w:proofErr w:type="spellEnd"/>
      <w:r w:rsidRPr="00D03514">
        <w:rPr>
          <w:rFonts w:asciiTheme="minorHAnsi" w:hAnsiTheme="minorHAnsi" w:cstheme="minorHAnsi"/>
          <w:lang w:val="fr-CA"/>
        </w:rPr>
        <w:t>]</w:t>
      </w:r>
    </w:p>
    <w:p w14:paraId="467191E7" w14:textId="77777777" w:rsidR="00E160B0" w:rsidRPr="00D03514" w:rsidRDefault="00204025" w:rsidP="009730C5">
      <w:pPr>
        <w:rPr>
          <w:rFonts w:asciiTheme="minorHAnsi" w:hAnsiTheme="minorHAnsi" w:cstheme="minorHAnsi"/>
          <w:i/>
          <w:iCs/>
          <w:color w:val="000000"/>
          <w:lang w:val="fr-CA"/>
        </w:rPr>
      </w:pPr>
    </w:p>
    <w:p w14:paraId="0DF71507" w14:textId="77777777" w:rsidR="004B78D4" w:rsidRPr="00F27DB1" w:rsidRDefault="00204025">
      <w:pPr>
        <w:rPr>
          <w:rFonts w:cs="Calibri"/>
          <w:color w:val="000000"/>
          <w:lang w:val="fr-CA"/>
        </w:rPr>
      </w:pPr>
      <w:r w:rsidRPr="00F27DB1">
        <w:rPr>
          <w:lang w:val="fr-CA"/>
        </w:rPr>
        <w:br w:type="page"/>
      </w:r>
    </w:p>
    <w:p w14:paraId="5AEE534E" w14:textId="77777777" w:rsidR="006600D1" w:rsidRPr="008D3AC4" w:rsidRDefault="00204025" w:rsidP="006479E1">
      <w:pPr>
        <w:pStyle w:val="Heading1"/>
        <w:rPr>
          <w:rStyle w:val="normaltextrun"/>
          <w:rFonts w:ascii="Calibri" w:hAnsi="Calibri" w:cs="Calibri"/>
        </w:rPr>
      </w:pPr>
      <w:bookmarkStart w:id="48" w:name="_Toc131523735"/>
      <w:bookmarkStart w:id="49" w:name="_Toc129619430"/>
      <w:bookmarkStart w:id="50" w:name="_Toc136081947"/>
      <w:r w:rsidRPr="008D3AC4">
        <w:rPr>
          <w:rStyle w:val="normaltextrun"/>
          <w:rFonts w:ascii="Calibri" w:hAnsi="Calibri"/>
        </w:rPr>
        <w:lastRenderedPageBreak/>
        <w:t>PROJETS</w:t>
      </w:r>
      <w:bookmarkEnd w:id="48"/>
      <w:bookmarkEnd w:id="49"/>
      <w:bookmarkEnd w:id="50"/>
    </w:p>
    <w:p w14:paraId="03FEC629" w14:textId="77777777" w:rsidR="0087462E" w:rsidRPr="008D3AC4" w:rsidRDefault="00204025" w:rsidP="0087462E">
      <w:pPr>
        <w:pStyle w:val="Heading2"/>
        <w:jc w:val="center"/>
        <w:rPr>
          <w:rStyle w:val="normaltextrun"/>
        </w:rPr>
      </w:pPr>
    </w:p>
    <w:p w14:paraId="6004B8CE" w14:textId="1DC2734C" w:rsidR="00F75733" w:rsidRPr="008D3AC4" w:rsidRDefault="00204025" w:rsidP="00F75733">
      <w:pPr>
        <w:autoSpaceDE w:val="0"/>
        <w:autoSpaceDN w:val="0"/>
        <w:adjustRightInd w:val="0"/>
        <w:rPr>
          <w:rFonts w:cs="Calibri"/>
        </w:rPr>
      </w:pPr>
      <w:r w:rsidRPr="008D3AC4">
        <w:t xml:space="preserve">Les 13 équipes de recherche axée sur le patient du Réseau </w:t>
      </w:r>
      <w:proofErr w:type="spellStart"/>
      <w:r w:rsidRPr="008D3AC4">
        <w:t>BRILLEnfant</w:t>
      </w:r>
      <w:proofErr w:type="spellEnd"/>
      <w:r w:rsidRPr="008D3AC4">
        <w:t xml:space="preserve"> examinent de nouveaux tests diagnostiques, de nouvelles thérapies, de nouveaux modèles de prestation des services et des technologies novatrices qui peuvent améliorer le bien-être physique et mental des enfants ayant des troubles du développement d</w:t>
      </w:r>
      <w:r w:rsidRPr="008D3AC4">
        <w:rPr>
          <w:rFonts w:cs="Calibri"/>
          <w:cs/>
        </w:rPr>
        <w:t>’</w:t>
      </w:r>
      <w:r w:rsidRPr="008D3AC4">
        <w:t>origin</w:t>
      </w:r>
      <w:r w:rsidRPr="008D3AC4">
        <w:t>e cérébrale.</w:t>
      </w:r>
      <w:r w:rsidR="009603CD">
        <w:t xml:space="preserve"> </w:t>
      </w:r>
      <w:r w:rsidRPr="008D3AC4">
        <w:t>Découvrez ci-dessous les progrès que chacune des équipes de recherche a réalisés en 2021-2022.  </w:t>
      </w:r>
    </w:p>
    <w:p w14:paraId="3032B398" w14:textId="77777777" w:rsidR="00175D12" w:rsidRPr="008D3AC4" w:rsidRDefault="00204025" w:rsidP="00F75733">
      <w:pPr>
        <w:autoSpaceDE w:val="0"/>
        <w:autoSpaceDN w:val="0"/>
        <w:adjustRightInd w:val="0"/>
        <w:rPr>
          <w:rFonts w:cs="Calibri"/>
        </w:rPr>
      </w:pPr>
    </w:p>
    <w:p w14:paraId="24209241" w14:textId="77777777" w:rsidR="006D633E" w:rsidRPr="008D3AC4" w:rsidRDefault="00204025" w:rsidP="006D633E">
      <w:pPr>
        <w:autoSpaceDE w:val="0"/>
        <w:autoSpaceDN w:val="0"/>
        <w:adjustRightInd w:val="0"/>
        <w:spacing w:after="40"/>
        <w:rPr>
          <w:b/>
        </w:rPr>
      </w:pPr>
      <w:r w:rsidRPr="008D3AC4">
        <w:rPr>
          <w:b/>
        </w:rPr>
        <w:t>Meilleurs débuts</w:t>
      </w:r>
    </w:p>
    <w:p w14:paraId="10979EC2" w14:textId="77777777" w:rsidR="006D633E" w:rsidRPr="008D3AC4" w:rsidRDefault="00204025" w:rsidP="006D633E">
      <w:pPr>
        <w:autoSpaceDE w:val="0"/>
        <w:autoSpaceDN w:val="0"/>
        <w:adjustRightInd w:val="0"/>
      </w:pPr>
      <w:r w:rsidRPr="008D3AC4">
        <w:t>Projets visant à optimiser le fonctionnement du cerveau et le développement.</w:t>
      </w:r>
    </w:p>
    <w:p w14:paraId="23B23578" w14:textId="77777777" w:rsidR="006D633E" w:rsidRPr="008D3AC4" w:rsidRDefault="00204025" w:rsidP="006D633E">
      <w:pPr>
        <w:autoSpaceDE w:val="0"/>
        <w:autoSpaceDN w:val="0"/>
        <w:adjustRightInd w:val="0"/>
      </w:pPr>
    </w:p>
    <w:p w14:paraId="06BA10E4" w14:textId="77777777" w:rsidR="006D633E" w:rsidRPr="008D3AC4" w:rsidRDefault="00204025" w:rsidP="006D633E">
      <w:pPr>
        <w:autoSpaceDE w:val="0"/>
        <w:autoSpaceDN w:val="0"/>
        <w:adjustRightInd w:val="0"/>
        <w:spacing w:after="40"/>
        <w:rPr>
          <w:b/>
        </w:rPr>
      </w:pPr>
      <w:r w:rsidRPr="008D3AC4">
        <w:rPr>
          <w:b/>
        </w:rPr>
        <w:t>Meilleurs services</w:t>
      </w:r>
    </w:p>
    <w:p w14:paraId="2B26BB91" w14:textId="77777777" w:rsidR="006D633E" w:rsidRPr="008D3AC4" w:rsidRDefault="00204025" w:rsidP="006D633E">
      <w:pPr>
        <w:autoSpaceDE w:val="0"/>
        <w:autoSpaceDN w:val="0"/>
        <w:adjustRightInd w:val="0"/>
      </w:pPr>
      <w:r w:rsidRPr="008D3AC4">
        <w:t>Projets visant à intégrer de l</w:t>
      </w:r>
      <w:r w:rsidRPr="008D3AC4">
        <w:rPr>
          <w:rFonts w:cs="Calibri"/>
          <w:cs/>
        </w:rPr>
        <w:t>’</w:t>
      </w:r>
      <w:r w:rsidRPr="008D3AC4">
        <w:t>aide en santé mentale dans les soins.</w:t>
      </w:r>
    </w:p>
    <w:p w14:paraId="07F6811F" w14:textId="77777777" w:rsidR="006D633E" w:rsidRPr="008D3AC4" w:rsidRDefault="00204025" w:rsidP="006D633E">
      <w:pPr>
        <w:autoSpaceDE w:val="0"/>
        <w:autoSpaceDN w:val="0"/>
        <w:adjustRightInd w:val="0"/>
      </w:pPr>
    </w:p>
    <w:p w14:paraId="16C434C4" w14:textId="77777777" w:rsidR="006D633E" w:rsidRPr="008D3AC4" w:rsidRDefault="00204025" w:rsidP="006D633E">
      <w:pPr>
        <w:autoSpaceDE w:val="0"/>
        <w:autoSpaceDN w:val="0"/>
        <w:adjustRightInd w:val="0"/>
        <w:spacing w:after="40"/>
        <w:rPr>
          <w:b/>
        </w:rPr>
      </w:pPr>
      <w:r w:rsidRPr="008D3AC4">
        <w:rPr>
          <w:b/>
        </w:rPr>
        <w:t>Meilleurs futurs</w:t>
      </w:r>
    </w:p>
    <w:p w14:paraId="00290704" w14:textId="77777777" w:rsidR="00175D12" w:rsidRPr="008D3AC4" w:rsidRDefault="00204025" w:rsidP="006D633E">
      <w:pPr>
        <w:autoSpaceDE w:val="0"/>
        <w:autoSpaceDN w:val="0"/>
        <w:adjustRightInd w:val="0"/>
        <w:rPr>
          <w:rFonts w:cs="Calibri"/>
        </w:rPr>
      </w:pPr>
      <w:r w:rsidRPr="008D3AC4">
        <w:t>Projets visant à restructurer les services de soins de santé pour que ceux-ci répondent mieux aux besoins des familles.</w:t>
      </w:r>
    </w:p>
    <w:p w14:paraId="40FEE6B1" w14:textId="77777777" w:rsidR="003021B9" w:rsidRPr="008D3AC4" w:rsidRDefault="00204025" w:rsidP="006D633E">
      <w:pPr>
        <w:autoSpaceDE w:val="0"/>
        <w:autoSpaceDN w:val="0"/>
        <w:adjustRightInd w:val="0"/>
        <w:rPr>
          <w:rFonts w:cs="Calibri"/>
        </w:rPr>
      </w:pPr>
    </w:p>
    <w:p w14:paraId="0DE4DDA9" w14:textId="77777777" w:rsidR="003021B9" w:rsidRPr="008D3AC4" w:rsidRDefault="00204025" w:rsidP="003021B9">
      <w:pPr>
        <w:autoSpaceDE w:val="0"/>
        <w:autoSpaceDN w:val="0"/>
        <w:adjustRightInd w:val="0"/>
        <w:spacing w:after="40"/>
      </w:pPr>
      <w:r w:rsidRPr="008D3AC4">
        <w:t xml:space="preserve">Découvrez les progrès </w:t>
      </w:r>
      <w:proofErr w:type="spellStart"/>
      <w:r w:rsidRPr="008D3AC4">
        <w:t>qu</w:t>
      </w:r>
      <w:proofErr w:type="spellEnd"/>
      <w:r w:rsidRPr="008D3AC4">
        <w:rPr>
          <w:rFonts w:cs="Calibri"/>
          <w:cs/>
        </w:rPr>
        <w:t>’</w:t>
      </w:r>
      <w:r w:rsidRPr="008D3AC4">
        <w:t>ont réalisés nos 13 équipes de recherche.</w:t>
      </w:r>
    </w:p>
    <w:p w14:paraId="717E43A7" w14:textId="77777777" w:rsidR="00D766AC" w:rsidRPr="008D3AC4" w:rsidRDefault="00204025" w:rsidP="00D766AC">
      <w:pPr>
        <w:autoSpaceDE w:val="0"/>
        <w:autoSpaceDN w:val="0"/>
        <w:adjustRightInd w:val="0"/>
        <w:spacing w:after="40"/>
        <w:rPr>
          <w:rFonts w:cs="Calibri"/>
        </w:rPr>
      </w:pPr>
    </w:p>
    <w:p w14:paraId="13F64034" w14:textId="77777777" w:rsidR="00D766AC" w:rsidRPr="008D3AC4" w:rsidRDefault="00204025" w:rsidP="00D766AC">
      <w:pPr>
        <w:autoSpaceDE w:val="0"/>
        <w:autoSpaceDN w:val="0"/>
        <w:adjustRightInd w:val="0"/>
        <w:spacing w:after="40"/>
        <w:rPr>
          <w:rFonts w:cs="Calibri"/>
        </w:rPr>
      </w:pPr>
    </w:p>
    <w:p w14:paraId="6909B8F8" w14:textId="77777777" w:rsidR="00D766AC" w:rsidRPr="008D3AC4" w:rsidRDefault="00204025" w:rsidP="003021B9">
      <w:pPr>
        <w:autoSpaceDE w:val="0"/>
        <w:autoSpaceDN w:val="0"/>
        <w:adjustRightInd w:val="0"/>
        <w:spacing w:after="40"/>
        <w:rPr>
          <w:rFonts w:cs="Calibri"/>
        </w:rPr>
      </w:pPr>
    </w:p>
    <w:p w14:paraId="3509F722" w14:textId="77777777" w:rsidR="00F75733" w:rsidRPr="008D3AC4" w:rsidRDefault="00204025" w:rsidP="00F75733"/>
    <w:p w14:paraId="192C397C" w14:textId="77777777" w:rsidR="00E13D20" w:rsidRPr="00E13D20" w:rsidRDefault="00E13D20" w:rsidP="00E13D20">
      <w:pPr>
        <w:pStyle w:val="Heading2"/>
        <w:jc w:val="center"/>
        <w:rPr>
          <w:lang w:val="fr-CA"/>
        </w:rPr>
      </w:pPr>
      <w:bookmarkStart w:id="51" w:name="_Toc136081948"/>
      <w:r w:rsidRPr="00E13D20">
        <w:rPr>
          <w:shd w:val="clear" w:color="auto" w:fill="FFFFFF"/>
          <w:lang w:val="fr-CA"/>
        </w:rPr>
        <w:t>Oxygénation maternelle accrue en cas de cardiopathie congénitale (OXYMAT)</w:t>
      </w:r>
      <w:bookmarkEnd w:id="51"/>
    </w:p>
    <w:p w14:paraId="621AD4D6" w14:textId="77777777" w:rsidR="00E653D7" w:rsidRPr="00E13D20" w:rsidRDefault="00204025" w:rsidP="00E653D7">
      <w:pPr>
        <w:pStyle w:val="paragraph"/>
        <w:spacing w:before="0" w:beforeAutospacing="0" w:after="0" w:afterAutospacing="0"/>
        <w:textAlignment w:val="baseline"/>
        <w:rPr>
          <w:rFonts w:ascii="Segoe UI" w:hAnsi="Segoe UI" w:cs="Segoe UI"/>
          <w:sz w:val="18"/>
          <w:szCs w:val="18"/>
          <w:lang w:val="fr-CA"/>
        </w:rPr>
      </w:pPr>
      <w:r w:rsidRPr="00E13D20">
        <w:rPr>
          <w:rStyle w:val="eop"/>
          <w:rFonts w:ascii="Calibri" w:hAnsi="Calibri"/>
          <w:lang w:val="fr-CA"/>
        </w:rPr>
        <w:t> </w:t>
      </w:r>
      <w:r w:rsidRPr="00E13D20">
        <w:rPr>
          <w:rStyle w:val="eop"/>
          <w:rFonts w:ascii="Calibri" w:hAnsi="Calibri"/>
          <w:lang w:val="fr-CA"/>
        </w:rPr>
        <w:t> </w:t>
      </w:r>
    </w:p>
    <w:p w14:paraId="3A63F8DF" w14:textId="77777777" w:rsidR="00E653D7" w:rsidRPr="00A80561" w:rsidRDefault="00204025" w:rsidP="00E653D7">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A80561">
        <w:rPr>
          <w:rStyle w:val="normaltextrun"/>
          <w:rFonts w:asciiTheme="minorHAnsi" w:hAnsiTheme="minorHAnsi" w:cstheme="minorHAnsi"/>
          <w:color w:val="000000" w:themeColor="text1"/>
        </w:rPr>
        <w:t>NOS RÉSULTATS PRÉLIMINAIRES SUGGÈRENT QUE L</w:t>
      </w:r>
      <w:r w:rsidRPr="00A80561">
        <w:rPr>
          <w:rStyle w:val="normaltextrun"/>
          <w:rFonts w:asciiTheme="minorHAnsi" w:hAnsiTheme="minorHAnsi" w:cstheme="minorHAnsi"/>
          <w:color w:val="000000" w:themeColor="text1"/>
          <w:cs/>
        </w:rPr>
        <w:t>’</w:t>
      </w:r>
      <w:r w:rsidRPr="00A80561">
        <w:rPr>
          <w:rStyle w:val="normaltextrun"/>
          <w:rFonts w:asciiTheme="minorHAnsi" w:hAnsiTheme="minorHAnsi" w:cstheme="minorHAnsi"/>
          <w:color w:val="000000" w:themeColor="text1"/>
        </w:rPr>
        <w:t>ADMINISTRATION D</w:t>
      </w:r>
      <w:r w:rsidRPr="00A80561">
        <w:rPr>
          <w:rStyle w:val="normaltextrun"/>
          <w:rFonts w:asciiTheme="minorHAnsi" w:hAnsiTheme="minorHAnsi" w:cstheme="minorHAnsi"/>
          <w:color w:val="000000" w:themeColor="text1"/>
          <w:cs/>
        </w:rPr>
        <w:t>’</w:t>
      </w:r>
      <w:r w:rsidRPr="00A80561">
        <w:rPr>
          <w:rStyle w:val="normaltextrun"/>
          <w:rFonts w:asciiTheme="minorHAnsi" w:hAnsiTheme="minorHAnsi" w:cstheme="minorHAnsi"/>
          <w:color w:val="000000" w:themeColor="text1"/>
        </w:rPr>
        <w:t>OXYGÈNE SUPPLÉMENTAIRE À LA MÈRE DURANT LE TROISIÈME TRIMESTRE DE GROSSESSE RÉDUIT L</w:t>
      </w:r>
      <w:r w:rsidRPr="00A80561">
        <w:rPr>
          <w:rStyle w:val="normaltextrun"/>
          <w:rFonts w:asciiTheme="minorHAnsi" w:hAnsiTheme="minorHAnsi" w:cstheme="minorHAnsi"/>
          <w:color w:val="000000" w:themeColor="text1"/>
          <w:cs/>
        </w:rPr>
        <w:t>’</w:t>
      </w:r>
      <w:r w:rsidRPr="00A80561">
        <w:rPr>
          <w:rStyle w:val="normaltextrun"/>
          <w:rFonts w:asciiTheme="minorHAnsi" w:hAnsiTheme="minorHAnsi" w:cstheme="minorHAnsi"/>
          <w:color w:val="000000" w:themeColor="text1"/>
        </w:rPr>
        <w:t>INCIDENCE DE LÉSIONS AU CERVEAU DU FŒTUS ATTEINT D</w:t>
      </w:r>
      <w:r w:rsidRPr="00A80561">
        <w:rPr>
          <w:rStyle w:val="normaltextrun"/>
          <w:rFonts w:asciiTheme="minorHAnsi" w:hAnsiTheme="minorHAnsi" w:cstheme="minorHAnsi"/>
          <w:color w:val="000000" w:themeColor="text1"/>
          <w:cs/>
        </w:rPr>
        <w:t>’</w:t>
      </w:r>
      <w:r w:rsidRPr="00A80561">
        <w:rPr>
          <w:rStyle w:val="normaltextrun"/>
          <w:rFonts w:asciiTheme="minorHAnsi" w:hAnsiTheme="minorHAnsi" w:cstheme="minorHAnsi"/>
          <w:color w:val="000000" w:themeColor="text1"/>
        </w:rPr>
        <w:t>UNE CARDIOPATHIE CONGÉNITALE.</w:t>
      </w:r>
      <w:r w:rsidRPr="00A80561">
        <w:rPr>
          <w:rStyle w:val="eop"/>
          <w:rFonts w:asciiTheme="minorHAnsi" w:hAnsiTheme="minorHAnsi" w:cstheme="minorHAnsi"/>
          <w:color w:val="000000" w:themeColor="text1"/>
        </w:rPr>
        <w:t> </w:t>
      </w:r>
    </w:p>
    <w:p w14:paraId="284F68C4" w14:textId="77777777" w:rsidR="00580C62" w:rsidRPr="00A80561" w:rsidRDefault="00204025" w:rsidP="00E653D7">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p>
    <w:p w14:paraId="0972F44F" w14:textId="77777777" w:rsidR="00580C62" w:rsidRPr="00A80561" w:rsidRDefault="00204025" w:rsidP="00E653D7">
      <w:pPr>
        <w:pStyle w:val="paragraph"/>
        <w:spacing w:before="0" w:beforeAutospacing="0" w:after="0" w:afterAutospacing="0"/>
        <w:textAlignment w:val="baseline"/>
        <w:rPr>
          <w:rFonts w:asciiTheme="minorHAnsi" w:hAnsiTheme="minorHAnsi" w:cstheme="minorHAnsi"/>
          <w:color w:val="000000" w:themeColor="text1"/>
        </w:rPr>
      </w:pPr>
      <w:r w:rsidRPr="00A80561">
        <w:rPr>
          <w:rFonts w:asciiTheme="minorHAnsi" w:hAnsiTheme="minorHAnsi" w:cstheme="minorHAnsi"/>
          <w:b/>
          <w:i/>
          <w:color w:val="000000" w:themeColor="text1"/>
        </w:rPr>
        <w:t xml:space="preserve">Chercheurs principaux : </w:t>
      </w:r>
      <w:r w:rsidRPr="00A80561">
        <w:rPr>
          <w:rFonts w:asciiTheme="minorHAnsi" w:hAnsiTheme="minorHAnsi" w:cstheme="minorHAnsi"/>
          <w:i/>
          <w:color w:val="000000" w:themeColor="text1"/>
        </w:rPr>
        <w:t>Mike </w:t>
      </w:r>
      <w:proofErr w:type="spellStart"/>
      <w:r w:rsidRPr="00A80561">
        <w:rPr>
          <w:rFonts w:asciiTheme="minorHAnsi" w:hAnsiTheme="minorHAnsi" w:cstheme="minorHAnsi"/>
          <w:i/>
          <w:color w:val="000000" w:themeColor="text1"/>
        </w:rPr>
        <w:t>Seed</w:t>
      </w:r>
      <w:proofErr w:type="spellEnd"/>
      <w:r w:rsidRPr="00A80561">
        <w:rPr>
          <w:rFonts w:asciiTheme="minorHAnsi" w:hAnsiTheme="minorHAnsi" w:cstheme="minorHAnsi"/>
          <w:i/>
          <w:color w:val="000000" w:themeColor="text1"/>
        </w:rPr>
        <w:t xml:space="preserve"> (</w:t>
      </w:r>
      <w:proofErr w:type="spellStart"/>
      <w:r w:rsidRPr="00A80561">
        <w:rPr>
          <w:rFonts w:asciiTheme="minorHAnsi" w:hAnsiTheme="minorHAnsi" w:cstheme="minorHAnsi"/>
          <w:i/>
          <w:color w:val="000000" w:themeColor="text1"/>
        </w:rPr>
        <w:t>SickKids</w:t>
      </w:r>
      <w:proofErr w:type="spellEnd"/>
      <w:r w:rsidRPr="00A80561">
        <w:rPr>
          <w:rFonts w:asciiTheme="minorHAnsi" w:hAnsiTheme="minorHAnsi" w:cstheme="minorHAnsi"/>
          <w:i/>
          <w:color w:val="000000" w:themeColor="text1"/>
        </w:rPr>
        <w:t xml:space="preserve">) et Steven Miller (BC </w:t>
      </w:r>
      <w:proofErr w:type="spellStart"/>
      <w:r w:rsidRPr="00A80561">
        <w:rPr>
          <w:rFonts w:asciiTheme="minorHAnsi" w:hAnsiTheme="minorHAnsi" w:cstheme="minorHAnsi"/>
          <w:i/>
          <w:color w:val="000000" w:themeColor="text1"/>
        </w:rPr>
        <w:t>Child</w:t>
      </w:r>
      <w:r w:rsidRPr="00A80561">
        <w:rPr>
          <w:rFonts w:asciiTheme="minorHAnsi" w:hAnsiTheme="minorHAnsi" w:cstheme="minorHAnsi"/>
          <w:i/>
          <w:color w:val="000000" w:themeColor="text1"/>
        </w:rPr>
        <w:t>ren</w:t>
      </w:r>
      <w:proofErr w:type="spellEnd"/>
      <w:r w:rsidRPr="00A80561">
        <w:rPr>
          <w:rFonts w:asciiTheme="minorHAnsi" w:hAnsiTheme="minorHAnsi" w:cstheme="minorHAnsi"/>
          <w:i/>
          <w:color w:val="000000" w:themeColor="text1"/>
          <w:cs/>
        </w:rPr>
        <w:t>’</w:t>
      </w:r>
      <w:r w:rsidRPr="00A80561">
        <w:rPr>
          <w:rFonts w:asciiTheme="minorHAnsi" w:hAnsiTheme="minorHAnsi" w:cstheme="minorHAnsi"/>
          <w:i/>
          <w:color w:val="000000" w:themeColor="text1"/>
        </w:rPr>
        <w:t>s Hospital)</w:t>
      </w:r>
    </w:p>
    <w:p w14:paraId="1A132AA8" w14:textId="77777777" w:rsidR="00E653D7" w:rsidRPr="00A80561" w:rsidRDefault="00204025" w:rsidP="00E653D7">
      <w:pPr>
        <w:pStyle w:val="paragraph"/>
        <w:spacing w:before="0" w:beforeAutospacing="0" w:after="0" w:afterAutospacing="0"/>
        <w:textAlignment w:val="baseline"/>
        <w:rPr>
          <w:rFonts w:asciiTheme="minorHAnsi" w:hAnsiTheme="minorHAnsi" w:cstheme="minorHAnsi"/>
          <w:color w:val="000000" w:themeColor="text1"/>
          <w:sz w:val="18"/>
          <w:szCs w:val="18"/>
        </w:rPr>
      </w:pPr>
      <w:r w:rsidRPr="00A80561">
        <w:rPr>
          <w:rStyle w:val="eop"/>
          <w:rFonts w:asciiTheme="minorHAnsi" w:hAnsiTheme="minorHAnsi" w:cstheme="minorHAnsi"/>
          <w:color w:val="000000" w:themeColor="text1"/>
        </w:rPr>
        <w:t> </w:t>
      </w:r>
    </w:p>
    <w:p w14:paraId="6C582C18" w14:textId="77777777" w:rsidR="00E653D7" w:rsidRPr="00A80561" w:rsidRDefault="00204025" w:rsidP="00E653D7">
      <w:pPr>
        <w:pStyle w:val="paragraph"/>
        <w:spacing w:before="0" w:beforeAutospacing="0" w:after="0" w:afterAutospacing="0"/>
        <w:textAlignment w:val="baseline"/>
        <w:rPr>
          <w:rFonts w:asciiTheme="minorHAnsi" w:hAnsiTheme="minorHAnsi" w:cstheme="minorHAnsi"/>
          <w:color w:val="000000" w:themeColor="text1"/>
          <w:sz w:val="18"/>
          <w:szCs w:val="18"/>
        </w:rPr>
      </w:pPr>
      <w:r w:rsidRPr="00A80561">
        <w:rPr>
          <w:rStyle w:val="normaltextrun"/>
          <w:rFonts w:asciiTheme="minorHAnsi" w:hAnsiTheme="minorHAnsi" w:cstheme="minorHAnsi"/>
          <w:b/>
          <w:color w:val="000000" w:themeColor="text1"/>
        </w:rPr>
        <w:t>Rétrospective : les travaux que nous avons réalisés à la première phase</w:t>
      </w:r>
      <w:r w:rsidRPr="00A80561">
        <w:rPr>
          <w:rStyle w:val="eop"/>
          <w:rFonts w:asciiTheme="minorHAnsi" w:hAnsiTheme="minorHAnsi" w:cstheme="minorHAnsi"/>
          <w:color w:val="000000" w:themeColor="text1"/>
        </w:rPr>
        <w:t> </w:t>
      </w:r>
    </w:p>
    <w:p w14:paraId="55ABFEE2" w14:textId="77777777" w:rsidR="00976F0E" w:rsidRPr="00976F0E" w:rsidRDefault="00976F0E" w:rsidP="00976F0E">
      <w:pPr>
        <w:rPr>
          <w:rFonts w:asciiTheme="minorHAnsi" w:hAnsiTheme="minorHAnsi" w:cstheme="minorHAnsi"/>
          <w:color w:val="000000" w:themeColor="text1"/>
          <w:lang w:val="fr-CA"/>
        </w:rPr>
      </w:pPr>
      <w:r w:rsidRPr="00976F0E">
        <w:rPr>
          <w:rFonts w:asciiTheme="minorHAnsi" w:hAnsiTheme="minorHAnsi" w:cstheme="minorHAnsi"/>
          <w:color w:val="000000" w:themeColor="text1"/>
          <w:shd w:val="clear" w:color="auto" w:fill="FFFFFF"/>
          <w:lang w:val="fr-CA"/>
        </w:rPr>
        <w:t>Au cours de la première phase du Réseau </w:t>
      </w:r>
      <w:proofErr w:type="spellStart"/>
      <w:r w:rsidRPr="00976F0E">
        <w:rPr>
          <w:rFonts w:asciiTheme="minorHAnsi" w:hAnsiTheme="minorHAnsi" w:cstheme="minorHAnsi"/>
          <w:color w:val="000000" w:themeColor="text1"/>
          <w:shd w:val="clear" w:color="auto" w:fill="FFFFFF"/>
          <w:lang w:val="fr-CA"/>
        </w:rPr>
        <w:t>BRILLEnfant</w:t>
      </w:r>
      <w:proofErr w:type="spellEnd"/>
      <w:r w:rsidRPr="00976F0E">
        <w:rPr>
          <w:rFonts w:asciiTheme="minorHAnsi" w:hAnsiTheme="minorHAnsi" w:cstheme="minorHAnsi"/>
          <w:color w:val="000000" w:themeColor="text1"/>
          <w:shd w:val="clear" w:color="auto" w:fill="FFFFFF"/>
          <w:lang w:val="fr-CA"/>
        </w:rPr>
        <w:t xml:space="preserve">, l’équipe du projet OXYMAT a évalué si l’administration d’oxygène supplémentaire à la mère durant le troisième trimestre a favorisé le développement du cerveau de leur bébé atteint d’une cardiopathie congénitale. Pour le volet « administration prolongée » de notre étude, dans le cadre duquel nous administrons de l’oxygène supplémentaire à des mères durant le troisième trimestre, des résultats prometteurs sont ressortis de notre analyse préliminaire des données de 20 participantes (d’un échantillon total prévu de 30 participantes). Nous avons le plaisir d’annoncer que l’incidence de lésions au cerveau des bébés de notre étude est plus faible que chez les bébés atteints d’une cardiopathie dans le groupe témoin où les mères n’ont pas reçu d’oxygène supplémentaire pendant la grossesse. Dans les faits, un seul bébé de notre étude avait de légères lésions au cerveau, tandis </w:t>
      </w:r>
      <w:r w:rsidRPr="00976F0E">
        <w:rPr>
          <w:rFonts w:asciiTheme="minorHAnsi" w:hAnsiTheme="minorHAnsi" w:cstheme="minorHAnsi"/>
          <w:color w:val="000000" w:themeColor="text1"/>
          <w:shd w:val="clear" w:color="auto" w:fill="FFFFFF"/>
          <w:lang w:val="fr-CA"/>
        </w:rPr>
        <w:lastRenderedPageBreak/>
        <w:t>que dans le groupe témoin, environ 28 % des bébés avaient des lésions au cerveau. Les mères dans notre étude ont trouvé que le traitement par administration d’oxygène supplémentaire était tolérable, et il n’était pas associé à des effets indésirables graves. Nous avons observé que le poids à la naissance des bébés dans notre étude était légèrement moins élevé (en moyenne de 260 grammes) que celui des autres bébés, ce qui pourrait constituer un effet indésirable du traitement. </w:t>
      </w:r>
    </w:p>
    <w:p w14:paraId="50436B49" w14:textId="77777777" w:rsidR="00976F0E" w:rsidRPr="00A80561" w:rsidRDefault="00976F0E" w:rsidP="00E653D7">
      <w:pPr>
        <w:pStyle w:val="paragraph"/>
        <w:spacing w:before="0" w:beforeAutospacing="0" w:after="0" w:afterAutospacing="0"/>
        <w:textAlignment w:val="baseline"/>
        <w:rPr>
          <w:rStyle w:val="normaltextrun"/>
          <w:rFonts w:asciiTheme="minorHAnsi" w:hAnsiTheme="minorHAnsi" w:cstheme="minorHAnsi"/>
          <w:color w:val="000000" w:themeColor="text1"/>
          <w:lang w:val="fr-CA"/>
        </w:rPr>
      </w:pPr>
    </w:p>
    <w:p w14:paraId="78634BD7" w14:textId="09AD4AD4" w:rsidR="00E653D7" w:rsidRPr="00A80561" w:rsidRDefault="00976F0E" w:rsidP="00A80561">
      <w:pPr>
        <w:rPr>
          <w:rFonts w:asciiTheme="minorHAnsi" w:hAnsiTheme="minorHAnsi" w:cstheme="minorHAnsi"/>
          <w:color w:val="000000" w:themeColor="text1"/>
          <w:lang w:val="fr-CA"/>
        </w:rPr>
      </w:pPr>
      <w:r w:rsidRPr="00976F0E">
        <w:rPr>
          <w:rFonts w:asciiTheme="minorHAnsi" w:hAnsiTheme="minorHAnsi" w:cstheme="minorHAnsi"/>
          <w:color w:val="000000" w:themeColor="text1"/>
          <w:shd w:val="clear" w:color="auto" w:fill="FFFFFF"/>
          <w:lang w:val="fr-CA"/>
        </w:rPr>
        <w:t>Dans le cadre du volet « administration aiguë » de notre étude, nous administrons de l’oxygène supplémentaire à des femmes enceintes et recourons en même temps à l’imagerie médicale. Cette procédure nous permet de mieux comprendre les effets de l’oxygène sur la circulation du sang autour du fœtus et de voir la quantité d’oxygène qui se rend à son cerveau. Pour ce volet, nous sommes en voie d’atteindre notre cible de recrutement de 150 participantes. </w:t>
      </w:r>
    </w:p>
    <w:p w14:paraId="79A6A964" w14:textId="7D52298D" w:rsidR="00E653D7" w:rsidRPr="00A80561" w:rsidRDefault="00976F0E" w:rsidP="00A80561">
      <w:pPr>
        <w:spacing w:before="100" w:beforeAutospacing="1" w:after="100" w:afterAutospacing="1"/>
        <w:rPr>
          <w:rFonts w:asciiTheme="minorHAnsi" w:hAnsiTheme="minorHAnsi" w:cstheme="minorHAnsi"/>
          <w:color w:val="000000" w:themeColor="text1"/>
          <w:lang w:val="fr-CA"/>
        </w:rPr>
      </w:pPr>
      <w:r w:rsidRPr="00976F0E">
        <w:rPr>
          <w:rFonts w:asciiTheme="minorHAnsi" w:hAnsiTheme="minorHAnsi" w:cstheme="minorHAnsi"/>
          <w:color w:val="000000" w:themeColor="text1"/>
          <w:lang w:val="fr-CA"/>
        </w:rPr>
        <w:t xml:space="preserve">De manière globale, nous apprenons des choses importantes sur l’effet de l’administration d’oxygène supplémentaire, lesquelles présentent un intérêt pour les personnes envisageant le recours à ce traitement comme stratégie pour protéger le cerveau dans le contexte d’une cardiopathie congénitale. Parmi les commentaires que nous avons reçus, voici ce que Jamie, maman de Henry (âgé de deux ans et demi), a dit au sujet de l’étude : </w:t>
      </w:r>
      <w:r w:rsidRPr="00976F0E">
        <w:rPr>
          <w:rFonts w:asciiTheme="minorHAnsi" w:hAnsiTheme="minorHAnsi" w:cstheme="minorHAnsi"/>
          <w:b/>
          <w:bCs/>
          <w:color w:val="000000" w:themeColor="text1"/>
          <w:lang w:val="fr-CA"/>
        </w:rPr>
        <w:t>« J’ai vécu une expérience très enrichissante et positive avec l’équipe du projet OXYMAT. Mon fils Henry a grandement bénéficié de cette intervention précoce. […] Merci de vous dévouer à la recherche et de prendre soin des enfants comme notre petit Henry. »</w:t>
      </w:r>
      <w:r w:rsidRPr="00976F0E">
        <w:rPr>
          <w:rFonts w:asciiTheme="minorHAnsi" w:hAnsiTheme="minorHAnsi" w:cstheme="minorHAnsi"/>
          <w:color w:val="000000" w:themeColor="text1"/>
          <w:lang w:val="fr-CA"/>
        </w:rPr>
        <w:t>  Nous avons travaillé d’arrache-pied pour diffuser ces résultats préliminaires prometteurs. Notre équipe a publié six articles examinés par des pairs et un chapitre de livre, et nos stagiaires ont présenté nos travaux dans le cadre de quatre conférences scientifiques. Nos patientes et patients partenaires continuent d’offrir un soutien inestimable aux mèr</w:t>
      </w:r>
      <w:r w:rsidR="00A80561">
        <w:rPr>
          <w:rFonts w:asciiTheme="minorHAnsi" w:hAnsiTheme="minorHAnsi" w:cstheme="minorHAnsi"/>
          <w:color w:val="000000" w:themeColor="text1"/>
          <w:lang w:val="fr-CA"/>
        </w:rPr>
        <w:t>e</w:t>
      </w:r>
      <w:r w:rsidRPr="00976F0E">
        <w:rPr>
          <w:rFonts w:asciiTheme="minorHAnsi" w:hAnsiTheme="minorHAnsi" w:cstheme="minorHAnsi"/>
          <w:color w:val="000000" w:themeColor="text1"/>
          <w:lang w:val="fr-CA"/>
        </w:rPr>
        <w:t>s qui deviennent participantes à l’étude.  </w:t>
      </w:r>
    </w:p>
    <w:p w14:paraId="09BD65CE" w14:textId="77777777" w:rsidR="00E653D7" w:rsidRPr="00A80561" w:rsidRDefault="00204025" w:rsidP="00E653D7">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A80561">
        <w:rPr>
          <w:rStyle w:val="normaltextrun"/>
          <w:rFonts w:asciiTheme="minorHAnsi" w:hAnsiTheme="minorHAnsi" w:cstheme="minorHAnsi"/>
          <w:b/>
          <w:color w:val="000000" w:themeColor="text1"/>
          <w:lang w:val="fr-CA"/>
        </w:rPr>
        <w:t>Regard tourné vers l</w:t>
      </w:r>
      <w:r w:rsidRPr="00A80561">
        <w:rPr>
          <w:rStyle w:val="normaltextrun"/>
          <w:rFonts w:asciiTheme="minorHAnsi" w:hAnsiTheme="minorHAnsi" w:cstheme="minorHAnsi"/>
          <w:b/>
          <w:color w:val="000000" w:themeColor="text1"/>
          <w:cs/>
        </w:rPr>
        <w:t>’</w:t>
      </w:r>
      <w:r w:rsidRPr="00A80561">
        <w:rPr>
          <w:rStyle w:val="normaltextrun"/>
          <w:rFonts w:asciiTheme="minorHAnsi" w:hAnsiTheme="minorHAnsi" w:cstheme="minorHAnsi"/>
          <w:b/>
          <w:color w:val="000000" w:themeColor="text1"/>
          <w:lang w:val="fr-CA"/>
        </w:rPr>
        <w:t>avenir : ce qui nous attend à la deuxième phase</w:t>
      </w:r>
      <w:r w:rsidRPr="00A80561">
        <w:rPr>
          <w:rStyle w:val="eop"/>
          <w:rFonts w:asciiTheme="minorHAnsi" w:hAnsiTheme="minorHAnsi" w:cstheme="minorHAnsi"/>
          <w:color w:val="000000" w:themeColor="text1"/>
          <w:lang w:val="fr-CA"/>
        </w:rPr>
        <w:t> </w:t>
      </w:r>
    </w:p>
    <w:p w14:paraId="4C821F1A" w14:textId="77777777" w:rsidR="00A80561" w:rsidRPr="00A80561" w:rsidRDefault="00A80561" w:rsidP="00A80561">
      <w:pPr>
        <w:rPr>
          <w:rFonts w:asciiTheme="minorHAnsi" w:hAnsiTheme="minorHAnsi" w:cstheme="minorHAnsi"/>
          <w:color w:val="000000" w:themeColor="text1"/>
          <w:lang w:val="fr-CA"/>
        </w:rPr>
      </w:pPr>
      <w:r w:rsidRPr="00A80561">
        <w:rPr>
          <w:rFonts w:asciiTheme="minorHAnsi" w:hAnsiTheme="minorHAnsi" w:cstheme="minorHAnsi"/>
          <w:color w:val="000000" w:themeColor="text1"/>
          <w:shd w:val="clear" w:color="auto" w:fill="FFFFFF"/>
          <w:lang w:val="fr-CA"/>
        </w:rPr>
        <w:t>Dans le cadre du projet OXYMAT, nous avons observé que les taux de suivi neurodéveloppemental étaient plutôt faibles chez les enfants atteints d’une cardiopathie congénitale. Cette observation va dans le sens d’autres travaux de recherche, ce qui indique qu’on ne répond pas correctement aux besoins neurodéveloppementaux des enfants atteints d’une cardiopathie. Conformément aux priorités de la deuxième phase du Réseau </w:t>
      </w:r>
      <w:proofErr w:type="spellStart"/>
      <w:r w:rsidRPr="00A80561">
        <w:rPr>
          <w:rFonts w:asciiTheme="minorHAnsi" w:hAnsiTheme="minorHAnsi" w:cstheme="minorHAnsi"/>
          <w:color w:val="000000" w:themeColor="text1"/>
          <w:shd w:val="clear" w:color="auto" w:fill="FFFFFF"/>
          <w:lang w:val="fr-CA"/>
        </w:rPr>
        <w:t>BRILLEnfant</w:t>
      </w:r>
      <w:proofErr w:type="spellEnd"/>
      <w:r w:rsidRPr="00A80561">
        <w:rPr>
          <w:rFonts w:asciiTheme="minorHAnsi" w:hAnsiTheme="minorHAnsi" w:cstheme="minorHAnsi"/>
          <w:color w:val="000000" w:themeColor="text1"/>
          <w:shd w:val="clear" w:color="auto" w:fill="FFFFFF"/>
          <w:lang w:val="fr-CA"/>
        </w:rPr>
        <w:t>, nous prévoyons actuellement d’examiner des pratiques dans le domaine de la science de la mise en œuvre qui pourraient être utilisées pour améliorer les pratiques de suivi du développement neurologique des bébés atteints d’une cardiopathie congénitale au Canada. Il faut évaluer régulièrement le développement neurologique des bébés atteints d’une cardiopathie grave pour rapidement constater les retards de développement et fournir les traitements nécessaires. À la deuxième phase, nous étudierons les façons d’améliorer les services de santé pour que les patientes et les patients atteints d’une cardiopathie congénitale obtiennent les évaluations neurodéveloppementales dont ils ont besoin.  </w:t>
      </w:r>
    </w:p>
    <w:p w14:paraId="46AD1C6C" w14:textId="77777777" w:rsidR="00E653D7" w:rsidRPr="00A80561" w:rsidRDefault="00204025" w:rsidP="00E653D7">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A80561">
        <w:rPr>
          <w:rStyle w:val="eop"/>
          <w:rFonts w:asciiTheme="minorHAnsi" w:hAnsiTheme="minorHAnsi" w:cstheme="minorHAnsi"/>
          <w:color w:val="000000" w:themeColor="text1"/>
          <w:lang w:val="fr-CA"/>
        </w:rPr>
        <w:t> </w:t>
      </w:r>
    </w:p>
    <w:p w14:paraId="682B9630" w14:textId="77777777" w:rsidR="00A80561" w:rsidRPr="00A80561" w:rsidRDefault="00A80561" w:rsidP="00A80561">
      <w:pPr>
        <w:rPr>
          <w:rFonts w:asciiTheme="minorHAnsi" w:hAnsiTheme="minorHAnsi" w:cstheme="minorHAnsi"/>
          <w:color w:val="000000" w:themeColor="text1"/>
          <w:lang w:val="fr-CA"/>
        </w:rPr>
      </w:pPr>
      <w:r w:rsidRPr="00A80561">
        <w:rPr>
          <w:rFonts w:asciiTheme="minorHAnsi" w:hAnsiTheme="minorHAnsi" w:cstheme="minorHAnsi"/>
          <w:color w:val="000000" w:themeColor="text1"/>
          <w:shd w:val="clear" w:color="auto" w:fill="FFFFFF"/>
          <w:lang w:val="fr-CA"/>
        </w:rPr>
        <w:t xml:space="preserve">Nous sommes enthousiastes à l’idée d’entreprendre cette prochaine phase et de continuer à aider les bébés atteints d’une cardiopathie congénitale et leurs familles. Permettez-nous de </w:t>
      </w:r>
      <w:r w:rsidRPr="00A80561">
        <w:rPr>
          <w:rFonts w:asciiTheme="minorHAnsi" w:hAnsiTheme="minorHAnsi" w:cstheme="minorHAnsi"/>
          <w:color w:val="000000" w:themeColor="text1"/>
          <w:shd w:val="clear" w:color="auto" w:fill="FFFFFF"/>
          <w:lang w:val="fr-CA"/>
        </w:rPr>
        <w:lastRenderedPageBreak/>
        <w:t xml:space="preserve">citer Jamie, une maman qui participe à notre étude : « Mettez vos lunettes de soleil parce que l’avenir s’annonce </w:t>
      </w:r>
      <w:proofErr w:type="gramStart"/>
      <w:r w:rsidRPr="00A80561">
        <w:rPr>
          <w:rFonts w:asciiTheme="minorHAnsi" w:hAnsiTheme="minorHAnsi" w:cstheme="minorHAnsi"/>
          <w:color w:val="000000" w:themeColor="text1"/>
          <w:shd w:val="clear" w:color="auto" w:fill="FFFFFF"/>
          <w:lang w:val="fr-CA"/>
        </w:rPr>
        <w:t>ensoleillé</w:t>
      </w:r>
      <w:proofErr w:type="gramEnd"/>
      <w:r w:rsidRPr="00A80561">
        <w:rPr>
          <w:rFonts w:asciiTheme="minorHAnsi" w:hAnsiTheme="minorHAnsi" w:cstheme="minorHAnsi"/>
          <w:color w:val="000000" w:themeColor="text1"/>
          <w:shd w:val="clear" w:color="auto" w:fill="FFFFFF"/>
          <w:lang w:val="fr-CA"/>
        </w:rPr>
        <w:t>! » </w:t>
      </w:r>
    </w:p>
    <w:p w14:paraId="74FE9AC2" w14:textId="77777777" w:rsidR="00E653D7" w:rsidRPr="00A80561" w:rsidRDefault="00204025" w:rsidP="00E653D7">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A80561">
        <w:rPr>
          <w:rStyle w:val="eop"/>
          <w:rFonts w:asciiTheme="minorHAnsi" w:hAnsiTheme="minorHAnsi" w:cstheme="minorHAnsi"/>
          <w:color w:val="000000" w:themeColor="text1"/>
          <w:lang w:val="fr-CA"/>
        </w:rPr>
        <w:t> </w:t>
      </w:r>
    </w:p>
    <w:p w14:paraId="66840593" w14:textId="6BFD7173" w:rsidR="00E653D7" w:rsidRPr="00A80561" w:rsidRDefault="00204025" w:rsidP="00E653D7">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A80561">
        <w:rPr>
          <w:rStyle w:val="eop"/>
          <w:rFonts w:asciiTheme="minorHAnsi" w:hAnsiTheme="minorHAnsi" w:cstheme="minorHAnsi"/>
          <w:color w:val="000000" w:themeColor="text1"/>
          <w:lang w:val="fr-CA"/>
        </w:rPr>
        <w:t>[</w:t>
      </w:r>
      <w:r w:rsidR="00720EF5" w:rsidRPr="00A80561">
        <w:rPr>
          <w:rStyle w:val="eop"/>
          <w:rFonts w:asciiTheme="minorHAnsi" w:hAnsiTheme="minorHAnsi" w:cstheme="minorHAnsi"/>
          <w:color w:val="000000" w:themeColor="text1"/>
          <w:lang w:val="fr-CA"/>
        </w:rPr>
        <w:t>PHOTO</w:t>
      </w:r>
      <w:r w:rsidRPr="00A80561">
        <w:rPr>
          <w:rStyle w:val="eop"/>
          <w:rFonts w:asciiTheme="minorHAnsi" w:hAnsiTheme="minorHAnsi" w:cstheme="minorHAnsi"/>
          <w:color w:val="000000" w:themeColor="text1"/>
          <w:lang w:val="fr-CA"/>
        </w:rPr>
        <w:t xml:space="preserve">: </w:t>
      </w:r>
      <w:r w:rsidRPr="00A80561">
        <w:rPr>
          <w:rStyle w:val="normaltextrun"/>
          <w:rFonts w:asciiTheme="minorHAnsi" w:hAnsiTheme="minorHAnsi" w:cstheme="minorHAnsi"/>
          <w:color w:val="000000" w:themeColor="text1"/>
          <w:lang w:val="fr-CA"/>
        </w:rPr>
        <w:t>Photo de maman Jamie avec Henry et Meredith.</w:t>
      </w:r>
      <w:r w:rsidRPr="00A80561">
        <w:rPr>
          <w:rStyle w:val="eop"/>
          <w:rFonts w:asciiTheme="minorHAnsi" w:hAnsiTheme="minorHAnsi" w:cstheme="minorHAnsi"/>
          <w:color w:val="000000" w:themeColor="text1"/>
          <w:lang w:val="fr-CA"/>
        </w:rPr>
        <w:t>]</w:t>
      </w:r>
    </w:p>
    <w:p w14:paraId="5A12860C" w14:textId="77777777" w:rsidR="00E653D7" w:rsidRPr="00A80561" w:rsidRDefault="00204025" w:rsidP="00E653D7">
      <w:pPr>
        <w:pStyle w:val="paragraph"/>
        <w:spacing w:before="0" w:beforeAutospacing="0" w:after="0" w:afterAutospacing="0"/>
        <w:textAlignment w:val="baseline"/>
        <w:rPr>
          <w:rFonts w:asciiTheme="minorHAnsi" w:hAnsiTheme="minorHAnsi" w:cstheme="minorHAnsi"/>
          <w:color w:val="000000" w:themeColor="text1"/>
          <w:sz w:val="18"/>
          <w:szCs w:val="18"/>
        </w:rPr>
      </w:pPr>
      <w:r w:rsidRPr="00A80561">
        <w:rPr>
          <w:rStyle w:val="eop"/>
          <w:rFonts w:asciiTheme="minorHAnsi" w:hAnsiTheme="minorHAnsi" w:cstheme="minorHAnsi"/>
          <w:color w:val="000000" w:themeColor="text1"/>
        </w:rPr>
        <w:t> </w:t>
      </w:r>
    </w:p>
    <w:p w14:paraId="13AD6F7A" w14:textId="7B668C7C" w:rsidR="007A436F" w:rsidRPr="00A80561" w:rsidRDefault="00204025" w:rsidP="007A436F">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A80561">
        <w:rPr>
          <w:rStyle w:val="normaltextrun"/>
          <w:rFonts w:asciiTheme="minorHAnsi" w:hAnsiTheme="minorHAnsi" w:cstheme="minorHAnsi"/>
          <w:color w:val="000000" w:themeColor="text1"/>
        </w:rPr>
        <w:t>[</w:t>
      </w:r>
      <w:r w:rsidR="00F27DB1" w:rsidRPr="00A80561">
        <w:rPr>
          <w:rStyle w:val="normaltextrun"/>
          <w:rFonts w:asciiTheme="minorHAnsi" w:hAnsiTheme="minorHAnsi" w:cstheme="minorHAnsi"/>
          <w:color w:val="000000" w:themeColor="text1"/>
        </w:rPr>
        <w:t>BOUTON</w:t>
      </w:r>
      <w:r w:rsidRPr="00A80561">
        <w:rPr>
          <w:rStyle w:val="normaltextrun"/>
          <w:rFonts w:asciiTheme="minorHAnsi" w:hAnsiTheme="minorHAnsi" w:cstheme="minorHAnsi"/>
          <w:color w:val="000000" w:themeColor="text1"/>
        </w:rPr>
        <w:t>:</w:t>
      </w:r>
      <w:r w:rsidRPr="00A80561">
        <w:rPr>
          <w:rStyle w:val="normaltextrun"/>
          <w:rFonts w:asciiTheme="minorHAnsi" w:hAnsiTheme="minorHAnsi" w:cstheme="minorHAnsi"/>
          <w:b/>
          <w:color w:val="000000" w:themeColor="text1"/>
        </w:rPr>
        <w:t xml:space="preserve"> </w:t>
      </w:r>
      <w:r w:rsidRPr="00A80561">
        <w:rPr>
          <w:rStyle w:val="normaltextrun"/>
          <w:rFonts w:asciiTheme="minorHAnsi" w:hAnsiTheme="minorHAnsi" w:cstheme="minorHAnsi"/>
          <w:color w:val="000000" w:themeColor="text1"/>
        </w:rPr>
        <w:t>Consultez la page du projet OXYMAT]</w:t>
      </w:r>
    </w:p>
    <w:p w14:paraId="7F9A4B1F" w14:textId="77777777" w:rsidR="007A436F" w:rsidRPr="00A80561" w:rsidRDefault="00204025" w:rsidP="007A436F">
      <w:pPr>
        <w:pStyle w:val="paragraph"/>
        <w:spacing w:before="0" w:beforeAutospacing="0" w:after="0" w:afterAutospacing="0"/>
        <w:textAlignment w:val="baseline"/>
        <w:rPr>
          <w:rFonts w:asciiTheme="minorHAnsi" w:hAnsiTheme="minorHAnsi" w:cstheme="minorHAnsi"/>
          <w:color w:val="000000" w:themeColor="text1"/>
          <w:sz w:val="18"/>
        </w:rPr>
      </w:pPr>
    </w:p>
    <w:p w14:paraId="5D40E01E" w14:textId="31C9FECB" w:rsidR="00E653D7" w:rsidRPr="00A80561" w:rsidRDefault="00204025" w:rsidP="007A436F">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A80561">
        <w:rPr>
          <w:rStyle w:val="normaltextrun"/>
          <w:rFonts w:asciiTheme="minorHAnsi" w:hAnsiTheme="minorHAnsi" w:cstheme="minorHAnsi"/>
          <w:color w:val="000000" w:themeColor="text1"/>
        </w:rPr>
        <w:t>[</w:t>
      </w:r>
      <w:r w:rsidR="00F27DB1" w:rsidRPr="00A80561">
        <w:rPr>
          <w:rStyle w:val="normaltextrun"/>
          <w:rFonts w:asciiTheme="minorHAnsi" w:hAnsiTheme="minorHAnsi" w:cstheme="minorHAnsi"/>
          <w:color w:val="000000" w:themeColor="text1"/>
        </w:rPr>
        <w:t>BOUTON</w:t>
      </w:r>
      <w:r w:rsidRPr="00A80561">
        <w:rPr>
          <w:rStyle w:val="normaltextrun"/>
          <w:rFonts w:asciiTheme="minorHAnsi" w:hAnsiTheme="minorHAnsi" w:cstheme="minorHAnsi"/>
          <w:color w:val="000000" w:themeColor="text1"/>
        </w:rPr>
        <w:t>:</w:t>
      </w:r>
      <w:r w:rsidRPr="00A80561">
        <w:rPr>
          <w:rStyle w:val="normaltextrun"/>
          <w:rFonts w:asciiTheme="minorHAnsi" w:hAnsiTheme="minorHAnsi" w:cstheme="minorHAnsi"/>
          <w:b/>
          <w:color w:val="000000" w:themeColor="text1"/>
        </w:rPr>
        <w:t xml:space="preserve"> </w:t>
      </w:r>
      <w:r w:rsidRPr="00A80561">
        <w:rPr>
          <w:rStyle w:val="normaltextrun"/>
          <w:rFonts w:asciiTheme="minorHAnsi" w:hAnsiTheme="minorHAnsi" w:cstheme="minorHAnsi"/>
          <w:color w:val="000000" w:themeColor="text1"/>
        </w:rPr>
        <w:t>Lisez notre publication (en anglais) : « Effets de l</w:t>
      </w:r>
      <w:r w:rsidRPr="00A80561">
        <w:rPr>
          <w:rStyle w:val="normaltextrun"/>
          <w:rFonts w:asciiTheme="minorHAnsi" w:hAnsiTheme="minorHAnsi" w:cstheme="minorHAnsi"/>
          <w:color w:val="000000" w:themeColor="text1"/>
          <w:cs/>
        </w:rPr>
        <w:t>’</w:t>
      </w:r>
      <w:r w:rsidRPr="00A80561">
        <w:rPr>
          <w:rStyle w:val="normaltextrun"/>
          <w:rFonts w:asciiTheme="minorHAnsi" w:hAnsiTheme="minorHAnsi" w:cstheme="minorHAnsi"/>
          <w:color w:val="000000" w:themeColor="text1"/>
        </w:rPr>
        <w:t xml:space="preserve">hémodynamique fœtale sur les résultats des </w:t>
      </w:r>
      <w:r w:rsidRPr="00A80561">
        <w:rPr>
          <w:rStyle w:val="normaltextrun"/>
          <w:rFonts w:asciiTheme="minorHAnsi" w:hAnsiTheme="minorHAnsi" w:cstheme="minorHAnsi"/>
          <w:color w:val="000000" w:themeColor="text1"/>
        </w:rPr>
        <w:t>interventions chirurgicales et le développement neurologique chez des patientes et des patients atteints de la maladie d</w:t>
      </w:r>
      <w:r w:rsidRPr="00A80561">
        <w:rPr>
          <w:rStyle w:val="normaltextrun"/>
          <w:rFonts w:asciiTheme="minorHAnsi" w:hAnsiTheme="minorHAnsi" w:cstheme="minorHAnsi"/>
          <w:color w:val="000000" w:themeColor="text1"/>
          <w:cs/>
        </w:rPr>
        <w:t>’</w:t>
      </w:r>
      <w:proofErr w:type="spellStart"/>
      <w:r w:rsidRPr="00A80561">
        <w:rPr>
          <w:rStyle w:val="normaltextrun"/>
          <w:rFonts w:asciiTheme="minorHAnsi" w:hAnsiTheme="minorHAnsi" w:cstheme="minorHAnsi"/>
          <w:color w:val="000000" w:themeColor="text1"/>
        </w:rPr>
        <w:t>Ebstein</w:t>
      </w:r>
      <w:proofErr w:type="spellEnd"/>
      <w:r w:rsidRPr="00A80561">
        <w:rPr>
          <w:rStyle w:val="normaltextrun"/>
          <w:rFonts w:asciiTheme="minorHAnsi" w:hAnsiTheme="minorHAnsi" w:cstheme="minorHAnsi"/>
          <w:color w:val="000000" w:themeColor="text1"/>
        </w:rPr>
        <w:t xml:space="preserve"> et d</w:t>
      </w:r>
      <w:r w:rsidRPr="00A80561">
        <w:rPr>
          <w:rStyle w:val="normaltextrun"/>
          <w:rFonts w:asciiTheme="minorHAnsi" w:hAnsiTheme="minorHAnsi" w:cstheme="minorHAnsi"/>
          <w:color w:val="000000" w:themeColor="text1"/>
          <w:cs/>
        </w:rPr>
        <w:t>’</w:t>
      </w:r>
      <w:r w:rsidRPr="00A80561">
        <w:rPr>
          <w:rStyle w:val="normaltextrun"/>
          <w:rFonts w:asciiTheme="minorHAnsi" w:hAnsiTheme="minorHAnsi" w:cstheme="minorHAnsi"/>
          <w:color w:val="000000" w:themeColor="text1"/>
        </w:rPr>
        <w:t>une dysplasie de la valve tricuspide »</w:t>
      </w:r>
      <w:r w:rsidRPr="00A80561">
        <w:rPr>
          <w:rStyle w:val="eop"/>
          <w:rFonts w:asciiTheme="minorHAnsi" w:hAnsiTheme="minorHAnsi" w:cstheme="minorHAnsi"/>
          <w:color w:val="000000" w:themeColor="text1"/>
        </w:rPr>
        <w:t>]</w:t>
      </w:r>
    </w:p>
    <w:p w14:paraId="1CE2C27B" w14:textId="77777777" w:rsidR="004647C5" w:rsidRPr="00A80561" w:rsidRDefault="00204025" w:rsidP="007A436F">
      <w:pPr>
        <w:pStyle w:val="paragraph"/>
        <w:spacing w:before="0" w:beforeAutospacing="0" w:after="0" w:afterAutospacing="0"/>
        <w:textAlignment w:val="baseline"/>
        <w:rPr>
          <w:rFonts w:asciiTheme="minorHAnsi" w:hAnsiTheme="minorHAnsi" w:cstheme="minorHAnsi"/>
          <w:color w:val="000000" w:themeColor="text1"/>
        </w:rPr>
      </w:pPr>
    </w:p>
    <w:p w14:paraId="424BAB85" w14:textId="1D328DF5" w:rsidR="002B66CD" w:rsidRPr="00A80561" w:rsidRDefault="00204025" w:rsidP="002B66CD">
      <w:pPr>
        <w:pStyle w:val="paragraph"/>
        <w:spacing w:before="0" w:beforeAutospacing="0" w:after="0" w:afterAutospacing="0"/>
        <w:textAlignment w:val="baseline"/>
        <w:rPr>
          <w:rFonts w:asciiTheme="minorHAnsi" w:hAnsiTheme="minorHAnsi" w:cstheme="minorHAnsi"/>
          <w:color w:val="000000" w:themeColor="text1"/>
        </w:rPr>
      </w:pPr>
      <w:r w:rsidRPr="00A80561">
        <w:rPr>
          <w:rStyle w:val="normaltextrun"/>
          <w:rFonts w:asciiTheme="minorHAnsi" w:hAnsiTheme="minorHAnsi" w:cstheme="minorHAnsi"/>
          <w:color w:val="000000" w:themeColor="text1"/>
        </w:rPr>
        <w:t>[</w:t>
      </w:r>
      <w:r w:rsidR="00F27DB1" w:rsidRPr="00A80561">
        <w:rPr>
          <w:rStyle w:val="normaltextrun"/>
          <w:rFonts w:asciiTheme="minorHAnsi" w:hAnsiTheme="minorHAnsi" w:cstheme="minorHAnsi"/>
          <w:color w:val="000000" w:themeColor="text1"/>
        </w:rPr>
        <w:t>BOUTON</w:t>
      </w:r>
      <w:r w:rsidRPr="00A80561">
        <w:rPr>
          <w:rStyle w:val="normaltextrun"/>
          <w:rFonts w:asciiTheme="minorHAnsi" w:hAnsiTheme="minorHAnsi" w:cstheme="minorHAnsi"/>
          <w:color w:val="000000" w:themeColor="text1"/>
        </w:rPr>
        <w:t>:</w:t>
      </w:r>
      <w:r w:rsidRPr="00A80561">
        <w:rPr>
          <w:rStyle w:val="normaltextrun"/>
          <w:rFonts w:asciiTheme="minorHAnsi" w:hAnsiTheme="minorHAnsi" w:cstheme="minorHAnsi"/>
          <w:b/>
          <w:color w:val="000000" w:themeColor="text1"/>
        </w:rPr>
        <w:t xml:space="preserve"> </w:t>
      </w:r>
      <w:r w:rsidRPr="00A80561">
        <w:rPr>
          <w:rStyle w:val="normaltextrun"/>
          <w:rFonts w:asciiTheme="minorHAnsi" w:hAnsiTheme="minorHAnsi" w:cstheme="minorHAnsi"/>
          <w:color w:val="000000" w:themeColor="text1"/>
        </w:rPr>
        <w:t>Lisez notre publication (en anglais) : « Développement neurologique et c</w:t>
      </w:r>
      <w:r w:rsidRPr="00A80561">
        <w:rPr>
          <w:rStyle w:val="normaltextrun"/>
          <w:rFonts w:asciiTheme="minorHAnsi" w:hAnsiTheme="minorHAnsi" w:cstheme="minorHAnsi"/>
          <w:color w:val="000000" w:themeColor="text1"/>
        </w:rPr>
        <w:t xml:space="preserve">ognition tout au long de la vie des patientes et des patients avec un cœur </w:t>
      </w:r>
      <w:proofErr w:type="spellStart"/>
      <w:r w:rsidRPr="00A80561">
        <w:rPr>
          <w:rStyle w:val="normaltextrun"/>
          <w:rFonts w:asciiTheme="minorHAnsi" w:hAnsiTheme="minorHAnsi" w:cstheme="minorHAnsi"/>
          <w:color w:val="000000" w:themeColor="text1"/>
        </w:rPr>
        <w:t>univentriculaire</w:t>
      </w:r>
      <w:proofErr w:type="spellEnd"/>
      <w:r w:rsidRPr="00A80561">
        <w:rPr>
          <w:rStyle w:val="normaltextrun"/>
          <w:rFonts w:asciiTheme="minorHAnsi" w:hAnsiTheme="minorHAnsi" w:cstheme="minorHAnsi"/>
          <w:color w:val="000000" w:themeColor="text1"/>
        </w:rPr>
        <w:t> : maturation cérébrale anormale et accumulation de lésions au cerveau »</w:t>
      </w:r>
      <w:r w:rsidRPr="00A80561">
        <w:rPr>
          <w:rStyle w:val="eop"/>
          <w:rFonts w:asciiTheme="minorHAnsi" w:hAnsiTheme="minorHAnsi" w:cstheme="minorHAnsi"/>
          <w:color w:val="000000" w:themeColor="text1"/>
        </w:rPr>
        <w:t>]</w:t>
      </w:r>
    </w:p>
    <w:p w14:paraId="6BFFE80D" w14:textId="77777777" w:rsidR="002B66CD" w:rsidRPr="00A80561" w:rsidRDefault="00204025" w:rsidP="002B66CD">
      <w:pPr>
        <w:pStyle w:val="paragraph"/>
        <w:spacing w:before="0" w:beforeAutospacing="0" w:after="0" w:afterAutospacing="0"/>
        <w:textAlignment w:val="baseline"/>
        <w:rPr>
          <w:rFonts w:asciiTheme="minorHAnsi" w:hAnsiTheme="minorHAnsi" w:cstheme="minorHAnsi"/>
          <w:color w:val="000000" w:themeColor="text1"/>
        </w:rPr>
      </w:pPr>
    </w:p>
    <w:p w14:paraId="537639A6" w14:textId="42EEDEFC" w:rsidR="00E653D7" w:rsidRPr="00A80561" w:rsidRDefault="00204025" w:rsidP="00330EF7">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A80561">
        <w:rPr>
          <w:rStyle w:val="normaltextrun"/>
          <w:rFonts w:asciiTheme="minorHAnsi" w:hAnsiTheme="minorHAnsi" w:cstheme="minorHAnsi"/>
          <w:color w:val="000000" w:themeColor="text1"/>
        </w:rPr>
        <w:t>[</w:t>
      </w:r>
      <w:r w:rsidR="00F27DB1" w:rsidRPr="00A80561">
        <w:rPr>
          <w:rStyle w:val="normaltextrun"/>
          <w:rFonts w:asciiTheme="minorHAnsi" w:hAnsiTheme="minorHAnsi" w:cstheme="minorHAnsi"/>
          <w:color w:val="000000" w:themeColor="text1"/>
        </w:rPr>
        <w:t>BOUTON</w:t>
      </w:r>
      <w:r w:rsidRPr="00A80561">
        <w:rPr>
          <w:rStyle w:val="normaltextrun"/>
          <w:rFonts w:asciiTheme="minorHAnsi" w:hAnsiTheme="minorHAnsi" w:cstheme="minorHAnsi"/>
          <w:color w:val="000000" w:themeColor="text1"/>
        </w:rPr>
        <w:t>: Regardez la vidéo (en anglais) : Un bon départ pour le cerveau grâce à un cœur so</w:t>
      </w:r>
      <w:r w:rsidRPr="00A80561">
        <w:rPr>
          <w:rStyle w:val="normaltextrun"/>
          <w:rFonts w:asciiTheme="minorHAnsi" w:hAnsiTheme="minorHAnsi" w:cstheme="minorHAnsi"/>
          <w:color w:val="000000" w:themeColor="text1"/>
        </w:rPr>
        <w:t>lide (</w:t>
      </w:r>
      <w:proofErr w:type="spellStart"/>
      <w:r w:rsidRPr="00A80561">
        <w:rPr>
          <w:rStyle w:val="normaltextrun"/>
          <w:rFonts w:asciiTheme="minorHAnsi" w:hAnsiTheme="minorHAnsi" w:cstheme="minorHAnsi"/>
          <w:color w:val="000000" w:themeColor="text1"/>
        </w:rPr>
        <w:t>SickKids</w:t>
      </w:r>
      <w:proofErr w:type="spellEnd"/>
      <w:r w:rsidRPr="00A80561">
        <w:rPr>
          <w:rStyle w:val="normaltextrun"/>
          <w:rFonts w:asciiTheme="minorHAnsi" w:hAnsiTheme="minorHAnsi" w:cstheme="minorHAnsi"/>
          <w:color w:val="000000" w:themeColor="text1"/>
        </w:rPr>
        <w:t>)]</w:t>
      </w:r>
    </w:p>
    <w:p w14:paraId="798E8A1D" w14:textId="77777777" w:rsidR="00330EF7" w:rsidRPr="00A80561" w:rsidRDefault="00204025" w:rsidP="00B0117C">
      <w:pPr>
        <w:pStyle w:val="paragraph"/>
        <w:spacing w:before="0" w:beforeAutospacing="0" w:after="0" w:afterAutospacing="0"/>
        <w:textAlignment w:val="baseline"/>
        <w:rPr>
          <w:rStyle w:val="normaltextrun"/>
          <w:rFonts w:asciiTheme="minorHAnsi" w:hAnsiTheme="minorHAnsi" w:cstheme="minorHAnsi"/>
          <w:color w:val="000000" w:themeColor="text1"/>
        </w:rPr>
      </w:pPr>
    </w:p>
    <w:p w14:paraId="6C55818E" w14:textId="77777777" w:rsidR="00330EF7" w:rsidRPr="00A80561" w:rsidRDefault="00204025" w:rsidP="00B0117C">
      <w:pPr>
        <w:pStyle w:val="paragraph"/>
        <w:spacing w:before="0" w:beforeAutospacing="0" w:after="0" w:afterAutospacing="0"/>
        <w:textAlignment w:val="baseline"/>
        <w:rPr>
          <w:rFonts w:asciiTheme="minorHAnsi" w:hAnsiTheme="minorHAnsi" w:cstheme="minorHAnsi"/>
          <w:color w:val="000000" w:themeColor="text1"/>
        </w:rPr>
      </w:pPr>
    </w:p>
    <w:p w14:paraId="5E752819" w14:textId="77777777" w:rsidR="00964B81" w:rsidRPr="008D3AC4" w:rsidRDefault="00964B81" w:rsidP="00B0117C">
      <w:pPr>
        <w:pStyle w:val="paragraph"/>
        <w:spacing w:before="0" w:beforeAutospacing="0" w:after="0" w:afterAutospacing="0"/>
        <w:textAlignment w:val="baseline"/>
      </w:pPr>
    </w:p>
    <w:p w14:paraId="5509D51B" w14:textId="77777777" w:rsidR="00E13D20" w:rsidRPr="00E13D20" w:rsidRDefault="00E13D20" w:rsidP="00E13D20">
      <w:pPr>
        <w:pStyle w:val="Heading2"/>
        <w:jc w:val="center"/>
        <w:rPr>
          <w:lang w:val="fr-CA"/>
        </w:rPr>
      </w:pPr>
      <w:bookmarkStart w:id="52" w:name="_Toc136081949"/>
      <w:r w:rsidRPr="00E13D20">
        <w:rPr>
          <w:shd w:val="clear" w:color="auto" w:fill="FFFFFF"/>
          <w:lang w:val="fr-CA"/>
        </w:rPr>
        <w:t>Soins probants axés sur les parents de prématurés (SOPRA-parent)</w:t>
      </w:r>
      <w:bookmarkEnd w:id="52"/>
    </w:p>
    <w:p w14:paraId="779FD822" w14:textId="77777777" w:rsidR="0091019F" w:rsidRPr="00E13D20" w:rsidRDefault="00204025" w:rsidP="0091019F">
      <w:pPr>
        <w:pStyle w:val="paragraph"/>
        <w:spacing w:before="0" w:beforeAutospacing="0" w:after="0" w:afterAutospacing="0"/>
        <w:jc w:val="center"/>
        <w:textAlignment w:val="baseline"/>
        <w:rPr>
          <w:rFonts w:ascii="Calibri" w:hAnsi="Calibri" w:cs="Calibri"/>
          <w:lang w:val="fr-CA"/>
        </w:rPr>
      </w:pPr>
      <w:r w:rsidRPr="00E13D20">
        <w:rPr>
          <w:rStyle w:val="eop"/>
          <w:rFonts w:ascii="Calibri" w:hAnsi="Calibri"/>
          <w:lang w:val="fr-CA"/>
        </w:rPr>
        <w:t> </w:t>
      </w:r>
    </w:p>
    <w:p w14:paraId="4A337F65" w14:textId="1C7D542F" w:rsidR="0091019F" w:rsidRPr="00B95270" w:rsidRDefault="00204025" w:rsidP="0087462E">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B95270">
        <w:rPr>
          <w:rStyle w:val="normaltextrun"/>
          <w:rFonts w:asciiTheme="minorHAnsi" w:hAnsiTheme="minorHAnsi" w:cstheme="minorHAnsi"/>
          <w:color w:val="000000" w:themeColor="text1"/>
        </w:rPr>
        <w:t>NOUS COLLABORONS AVEC DES PARENTS ET DES FAMILLES POUR CHANGER LA FAÇON DONT LES RENSEIGNEMENTS SUR LES ENFANTS NÉS PRÉMATURÉS SONT RECUEILLIS ET</w:t>
      </w:r>
      <w:r w:rsidR="00492B86" w:rsidRPr="00B95270">
        <w:rPr>
          <w:rStyle w:val="normaltextrun"/>
          <w:rFonts w:asciiTheme="minorHAnsi" w:hAnsiTheme="minorHAnsi" w:cstheme="minorHAnsi"/>
          <w:color w:val="000000" w:themeColor="text1"/>
        </w:rPr>
        <w:t xml:space="preserve"> POUR</w:t>
      </w:r>
      <w:r w:rsidRPr="00B95270">
        <w:rPr>
          <w:rStyle w:val="normaltextrun"/>
          <w:rFonts w:asciiTheme="minorHAnsi" w:hAnsiTheme="minorHAnsi" w:cstheme="minorHAnsi"/>
          <w:color w:val="000000" w:themeColor="text1"/>
        </w:rPr>
        <w:t xml:space="preserve"> METTRE EN PLACE DES PRATIQUES </w:t>
      </w:r>
      <w:r w:rsidR="00492B86" w:rsidRPr="00B95270">
        <w:rPr>
          <w:rStyle w:val="normaltextrun"/>
          <w:rFonts w:asciiTheme="minorHAnsi" w:hAnsiTheme="minorHAnsi" w:cstheme="minorHAnsi"/>
          <w:color w:val="000000" w:themeColor="text1"/>
        </w:rPr>
        <w:t>VISANT À</w:t>
      </w:r>
      <w:r w:rsidRPr="00B95270">
        <w:rPr>
          <w:rStyle w:val="normaltextrun"/>
          <w:rFonts w:asciiTheme="minorHAnsi" w:hAnsiTheme="minorHAnsi" w:cstheme="minorHAnsi"/>
          <w:color w:val="000000" w:themeColor="text1"/>
        </w:rPr>
        <w:t xml:space="preserve"> AMÉLIORER LEUR DÉVELOPPEMENT.</w:t>
      </w:r>
      <w:r w:rsidRPr="00B95270">
        <w:rPr>
          <w:rStyle w:val="eop"/>
          <w:rFonts w:asciiTheme="minorHAnsi" w:hAnsiTheme="minorHAnsi" w:cstheme="minorHAnsi"/>
          <w:color w:val="000000" w:themeColor="text1"/>
        </w:rPr>
        <w:t> </w:t>
      </w:r>
    </w:p>
    <w:p w14:paraId="34AB2706" w14:textId="77777777" w:rsidR="00DA3BCE" w:rsidRPr="00B95270" w:rsidRDefault="00204025" w:rsidP="0087462E">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p>
    <w:p w14:paraId="2504E926" w14:textId="77777777" w:rsidR="00DA3BCE" w:rsidRPr="00B95270" w:rsidRDefault="00204025" w:rsidP="0087462E">
      <w:pPr>
        <w:pStyle w:val="paragraph"/>
        <w:spacing w:before="0" w:beforeAutospacing="0" w:after="0" w:afterAutospacing="0"/>
        <w:textAlignment w:val="baseline"/>
        <w:rPr>
          <w:rFonts w:asciiTheme="minorHAnsi" w:hAnsiTheme="minorHAnsi" w:cstheme="minorHAnsi"/>
          <w:color w:val="000000" w:themeColor="text1"/>
        </w:rPr>
      </w:pPr>
      <w:r w:rsidRPr="00B95270">
        <w:rPr>
          <w:rFonts w:asciiTheme="minorHAnsi" w:hAnsiTheme="minorHAnsi" w:cstheme="minorHAnsi"/>
          <w:b/>
          <w:i/>
          <w:color w:val="000000" w:themeColor="text1"/>
        </w:rPr>
        <w:t>Chercheurs principaux :</w:t>
      </w:r>
      <w:r w:rsidRPr="00B95270">
        <w:rPr>
          <w:rFonts w:asciiTheme="minorHAnsi" w:hAnsiTheme="minorHAnsi" w:cstheme="minorHAnsi"/>
          <w:i/>
          <w:color w:val="000000" w:themeColor="text1"/>
        </w:rPr>
        <w:t xml:space="preserve"> Anne </w:t>
      </w:r>
      <w:proofErr w:type="spellStart"/>
      <w:r w:rsidRPr="00B95270">
        <w:rPr>
          <w:rFonts w:asciiTheme="minorHAnsi" w:hAnsiTheme="minorHAnsi" w:cstheme="minorHAnsi"/>
          <w:i/>
          <w:color w:val="000000" w:themeColor="text1"/>
        </w:rPr>
        <w:t>Synnes</w:t>
      </w:r>
      <w:proofErr w:type="spellEnd"/>
      <w:r w:rsidRPr="00B95270">
        <w:rPr>
          <w:rFonts w:asciiTheme="minorHAnsi" w:hAnsiTheme="minorHAnsi" w:cstheme="minorHAnsi"/>
          <w:i/>
          <w:color w:val="000000" w:themeColor="text1"/>
        </w:rPr>
        <w:t xml:space="preserve"> (BC </w:t>
      </w:r>
      <w:proofErr w:type="spellStart"/>
      <w:r w:rsidRPr="00B95270">
        <w:rPr>
          <w:rFonts w:asciiTheme="minorHAnsi" w:hAnsiTheme="minorHAnsi" w:cstheme="minorHAnsi"/>
          <w:i/>
          <w:color w:val="000000" w:themeColor="text1"/>
        </w:rPr>
        <w:t>Women</w:t>
      </w:r>
      <w:proofErr w:type="spellEnd"/>
      <w:r w:rsidRPr="00B95270">
        <w:rPr>
          <w:rFonts w:asciiTheme="minorHAnsi" w:hAnsiTheme="minorHAnsi" w:cstheme="minorHAnsi"/>
          <w:i/>
          <w:color w:val="000000" w:themeColor="text1"/>
          <w:cs/>
        </w:rPr>
        <w:t>’</w:t>
      </w:r>
      <w:r w:rsidRPr="00B95270">
        <w:rPr>
          <w:rFonts w:asciiTheme="minorHAnsi" w:hAnsiTheme="minorHAnsi" w:cstheme="minorHAnsi"/>
          <w:i/>
          <w:color w:val="000000" w:themeColor="text1"/>
        </w:rPr>
        <w:t xml:space="preserve">s Hospital) et </w:t>
      </w:r>
      <w:proofErr w:type="spellStart"/>
      <w:r w:rsidRPr="00B95270">
        <w:rPr>
          <w:rFonts w:asciiTheme="minorHAnsi" w:hAnsiTheme="minorHAnsi" w:cstheme="minorHAnsi"/>
          <w:i/>
          <w:color w:val="000000" w:themeColor="text1"/>
        </w:rPr>
        <w:t>Prakeshkumar</w:t>
      </w:r>
      <w:proofErr w:type="spellEnd"/>
      <w:r w:rsidRPr="00B95270">
        <w:rPr>
          <w:rFonts w:asciiTheme="minorHAnsi" w:hAnsiTheme="minorHAnsi" w:cstheme="minorHAnsi"/>
          <w:i/>
          <w:color w:val="000000" w:themeColor="text1"/>
        </w:rPr>
        <w:t xml:space="preserve"> Shah (Hôpital </w:t>
      </w:r>
      <w:proofErr w:type="gramStart"/>
      <w:r w:rsidRPr="00B95270">
        <w:rPr>
          <w:rFonts w:asciiTheme="minorHAnsi" w:hAnsiTheme="minorHAnsi" w:cstheme="minorHAnsi"/>
          <w:i/>
          <w:color w:val="000000" w:themeColor="text1"/>
        </w:rPr>
        <w:t>Mont</w:t>
      </w:r>
      <w:proofErr w:type="gramEnd"/>
      <w:r w:rsidRPr="00B95270">
        <w:rPr>
          <w:rFonts w:asciiTheme="minorHAnsi" w:hAnsiTheme="minorHAnsi" w:cstheme="minorHAnsi"/>
          <w:i/>
          <w:color w:val="000000" w:themeColor="text1"/>
        </w:rPr>
        <w:t xml:space="preserve"> Sinaï)</w:t>
      </w:r>
    </w:p>
    <w:p w14:paraId="487113B9" w14:textId="77777777" w:rsidR="0091019F" w:rsidRPr="00B95270" w:rsidRDefault="00204025" w:rsidP="0091019F">
      <w:pPr>
        <w:pStyle w:val="paragraph"/>
        <w:spacing w:before="0" w:beforeAutospacing="0" w:after="0" w:afterAutospacing="0"/>
        <w:jc w:val="center"/>
        <w:textAlignment w:val="baseline"/>
        <w:rPr>
          <w:rFonts w:asciiTheme="minorHAnsi" w:hAnsiTheme="minorHAnsi" w:cstheme="minorHAnsi"/>
          <w:color w:val="000000" w:themeColor="text1"/>
        </w:rPr>
      </w:pPr>
      <w:r w:rsidRPr="00B95270">
        <w:rPr>
          <w:rStyle w:val="eop"/>
          <w:rFonts w:asciiTheme="minorHAnsi" w:hAnsiTheme="minorHAnsi" w:cstheme="minorHAnsi"/>
          <w:color w:val="000000" w:themeColor="text1"/>
        </w:rPr>
        <w:t> </w:t>
      </w:r>
    </w:p>
    <w:p w14:paraId="350E6D89"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rPr>
      </w:pPr>
      <w:r w:rsidRPr="00B95270">
        <w:rPr>
          <w:rStyle w:val="normaltextrun"/>
          <w:rFonts w:asciiTheme="minorHAnsi" w:hAnsiTheme="minorHAnsi" w:cstheme="minorHAnsi"/>
          <w:b/>
          <w:color w:val="000000" w:themeColor="text1"/>
        </w:rPr>
        <w:t>Rétrospective : les travaux que nous avons réalisés à la première phase</w:t>
      </w:r>
      <w:r w:rsidRPr="00B95270">
        <w:rPr>
          <w:rStyle w:val="eop"/>
          <w:rFonts w:asciiTheme="minorHAnsi" w:hAnsiTheme="minorHAnsi" w:cstheme="minorHAnsi"/>
          <w:color w:val="000000" w:themeColor="text1"/>
        </w:rPr>
        <w:t> </w:t>
      </w:r>
    </w:p>
    <w:p w14:paraId="058CE5A2"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rPr>
      </w:pPr>
      <w:r w:rsidRPr="00B95270">
        <w:rPr>
          <w:rStyle w:val="eop"/>
          <w:rFonts w:asciiTheme="minorHAnsi" w:hAnsiTheme="minorHAnsi" w:cstheme="minorHAnsi"/>
          <w:color w:val="000000" w:themeColor="text1"/>
        </w:rPr>
        <w:t> </w:t>
      </w:r>
    </w:p>
    <w:p w14:paraId="43A25B77" w14:textId="77777777" w:rsidR="00F07B75" w:rsidRPr="00F07B75" w:rsidRDefault="00F07B75" w:rsidP="00F07B75">
      <w:pPr>
        <w:rPr>
          <w:rFonts w:asciiTheme="minorHAnsi" w:hAnsiTheme="minorHAnsi" w:cstheme="minorHAnsi"/>
          <w:color w:val="000000" w:themeColor="text1"/>
          <w:lang w:val="fr-CA"/>
        </w:rPr>
      </w:pPr>
      <w:r w:rsidRPr="00F07B75">
        <w:rPr>
          <w:rFonts w:asciiTheme="minorHAnsi" w:hAnsiTheme="minorHAnsi" w:cstheme="minorHAnsi"/>
          <w:color w:val="000000" w:themeColor="text1"/>
          <w:shd w:val="clear" w:color="auto" w:fill="FFFFFF"/>
          <w:lang w:val="fr-CA"/>
        </w:rPr>
        <w:t>De nombreux défis peuvent attendre les enfants nés très prématurément et leurs familles. À la première phase, notre équipe du projet SOPRA-parent a collaboré avec des parents pour améliorer notre façon de communiquer avec les familles au sujet des troubles du développement d’origine cérébrale, instaurer des pratiques visant à favoriser le développement de ces enfants et suivre leur état de santé et leur développement.  </w:t>
      </w:r>
    </w:p>
    <w:p w14:paraId="2FEAABF9"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lang w:val="fr-CA"/>
        </w:rPr>
      </w:pPr>
      <w:r w:rsidRPr="00B95270">
        <w:rPr>
          <w:rStyle w:val="eop"/>
          <w:rFonts w:asciiTheme="minorHAnsi" w:hAnsiTheme="minorHAnsi" w:cstheme="minorHAnsi"/>
          <w:color w:val="000000" w:themeColor="text1"/>
          <w:lang w:val="fr-CA"/>
        </w:rPr>
        <w:t> </w:t>
      </w:r>
    </w:p>
    <w:p w14:paraId="0C17C265" w14:textId="77777777" w:rsidR="00F07B75" w:rsidRPr="00F07B75" w:rsidRDefault="00F07B75" w:rsidP="00F07B75">
      <w:pPr>
        <w:rPr>
          <w:rFonts w:asciiTheme="minorHAnsi" w:hAnsiTheme="minorHAnsi" w:cstheme="minorHAnsi"/>
          <w:color w:val="000000" w:themeColor="text1"/>
          <w:lang w:val="fr-CA"/>
        </w:rPr>
      </w:pPr>
      <w:r w:rsidRPr="00F07B75">
        <w:rPr>
          <w:rFonts w:asciiTheme="minorHAnsi" w:hAnsiTheme="minorHAnsi" w:cstheme="minorHAnsi"/>
          <w:color w:val="000000" w:themeColor="text1"/>
          <w:shd w:val="clear" w:color="auto" w:fill="FFFFFF"/>
          <w:lang w:val="fr-CA"/>
        </w:rPr>
        <w:t xml:space="preserve">Notre étude a montré la nécessité de changer les renseignements qui sont recueillis sur les enfants nés très prématurément et les façons dont les fournisseurs de soins de santé décrivent la vie de ces enfants. Nous avons déterminé des résultats et des thèmes qui sont importants aux yeux des parents, par exemple : la motricité et le langage, la santé et les comportements </w:t>
      </w:r>
      <w:proofErr w:type="spellStart"/>
      <w:r w:rsidRPr="00F07B75">
        <w:rPr>
          <w:rFonts w:asciiTheme="minorHAnsi" w:hAnsiTheme="minorHAnsi" w:cstheme="minorHAnsi"/>
          <w:color w:val="000000" w:themeColor="text1"/>
          <w:shd w:val="clear" w:color="auto" w:fill="FFFFFF"/>
          <w:lang w:val="fr-CA"/>
        </w:rPr>
        <w:t>socioémotionnels</w:t>
      </w:r>
      <w:proofErr w:type="spellEnd"/>
      <w:r w:rsidRPr="00F07B75">
        <w:rPr>
          <w:rFonts w:asciiTheme="minorHAnsi" w:hAnsiTheme="minorHAnsi" w:cstheme="minorHAnsi"/>
          <w:color w:val="000000" w:themeColor="text1"/>
          <w:shd w:val="clear" w:color="auto" w:fill="FFFFFF"/>
          <w:lang w:val="fr-CA"/>
        </w:rPr>
        <w:t>, et la qualité de vie. Nous mettons maintenant ces éléments à profit en formulant des recommandations à l’intention des fournisseurs de soins de santé et des parents. </w:t>
      </w:r>
    </w:p>
    <w:p w14:paraId="62D61CBD"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lang w:val="fr-CA"/>
        </w:rPr>
      </w:pPr>
      <w:r w:rsidRPr="00B95270">
        <w:rPr>
          <w:rStyle w:val="eop"/>
          <w:rFonts w:asciiTheme="minorHAnsi" w:hAnsiTheme="minorHAnsi" w:cstheme="minorHAnsi"/>
          <w:color w:val="000000" w:themeColor="text1"/>
          <w:lang w:val="fr-CA"/>
        </w:rPr>
        <w:lastRenderedPageBreak/>
        <w:t> </w:t>
      </w:r>
    </w:p>
    <w:p w14:paraId="4714ED4A" w14:textId="77777777" w:rsidR="006E376A" w:rsidRPr="006E376A" w:rsidRDefault="006E376A" w:rsidP="006E376A">
      <w:pPr>
        <w:rPr>
          <w:rFonts w:asciiTheme="minorHAnsi" w:hAnsiTheme="minorHAnsi" w:cstheme="minorHAnsi"/>
          <w:color w:val="000000" w:themeColor="text1"/>
          <w:lang w:val="fr-CA"/>
        </w:rPr>
      </w:pPr>
      <w:r w:rsidRPr="006E376A">
        <w:rPr>
          <w:rFonts w:asciiTheme="minorHAnsi" w:hAnsiTheme="minorHAnsi" w:cstheme="minorHAnsi"/>
          <w:b/>
          <w:bCs/>
          <w:color w:val="000000" w:themeColor="text1"/>
          <w:shd w:val="clear" w:color="auto" w:fill="FFFFFF"/>
          <w:lang w:val="fr-CA"/>
        </w:rPr>
        <w:t>« Je suis médecin à l’unité néonatale de soins intensifs et ma formation me permet d’aider les enfants nés prématurément à réaliser leur “plein potentiel”. Mais, qu’entend-on par “plein potentiel”? Est-ce nous, comme fournisseurs de soins de santé, qui définissons les “bons” et les “mauvais” résultats? Nous avons ignoré une partie importante du tableau, c’est-à-dire les parents et les familles. Même si la plupart des travaux de recherche utilisaient des résultats axés sur les déficits, les opinions des parents et des familles devraient être prises en compte. C’est la façon d’intégrer des résultats de recherche et des connaissances dans les pratiques. Il faudrait reconnaître l’importance qu’ont les priorités des patientes, des patients et des familles, et leur participation à la recherche. » – Mei </w:t>
      </w:r>
      <w:proofErr w:type="spellStart"/>
      <w:r w:rsidRPr="006E376A">
        <w:rPr>
          <w:rFonts w:asciiTheme="minorHAnsi" w:hAnsiTheme="minorHAnsi" w:cstheme="minorHAnsi"/>
          <w:b/>
          <w:bCs/>
          <w:color w:val="000000" w:themeColor="text1"/>
          <w:shd w:val="clear" w:color="auto" w:fill="FFFFFF"/>
          <w:lang w:val="fr-CA"/>
        </w:rPr>
        <w:t>Mei</w:t>
      </w:r>
      <w:proofErr w:type="spellEnd"/>
      <w:r w:rsidRPr="006E376A">
        <w:rPr>
          <w:rFonts w:asciiTheme="minorHAnsi" w:hAnsiTheme="minorHAnsi" w:cstheme="minorHAnsi"/>
          <w:b/>
          <w:bCs/>
          <w:color w:val="000000" w:themeColor="text1"/>
          <w:shd w:val="clear" w:color="auto" w:fill="FFFFFF"/>
          <w:lang w:val="fr-CA"/>
        </w:rPr>
        <w:t> </w:t>
      </w:r>
      <w:proofErr w:type="spellStart"/>
      <w:r w:rsidRPr="006E376A">
        <w:rPr>
          <w:rFonts w:asciiTheme="minorHAnsi" w:hAnsiTheme="minorHAnsi" w:cstheme="minorHAnsi"/>
          <w:b/>
          <w:bCs/>
          <w:color w:val="000000" w:themeColor="text1"/>
          <w:shd w:val="clear" w:color="auto" w:fill="FFFFFF"/>
          <w:lang w:val="fr-CA"/>
        </w:rPr>
        <w:t>Lam</w:t>
      </w:r>
      <w:proofErr w:type="spellEnd"/>
      <w:r w:rsidRPr="006E376A">
        <w:rPr>
          <w:rFonts w:asciiTheme="minorHAnsi" w:hAnsiTheme="minorHAnsi" w:cstheme="minorHAnsi"/>
          <w:b/>
          <w:bCs/>
          <w:color w:val="000000" w:themeColor="text1"/>
          <w:shd w:val="clear" w:color="auto" w:fill="FFFFFF"/>
          <w:lang w:val="fr-CA"/>
        </w:rPr>
        <w:t xml:space="preserve">, </w:t>
      </w:r>
      <w:proofErr w:type="spellStart"/>
      <w:r w:rsidRPr="006E376A">
        <w:rPr>
          <w:rFonts w:asciiTheme="minorHAnsi" w:hAnsiTheme="minorHAnsi" w:cstheme="minorHAnsi"/>
          <w:b/>
          <w:bCs/>
          <w:color w:val="000000" w:themeColor="text1"/>
          <w:shd w:val="clear" w:color="auto" w:fill="FFFFFF"/>
          <w:lang w:val="fr-CA"/>
        </w:rPr>
        <w:t>néonatologiste</w:t>
      </w:r>
      <w:proofErr w:type="spellEnd"/>
      <w:r w:rsidRPr="006E376A">
        <w:rPr>
          <w:rFonts w:asciiTheme="minorHAnsi" w:hAnsiTheme="minorHAnsi" w:cstheme="minorHAnsi"/>
          <w:b/>
          <w:bCs/>
          <w:color w:val="000000" w:themeColor="text1"/>
          <w:shd w:val="clear" w:color="auto" w:fill="FFFFFF"/>
          <w:lang w:val="fr-CA"/>
        </w:rPr>
        <w:t xml:space="preserve"> et stagiaire d’été du Réseau </w:t>
      </w:r>
      <w:proofErr w:type="spellStart"/>
      <w:r w:rsidRPr="006E376A">
        <w:rPr>
          <w:rFonts w:asciiTheme="minorHAnsi" w:hAnsiTheme="minorHAnsi" w:cstheme="minorHAnsi"/>
          <w:b/>
          <w:bCs/>
          <w:color w:val="000000" w:themeColor="text1"/>
          <w:shd w:val="clear" w:color="auto" w:fill="FFFFFF"/>
          <w:lang w:val="fr-CA"/>
        </w:rPr>
        <w:t>BRILLEnfant</w:t>
      </w:r>
      <w:proofErr w:type="spellEnd"/>
      <w:r w:rsidRPr="006E376A">
        <w:rPr>
          <w:rFonts w:asciiTheme="minorHAnsi" w:hAnsiTheme="minorHAnsi" w:cstheme="minorHAnsi"/>
          <w:b/>
          <w:bCs/>
          <w:color w:val="000000" w:themeColor="text1"/>
          <w:shd w:val="clear" w:color="auto" w:fill="FFFFFF"/>
          <w:lang w:val="fr-CA"/>
        </w:rPr>
        <w:t>.</w:t>
      </w:r>
    </w:p>
    <w:p w14:paraId="2690163C"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lang w:val="fr-CA"/>
        </w:rPr>
      </w:pPr>
      <w:r w:rsidRPr="00B95270">
        <w:rPr>
          <w:rStyle w:val="eop"/>
          <w:rFonts w:asciiTheme="minorHAnsi" w:hAnsiTheme="minorHAnsi" w:cstheme="minorHAnsi"/>
          <w:color w:val="000000" w:themeColor="text1"/>
          <w:lang w:val="fr-CA"/>
        </w:rPr>
        <w:t> </w:t>
      </w:r>
    </w:p>
    <w:p w14:paraId="0C76BBBE" w14:textId="77777777" w:rsidR="006E376A" w:rsidRPr="006E376A" w:rsidRDefault="006E376A" w:rsidP="006E376A">
      <w:pPr>
        <w:rPr>
          <w:rFonts w:asciiTheme="minorHAnsi" w:hAnsiTheme="minorHAnsi" w:cstheme="minorHAnsi"/>
          <w:color w:val="000000" w:themeColor="text1"/>
          <w:lang w:val="fr-CA"/>
        </w:rPr>
      </w:pPr>
      <w:r w:rsidRPr="006E376A">
        <w:rPr>
          <w:rFonts w:asciiTheme="minorHAnsi" w:hAnsiTheme="minorHAnsi" w:cstheme="minorHAnsi"/>
          <w:color w:val="000000" w:themeColor="text1"/>
          <w:shd w:val="clear" w:color="auto" w:fill="FFFFFF"/>
          <w:lang w:val="fr-CA"/>
        </w:rPr>
        <w:t>Au cours des six dernières années, nous avons eu le bonheur de constater une prise de conscience de plus en plus grande de l’importance de la recherche axée sur le patient et des résultats déterminés par les principales parties prenantes. Mais surtout, les mesures de soutien pour les parents d’enfants nés prématurément se sont améliorées au Canada, particulièrement en ce qui concerne le soutien par les pairs et la défense des intérêts.</w:t>
      </w:r>
    </w:p>
    <w:p w14:paraId="3DC8A924"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lang w:val="fr-CA"/>
        </w:rPr>
      </w:pPr>
      <w:r w:rsidRPr="00B95270">
        <w:rPr>
          <w:rStyle w:val="eop"/>
          <w:rFonts w:asciiTheme="minorHAnsi" w:hAnsiTheme="minorHAnsi" w:cstheme="minorHAnsi"/>
          <w:color w:val="000000" w:themeColor="text1"/>
          <w:lang w:val="fr-CA"/>
        </w:rPr>
        <w:t> </w:t>
      </w:r>
    </w:p>
    <w:p w14:paraId="0FC0C432" w14:textId="77777777" w:rsidR="006E376A" w:rsidRPr="006E376A" w:rsidRDefault="006E376A" w:rsidP="006E376A">
      <w:pPr>
        <w:rPr>
          <w:rFonts w:asciiTheme="minorHAnsi" w:hAnsiTheme="minorHAnsi" w:cstheme="minorHAnsi"/>
          <w:color w:val="000000" w:themeColor="text1"/>
          <w:lang w:val="fr-CA"/>
        </w:rPr>
      </w:pPr>
      <w:r w:rsidRPr="006E376A">
        <w:rPr>
          <w:rFonts w:asciiTheme="minorHAnsi" w:hAnsiTheme="minorHAnsi" w:cstheme="minorHAnsi"/>
          <w:color w:val="000000" w:themeColor="text1"/>
          <w:shd w:val="clear" w:color="auto" w:fill="FFFFFF"/>
          <w:lang w:val="fr-CA"/>
        </w:rPr>
        <w:t>Comme nous faisons part de nos travaux à divers événements, nous avons remarqué que les résultats qui sont importants changent et ne touchent plus uniquement le neurodéveloppement. Ce changement, qui est une indication de la portée et des retombées de notre étude, nous emballe. Nous avons hâte de poursuivre ces travaux à la deuxième phase en travaillant avec des parents pour améliorer les résultats qui sont importants dans le contexte des naissances d’enfants prématurés.  </w:t>
      </w:r>
    </w:p>
    <w:p w14:paraId="65CEDA90" w14:textId="77777777" w:rsidR="0091019F" w:rsidRPr="00B95270" w:rsidRDefault="00204025" w:rsidP="0091019F">
      <w:pPr>
        <w:pStyle w:val="paragraph"/>
        <w:spacing w:before="0" w:beforeAutospacing="0" w:after="0" w:afterAutospacing="0"/>
        <w:jc w:val="center"/>
        <w:textAlignment w:val="baseline"/>
        <w:rPr>
          <w:rFonts w:asciiTheme="minorHAnsi" w:hAnsiTheme="minorHAnsi" w:cstheme="minorHAnsi"/>
          <w:color w:val="000000" w:themeColor="text1"/>
          <w:lang w:val="fr-CA"/>
        </w:rPr>
      </w:pPr>
      <w:r w:rsidRPr="00B95270">
        <w:rPr>
          <w:rStyle w:val="eop"/>
          <w:rFonts w:asciiTheme="minorHAnsi" w:hAnsiTheme="minorHAnsi" w:cstheme="minorHAnsi"/>
          <w:color w:val="000000" w:themeColor="text1"/>
          <w:lang w:val="fr-CA"/>
        </w:rPr>
        <w:t> </w:t>
      </w:r>
    </w:p>
    <w:p w14:paraId="4BA3BB46"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rPr>
      </w:pPr>
      <w:r w:rsidRPr="00B95270">
        <w:rPr>
          <w:rStyle w:val="normaltextrun"/>
          <w:rFonts w:asciiTheme="minorHAnsi" w:hAnsiTheme="minorHAnsi" w:cstheme="minorHAnsi"/>
          <w:b/>
          <w:i/>
          <w:color w:val="000000" w:themeColor="text1"/>
          <w:lang w:val="fr-CA"/>
        </w:rPr>
        <w:t> </w:t>
      </w:r>
      <w:r w:rsidRPr="00B95270">
        <w:rPr>
          <w:rStyle w:val="normaltextrun"/>
          <w:rFonts w:asciiTheme="minorHAnsi" w:hAnsiTheme="minorHAnsi" w:cstheme="minorHAnsi"/>
          <w:b/>
          <w:color w:val="000000" w:themeColor="text1"/>
        </w:rPr>
        <w:t xml:space="preserve">Regard </w:t>
      </w:r>
      <w:proofErr w:type="spellStart"/>
      <w:r w:rsidRPr="00B95270">
        <w:rPr>
          <w:rStyle w:val="normaltextrun"/>
          <w:rFonts w:asciiTheme="minorHAnsi" w:hAnsiTheme="minorHAnsi" w:cstheme="minorHAnsi"/>
          <w:b/>
          <w:color w:val="000000" w:themeColor="text1"/>
        </w:rPr>
        <w:t>tourné</w:t>
      </w:r>
      <w:proofErr w:type="spellEnd"/>
      <w:r w:rsidRPr="00B95270">
        <w:rPr>
          <w:rStyle w:val="normaltextrun"/>
          <w:rFonts w:asciiTheme="minorHAnsi" w:hAnsiTheme="minorHAnsi" w:cstheme="minorHAnsi"/>
          <w:b/>
          <w:color w:val="000000" w:themeColor="text1"/>
        </w:rPr>
        <w:t xml:space="preserve"> </w:t>
      </w:r>
      <w:proofErr w:type="spellStart"/>
      <w:r w:rsidRPr="00B95270">
        <w:rPr>
          <w:rStyle w:val="normaltextrun"/>
          <w:rFonts w:asciiTheme="minorHAnsi" w:hAnsiTheme="minorHAnsi" w:cstheme="minorHAnsi"/>
          <w:b/>
          <w:color w:val="000000" w:themeColor="text1"/>
        </w:rPr>
        <w:t>vers</w:t>
      </w:r>
      <w:proofErr w:type="spellEnd"/>
      <w:r w:rsidRPr="00B95270">
        <w:rPr>
          <w:rStyle w:val="normaltextrun"/>
          <w:rFonts w:asciiTheme="minorHAnsi" w:hAnsiTheme="minorHAnsi" w:cstheme="minorHAnsi"/>
          <w:b/>
          <w:color w:val="000000" w:themeColor="text1"/>
        </w:rPr>
        <w:t xml:space="preserve"> </w:t>
      </w:r>
      <w:proofErr w:type="gramStart"/>
      <w:r w:rsidRPr="00B95270">
        <w:rPr>
          <w:rStyle w:val="normaltextrun"/>
          <w:rFonts w:asciiTheme="minorHAnsi" w:hAnsiTheme="minorHAnsi" w:cstheme="minorHAnsi"/>
          <w:b/>
          <w:color w:val="000000" w:themeColor="text1"/>
        </w:rPr>
        <w:t>l</w:t>
      </w:r>
      <w:r w:rsidRPr="00B95270">
        <w:rPr>
          <w:rStyle w:val="normaltextrun"/>
          <w:rFonts w:asciiTheme="minorHAnsi" w:hAnsiTheme="minorHAnsi" w:cstheme="minorHAnsi"/>
          <w:b/>
          <w:color w:val="000000" w:themeColor="text1"/>
          <w:cs/>
        </w:rPr>
        <w:t>’</w:t>
      </w:r>
      <w:r w:rsidRPr="00B95270">
        <w:rPr>
          <w:rStyle w:val="normaltextrun"/>
          <w:rFonts w:asciiTheme="minorHAnsi" w:hAnsiTheme="minorHAnsi" w:cstheme="minorHAnsi"/>
          <w:b/>
          <w:color w:val="000000" w:themeColor="text1"/>
        </w:rPr>
        <w:t>avenir :</w:t>
      </w:r>
      <w:proofErr w:type="gramEnd"/>
      <w:r w:rsidRPr="00B95270">
        <w:rPr>
          <w:rStyle w:val="normaltextrun"/>
          <w:rFonts w:asciiTheme="minorHAnsi" w:hAnsiTheme="minorHAnsi" w:cstheme="minorHAnsi"/>
          <w:b/>
          <w:color w:val="000000" w:themeColor="text1"/>
        </w:rPr>
        <w:t xml:space="preserve"> c</w:t>
      </w:r>
      <w:r w:rsidRPr="00B95270">
        <w:rPr>
          <w:rStyle w:val="normaltextrun"/>
          <w:rFonts w:asciiTheme="minorHAnsi" w:hAnsiTheme="minorHAnsi" w:cstheme="minorHAnsi"/>
          <w:b/>
          <w:color w:val="000000" w:themeColor="text1"/>
        </w:rPr>
        <w:t>e qui nous attend à la deuxième phase</w:t>
      </w:r>
      <w:r w:rsidRPr="00B95270">
        <w:rPr>
          <w:rStyle w:val="eop"/>
          <w:rFonts w:asciiTheme="minorHAnsi" w:hAnsiTheme="minorHAnsi" w:cstheme="minorHAnsi"/>
          <w:color w:val="000000" w:themeColor="text1"/>
        </w:rPr>
        <w:t> </w:t>
      </w:r>
    </w:p>
    <w:p w14:paraId="63545B06"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rPr>
      </w:pPr>
      <w:r w:rsidRPr="00B95270">
        <w:rPr>
          <w:rStyle w:val="eop"/>
          <w:rFonts w:asciiTheme="minorHAnsi" w:hAnsiTheme="minorHAnsi" w:cstheme="minorHAnsi"/>
          <w:color w:val="000000" w:themeColor="text1"/>
        </w:rPr>
        <w:t> </w:t>
      </w:r>
    </w:p>
    <w:p w14:paraId="39AF7718" w14:textId="77777777" w:rsidR="00B95270" w:rsidRPr="00B95270" w:rsidRDefault="00B95270" w:rsidP="00B95270">
      <w:pPr>
        <w:rPr>
          <w:rFonts w:asciiTheme="minorHAnsi" w:hAnsiTheme="minorHAnsi" w:cstheme="minorHAnsi"/>
          <w:color w:val="000000" w:themeColor="text1"/>
          <w:lang w:val="fr-CA"/>
        </w:rPr>
      </w:pPr>
      <w:r w:rsidRPr="00B95270">
        <w:rPr>
          <w:rFonts w:asciiTheme="minorHAnsi" w:hAnsiTheme="minorHAnsi" w:cstheme="minorHAnsi"/>
          <w:color w:val="000000" w:themeColor="text1"/>
          <w:shd w:val="clear" w:color="auto" w:fill="FFFFFF"/>
          <w:lang w:val="fr-CA"/>
        </w:rPr>
        <w:t>La première phase a été essentielle pour développer des connaissances et comprendre les résultats qui sont les plus importants pour les parents d’enfants prématurés. Nos objectifs à la deuxième phase comprennent les suivants : la mobilisation des connaissances (c’est-à-dire la cocréation de connaissances réalisée par des chercheuses, des chercheurs, des utilisatrices et des utilisateurs de connaissances, ainsi que l’utilisation de résultats de recherche et d’autres connaissances pour améliorer le système de soins de santé et ses pratiques en vue de favoriser la santé) et la mise en œuvre des résultats de la première phase (c’est-à-dire les intégrer dans nos systèmes de soins de santé et communautaires).</w:t>
      </w:r>
    </w:p>
    <w:p w14:paraId="238C3DC4" w14:textId="77777777" w:rsidR="0091019F" w:rsidRPr="00B95270" w:rsidRDefault="00204025" w:rsidP="0091019F">
      <w:pPr>
        <w:pStyle w:val="paragraph"/>
        <w:spacing w:before="0" w:beforeAutospacing="0" w:after="0" w:afterAutospacing="0"/>
        <w:textAlignment w:val="baseline"/>
        <w:rPr>
          <w:rFonts w:asciiTheme="minorHAnsi" w:hAnsiTheme="minorHAnsi" w:cstheme="minorHAnsi"/>
          <w:color w:val="000000" w:themeColor="text1"/>
          <w:lang w:val="fr-CA"/>
        </w:rPr>
      </w:pPr>
      <w:r w:rsidRPr="00B95270">
        <w:rPr>
          <w:rStyle w:val="eop"/>
          <w:rFonts w:asciiTheme="minorHAnsi" w:hAnsiTheme="minorHAnsi" w:cstheme="minorHAnsi"/>
          <w:color w:val="000000" w:themeColor="text1"/>
          <w:lang w:val="fr-CA"/>
        </w:rPr>
        <w:t> </w:t>
      </w:r>
    </w:p>
    <w:p w14:paraId="4C6AF601" w14:textId="77777777" w:rsidR="00B95270" w:rsidRPr="00B95270" w:rsidRDefault="00B95270" w:rsidP="00B95270">
      <w:pPr>
        <w:rPr>
          <w:rFonts w:asciiTheme="minorHAnsi" w:hAnsiTheme="minorHAnsi" w:cstheme="minorHAnsi"/>
          <w:color w:val="000000" w:themeColor="text1"/>
          <w:lang w:val="fr-CA"/>
        </w:rPr>
      </w:pPr>
      <w:r w:rsidRPr="00B95270">
        <w:rPr>
          <w:rFonts w:asciiTheme="minorHAnsi" w:hAnsiTheme="minorHAnsi" w:cstheme="minorHAnsi"/>
          <w:color w:val="000000" w:themeColor="text1"/>
          <w:shd w:val="clear" w:color="auto" w:fill="FFFFFF"/>
          <w:lang w:val="fr-CA"/>
        </w:rPr>
        <w:t xml:space="preserve">Dans le cadre de notre plan de mobilisation des connaissances, nous voulons viser trois groupes : les parents; les fournisseurs de soins périnataux, comme les obstétriciennes et les obstétriciens, et les </w:t>
      </w:r>
      <w:proofErr w:type="spellStart"/>
      <w:r w:rsidRPr="00B95270">
        <w:rPr>
          <w:rFonts w:asciiTheme="minorHAnsi" w:hAnsiTheme="minorHAnsi" w:cstheme="minorHAnsi"/>
          <w:color w:val="000000" w:themeColor="text1"/>
          <w:shd w:val="clear" w:color="auto" w:fill="FFFFFF"/>
          <w:lang w:val="fr-CA"/>
        </w:rPr>
        <w:t>néonatologistes</w:t>
      </w:r>
      <w:proofErr w:type="spellEnd"/>
      <w:r w:rsidRPr="00B95270">
        <w:rPr>
          <w:rFonts w:asciiTheme="minorHAnsi" w:hAnsiTheme="minorHAnsi" w:cstheme="minorHAnsi"/>
          <w:color w:val="000000" w:themeColor="text1"/>
          <w:shd w:val="clear" w:color="auto" w:fill="FFFFFF"/>
          <w:lang w:val="fr-CA"/>
        </w:rPr>
        <w:t xml:space="preserve">; et la communauté du suivi néonatal (professionnelles et professionnels des soins de santé qui suivent les enfants au cours de leurs premières années de vie). Dès le départ, nous avons fait participer des parents comme partenaires dans ces travaux, ainsi que des équipes de soins de santé. Nous poursuivrons cet engagement à la deuxième phase pour garantir que nos activités de mobilisation des connaissances seront </w:t>
      </w:r>
      <w:r w:rsidRPr="00B95270">
        <w:rPr>
          <w:rFonts w:asciiTheme="minorHAnsi" w:hAnsiTheme="minorHAnsi" w:cstheme="minorHAnsi"/>
          <w:color w:val="000000" w:themeColor="text1"/>
          <w:shd w:val="clear" w:color="auto" w:fill="FFFFFF"/>
          <w:lang w:val="fr-CA"/>
        </w:rPr>
        <w:lastRenderedPageBreak/>
        <w:t>menées à bien grâce aux relations que nous avons établies, en particulier avec des patientes et des patients partenaires.   </w:t>
      </w:r>
    </w:p>
    <w:p w14:paraId="2F90793E" w14:textId="77777777" w:rsidR="0091019F" w:rsidRPr="00B95270" w:rsidRDefault="00204025" w:rsidP="00BC4726">
      <w:pPr>
        <w:pStyle w:val="paragraph"/>
        <w:spacing w:before="0" w:beforeAutospacing="0" w:after="0" w:afterAutospacing="0"/>
        <w:textAlignment w:val="baseline"/>
        <w:rPr>
          <w:rFonts w:asciiTheme="minorHAnsi" w:hAnsiTheme="minorHAnsi" w:cstheme="minorHAnsi"/>
          <w:color w:val="000000" w:themeColor="text1"/>
          <w:lang w:val="fr-CA"/>
        </w:rPr>
      </w:pPr>
      <w:r w:rsidRPr="00B95270">
        <w:rPr>
          <w:rStyle w:val="eop"/>
          <w:rFonts w:asciiTheme="minorHAnsi" w:hAnsiTheme="minorHAnsi" w:cstheme="minorHAnsi"/>
          <w:color w:val="000000" w:themeColor="text1"/>
          <w:lang w:val="fr-CA"/>
        </w:rPr>
        <w:t> </w:t>
      </w:r>
    </w:p>
    <w:p w14:paraId="548813F7" w14:textId="0B1F090B" w:rsidR="0091019F" w:rsidRPr="00B95270" w:rsidRDefault="00204025" w:rsidP="00BC4726">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B95270">
        <w:rPr>
          <w:rStyle w:val="eop"/>
          <w:rFonts w:asciiTheme="minorHAnsi" w:hAnsiTheme="minorHAnsi" w:cstheme="minorHAnsi"/>
          <w:color w:val="000000" w:themeColor="text1"/>
        </w:rPr>
        <w:t>[</w:t>
      </w:r>
      <w:r w:rsidR="00F27DB1" w:rsidRPr="00B95270">
        <w:rPr>
          <w:rStyle w:val="eop"/>
          <w:rFonts w:asciiTheme="minorHAnsi" w:hAnsiTheme="minorHAnsi" w:cstheme="minorHAnsi"/>
          <w:color w:val="000000" w:themeColor="text1"/>
        </w:rPr>
        <w:t>BOUTON</w:t>
      </w:r>
      <w:r w:rsidRPr="00B95270">
        <w:rPr>
          <w:rStyle w:val="eop"/>
          <w:rFonts w:asciiTheme="minorHAnsi" w:hAnsiTheme="minorHAnsi" w:cstheme="minorHAnsi"/>
          <w:color w:val="000000" w:themeColor="text1"/>
        </w:rPr>
        <w:t>:</w:t>
      </w:r>
      <w:r w:rsidRPr="00B95270">
        <w:rPr>
          <w:rStyle w:val="eop"/>
          <w:rFonts w:asciiTheme="minorHAnsi" w:hAnsiTheme="minorHAnsi" w:cstheme="minorHAnsi"/>
          <w:color w:val="000000" w:themeColor="text1"/>
        </w:rPr>
        <w:t xml:space="preserve"> </w:t>
      </w:r>
      <w:proofErr w:type="spellStart"/>
      <w:r w:rsidRPr="00B95270">
        <w:rPr>
          <w:rStyle w:val="normaltextrun"/>
          <w:rFonts w:asciiTheme="minorHAnsi" w:hAnsiTheme="minorHAnsi" w:cstheme="minorHAnsi"/>
          <w:color w:val="000000" w:themeColor="text1"/>
        </w:rPr>
        <w:t>Consultez</w:t>
      </w:r>
      <w:proofErr w:type="spellEnd"/>
      <w:r w:rsidRPr="00B95270">
        <w:rPr>
          <w:rStyle w:val="normaltextrun"/>
          <w:rFonts w:asciiTheme="minorHAnsi" w:hAnsiTheme="minorHAnsi" w:cstheme="minorHAnsi"/>
          <w:color w:val="000000" w:themeColor="text1"/>
        </w:rPr>
        <w:t xml:space="preserve"> la page du projet SOPRA-parent</w:t>
      </w:r>
      <w:r w:rsidRPr="00B95270">
        <w:rPr>
          <w:rStyle w:val="eop"/>
          <w:rFonts w:asciiTheme="minorHAnsi" w:hAnsiTheme="minorHAnsi" w:cstheme="minorHAnsi"/>
          <w:color w:val="000000" w:themeColor="text1"/>
        </w:rPr>
        <w:t>]</w:t>
      </w:r>
    </w:p>
    <w:p w14:paraId="0372DFC6" w14:textId="77777777" w:rsidR="00BC4726" w:rsidRPr="00B95270" w:rsidRDefault="00204025" w:rsidP="00BC4726">
      <w:pPr>
        <w:pStyle w:val="paragraph"/>
        <w:spacing w:before="0" w:beforeAutospacing="0" w:after="0" w:afterAutospacing="0"/>
        <w:textAlignment w:val="baseline"/>
        <w:rPr>
          <w:rFonts w:asciiTheme="minorHAnsi" w:hAnsiTheme="minorHAnsi" w:cstheme="minorHAnsi"/>
          <w:color w:val="000000" w:themeColor="text1"/>
        </w:rPr>
      </w:pPr>
    </w:p>
    <w:p w14:paraId="68FF57C3" w14:textId="6CD63665" w:rsidR="0091019F" w:rsidRPr="00B95270" w:rsidRDefault="00204025" w:rsidP="00BC4726">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B95270">
        <w:rPr>
          <w:rStyle w:val="eop"/>
          <w:rFonts w:asciiTheme="minorHAnsi" w:hAnsiTheme="minorHAnsi" w:cstheme="minorHAnsi"/>
          <w:color w:val="000000" w:themeColor="text1"/>
        </w:rPr>
        <w:t>[</w:t>
      </w:r>
      <w:r w:rsidR="00F27DB1" w:rsidRPr="00B95270">
        <w:rPr>
          <w:rStyle w:val="eop"/>
          <w:rFonts w:asciiTheme="minorHAnsi" w:hAnsiTheme="minorHAnsi" w:cstheme="minorHAnsi"/>
          <w:color w:val="000000" w:themeColor="text1"/>
        </w:rPr>
        <w:t>BOUTON</w:t>
      </w:r>
      <w:r w:rsidRPr="00B95270">
        <w:rPr>
          <w:rStyle w:val="eop"/>
          <w:rFonts w:asciiTheme="minorHAnsi" w:hAnsiTheme="minorHAnsi" w:cstheme="minorHAnsi"/>
          <w:color w:val="000000" w:themeColor="text1"/>
        </w:rPr>
        <w:t xml:space="preserve">: </w:t>
      </w:r>
      <w:r w:rsidRPr="00B95270">
        <w:rPr>
          <w:rStyle w:val="normaltextrun"/>
          <w:rFonts w:asciiTheme="minorHAnsi" w:hAnsiTheme="minorHAnsi" w:cstheme="minorHAnsi"/>
          <w:color w:val="000000" w:themeColor="text1"/>
        </w:rPr>
        <w:t xml:space="preserve">Lisez le premier billet de blogue du projet « Parent </w:t>
      </w:r>
      <w:proofErr w:type="spellStart"/>
      <w:r w:rsidRPr="00B95270">
        <w:rPr>
          <w:rStyle w:val="normaltextrun"/>
          <w:rFonts w:asciiTheme="minorHAnsi" w:hAnsiTheme="minorHAnsi" w:cstheme="minorHAnsi"/>
          <w:color w:val="000000" w:themeColor="text1"/>
        </w:rPr>
        <w:t>Voices</w:t>
      </w:r>
      <w:proofErr w:type="spellEnd"/>
      <w:r w:rsidRPr="00B95270">
        <w:rPr>
          <w:rStyle w:val="normaltextrun"/>
          <w:rFonts w:asciiTheme="minorHAnsi" w:hAnsiTheme="minorHAnsi" w:cstheme="minorHAnsi"/>
          <w:color w:val="000000" w:themeColor="text1"/>
        </w:rPr>
        <w:t> » (La voix des parents)]</w:t>
      </w:r>
      <w:r w:rsidRPr="00B95270">
        <w:rPr>
          <w:rStyle w:val="eop"/>
          <w:rFonts w:asciiTheme="minorHAnsi" w:hAnsiTheme="minorHAnsi" w:cstheme="minorHAnsi"/>
          <w:color w:val="000000" w:themeColor="text1"/>
        </w:rPr>
        <w:t> </w:t>
      </w:r>
    </w:p>
    <w:p w14:paraId="26D6D3D2" w14:textId="77777777" w:rsidR="00BC4726" w:rsidRPr="00B95270" w:rsidRDefault="00204025" w:rsidP="00BC4726">
      <w:pPr>
        <w:pStyle w:val="paragraph"/>
        <w:spacing w:before="0" w:beforeAutospacing="0" w:after="0" w:afterAutospacing="0"/>
        <w:textAlignment w:val="baseline"/>
        <w:rPr>
          <w:rFonts w:asciiTheme="minorHAnsi" w:hAnsiTheme="minorHAnsi" w:cstheme="minorHAnsi"/>
          <w:color w:val="000000" w:themeColor="text1"/>
        </w:rPr>
      </w:pPr>
    </w:p>
    <w:p w14:paraId="1A88DC0F" w14:textId="017FB130" w:rsidR="0091019F" w:rsidRPr="00B95270" w:rsidRDefault="00204025" w:rsidP="00100EDD">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B95270">
        <w:rPr>
          <w:rStyle w:val="normaltextrun"/>
          <w:rFonts w:asciiTheme="minorHAnsi" w:hAnsiTheme="minorHAnsi" w:cstheme="minorHAnsi"/>
          <w:color w:val="000000" w:themeColor="text1"/>
        </w:rPr>
        <w:t>[</w:t>
      </w:r>
      <w:r w:rsidR="00F27DB1" w:rsidRPr="00B95270">
        <w:rPr>
          <w:rStyle w:val="normaltextrun"/>
          <w:rFonts w:asciiTheme="minorHAnsi" w:hAnsiTheme="minorHAnsi" w:cstheme="minorHAnsi"/>
          <w:color w:val="000000" w:themeColor="text1"/>
        </w:rPr>
        <w:t>BOUTON</w:t>
      </w:r>
      <w:r w:rsidRPr="00B95270">
        <w:rPr>
          <w:rStyle w:val="normaltextrun"/>
          <w:rFonts w:asciiTheme="minorHAnsi" w:hAnsiTheme="minorHAnsi" w:cstheme="minorHAnsi"/>
          <w:color w:val="000000" w:themeColor="text1"/>
        </w:rPr>
        <w:t>: Lisez notre publication (en anglais) : « La voix des parents </w:t>
      </w:r>
      <w:r w:rsidRPr="00B95270">
        <w:rPr>
          <w:rStyle w:val="normaltextrun"/>
          <w:rFonts w:asciiTheme="minorHAnsi" w:hAnsiTheme="minorHAnsi" w:cstheme="minorHAnsi"/>
          <w:color w:val="000000" w:themeColor="text1"/>
          <w:cs/>
        </w:rPr>
        <w:t>–</w:t>
      </w:r>
      <w:r w:rsidRPr="00B95270">
        <w:rPr>
          <w:rStyle w:val="normaltextrun"/>
          <w:rFonts w:asciiTheme="minorHAnsi" w:hAnsiTheme="minorHAnsi" w:cstheme="minorHAnsi"/>
          <w:color w:val="000000" w:themeColor="text1"/>
        </w:rPr>
        <w:t> Quels sont les résultats les plus importants</w:t>
      </w:r>
      <w:r w:rsidRPr="00B95270">
        <w:rPr>
          <w:rStyle w:val="normaltextrun"/>
          <w:rFonts w:asciiTheme="minorHAnsi" w:hAnsiTheme="minorHAnsi" w:cstheme="minorHAnsi"/>
          <w:color w:val="000000" w:themeColor="text1"/>
        </w:rPr>
        <w:t xml:space="preserve"> pour les familles d</w:t>
      </w:r>
      <w:r w:rsidRPr="00B95270">
        <w:rPr>
          <w:rStyle w:val="normaltextrun"/>
          <w:rFonts w:asciiTheme="minorHAnsi" w:hAnsiTheme="minorHAnsi" w:cstheme="minorHAnsi"/>
          <w:color w:val="000000" w:themeColor="text1"/>
          <w:cs/>
        </w:rPr>
        <w:t>’</w:t>
      </w:r>
      <w:r w:rsidRPr="00B95270">
        <w:rPr>
          <w:rStyle w:val="normaltextrun"/>
          <w:rFonts w:asciiTheme="minorHAnsi" w:hAnsiTheme="minorHAnsi" w:cstheme="minorHAnsi"/>
          <w:color w:val="000000" w:themeColor="text1"/>
        </w:rPr>
        <w:t>enfants nés prématurément? »]</w:t>
      </w:r>
    </w:p>
    <w:p w14:paraId="0F6EEAD8" w14:textId="77777777" w:rsidR="00100EDD" w:rsidRPr="00B95270" w:rsidRDefault="00204025" w:rsidP="00100EDD">
      <w:pPr>
        <w:pStyle w:val="paragraph"/>
        <w:spacing w:before="0" w:beforeAutospacing="0" w:after="0" w:afterAutospacing="0"/>
        <w:textAlignment w:val="baseline"/>
        <w:rPr>
          <w:rFonts w:asciiTheme="minorHAnsi" w:hAnsiTheme="minorHAnsi" w:cstheme="minorHAnsi"/>
          <w:color w:val="000000" w:themeColor="text1"/>
        </w:rPr>
      </w:pPr>
    </w:p>
    <w:p w14:paraId="2D340735" w14:textId="657BC356" w:rsidR="0087462E" w:rsidRPr="00B95270" w:rsidRDefault="00204025" w:rsidP="00C049E2">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B95270">
        <w:rPr>
          <w:rStyle w:val="normaltextrun"/>
          <w:rFonts w:asciiTheme="minorHAnsi" w:hAnsiTheme="minorHAnsi" w:cstheme="minorHAnsi"/>
          <w:color w:val="000000" w:themeColor="text1"/>
        </w:rPr>
        <w:t>[</w:t>
      </w:r>
      <w:r w:rsidR="00F27DB1" w:rsidRPr="00B95270">
        <w:rPr>
          <w:rStyle w:val="normaltextrun"/>
          <w:rFonts w:asciiTheme="minorHAnsi" w:hAnsiTheme="minorHAnsi" w:cstheme="minorHAnsi"/>
          <w:color w:val="000000" w:themeColor="text1"/>
        </w:rPr>
        <w:t>BOUTON</w:t>
      </w:r>
      <w:r w:rsidRPr="00B95270">
        <w:rPr>
          <w:rStyle w:val="normaltextrun"/>
          <w:rFonts w:asciiTheme="minorHAnsi" w:hAnsiTheme="minorHAnsi" w:cstheme="minorHAnsi"/>
          <w:color w:val="000000" w:themeColor="text1"/>
        </w:rPr>
        <w:t>: Lisez le rapport annuel 2021 du Réseau Canadien de Suivi Néonatal]</w:t>
      </w:r>
    </w:p>
    <w:p w14:paraId="40055292" w14:textId="77777777" w:rsidR="00C049E2" w:rsidRPr="008D3AC4" w:rsidRDefault="00204025" w:rsidP="002F76E3">
      <w:pPr>
        <w:pStyle w:val="paragraph"/>
        <w:spacing w:before="0" w:beforeAutospacing="0" w:after="0" w:afterAutospacing="0"/>
        <w:textAlignment w:val="baseline"/>
        <w:rPr>
          <w:rStyle w:val="normaltextrun"/>
          <w:rFonts w:ascii="Calibri" w:hAnsi="Calibri"/>
          <w:b/>
          <w:i/>
        </w:rPr>
      </w:pPr>
    </w:p>
    <w:p w14:paraId="273D8E79" w14:textId="77777777" w:rsidR="0091019F" w:rsidRPr="008D3AC4" w:rsidRDefault="00204025" w:rsidP="002A11B6">
      <w:pPr>
        <w:pStyle w:val="paragraph"/>
        <w:spacing w:before="0" w:beforeAutospacing="0" w:after="0" w:afterAutospacing="0"/>
        <w:jc w:val="center"/>
        <w:textAlignment w:val="baseline"/>
        <w:rPr>
          <w:rStyle w:val="normaltextrun"/>
          <w:rFonts w:ascii="Calibri" w:hAnsi="Calibri" w:cs="Calibri"/>
          <w:b/>
          <w:bCs/>
          <w:i/>
          <w:iCs/>
        </w:rPr>
      </w:pPr>
    </w:p>
    <w:p w14:paraId="6C2C9936" w14:textId="77777777" w:rsidR="00E13D20" w:rsidRPr="00E13D20" w:rsidRDefault="00E13D20" w:rsidP="00E13D20">
      <w:pPr>
        <w:pStyle w:val="Heading2"/>
        <w:jc w:val="center"/>
        <w:rPr>
          <w:lang w:val="fr-CA"/>
        </w:rPr>
      </w:pPr>
      <w:bookmarkStart w:id="53" w:name="_Toc136081950"/>
      <w:r w:rsidRPr="00E13D20">
        <w:rPr>
          <w:shd w:val="clear" w:color="auto" w:fill="FFFFFF"/>
          <w:lang w:val="fr-CA"/>
        </w:rPr>
        <w:t>Promouvoir la réparation du cerveau avec la prise de Metformine (Metformine / PC)</w:t>
      </w:r>
      <w:bookmarkEnd w:id="53"/>
    </w:p>
    <w:p w14:paraId="3C4FF08A" w14:textId="77777777" w:rsidR="002A11B6" w:rsidRPr="00E13D20" w:rsidRDefault="002A11B6" w:rsidP="002A11B6">
      <w:pPr>
        <w:jc w:val="center"/>
        <w:rPr>
          <w:rStyle w:val="normaltextrun"/>
          <w:rFonts w:cs="Calibri"/>
          <w:b/>
          <w:bCs/>
          <w:i/>
          <w:iCs/>
          <w:lang w:val="fr-CA"/>
        </w:rPr>
      </w:pPr>
    </w:p>
    <w:p w14:paraId="61CBB606" w14:textId="77777777" w:rsidR="002A11B6" w:rsidRPr="004E2B86" w:rsidRDefault="00204025" w:rsidP="002A11B6">
      <w:pPr>
        <w:rPr>
          <w:rFonts w:asciiTheme="minorHAnsi" w:hAnsiTheme="minorHAnsi" w:cstheme="minorHAnsi"/>
          <w:color w:val="000000" w:themeColor="text1"/>
        </w:rPr>
      </w:pPr>
      <w:r w:rsidRPr="004E2B86">
        <w:rPr>
          <w:rFonts w:asciiTheme="minorHAnsi" w:hAnsiTheme="minorHAnsi" w:cstheme="minorHAnsi"/>
          <w:color w:val="000000" w:themeColor="text1"/>
        </w:rPr>
        <w:t xml:space="preserve">NOUS ÉVALUONS SI LA PRISE DE METFORMINE AUGMENTE LES HABILETÉS MOTRICES ET CELLES DE LA PENSÉE CHEZ LES </w:t>
      </w:r>
      <w:r w:rsidRPr="004E2B86">
        <w:rPr>
          <w:rFonts w:asciiTheme="minorHAnsi" w:hAnsiTheme="minorHAnsi" w:cstheme="minorHAnsi"/>
          <w:color w:val="000000" w:themeColor="text1"/>
        </w:rPr>
        <w:t>ENFANTS ATTEINTS DE PARALYSIE CÉRÉBRALE.</w:t>
      </w:r>
    </w:p>
    <w:p w14:paraId="5F12E07D" w14:textId="77777777" w:rsidR="004F0E84" w:rsidRPr="004E2B86" w:rsidRDefault="00204025" w:rsidP="002A11B6">
      <w:pPr>
        <w:rPr>
          <w:rFonts w:asciiTheme="minorHAnsi" w:hAnsiTheme="minorHAnsi" w:cstheme="minorHAnsi"/>
          <w:color w:val="000000" w:themeColor="text1"/>
        </w:rPr>
      </w:pPr>
    </w:p>
    <w:p w14:paraId="723B1338" w14:textId="77777777" w:rsidR="004F0E84" w:rsidRPr="004E2B86" w:rsidRDefault="00204025" w:rsidP="002A11B6">
      <w:pPr>
        <w:rPr>
          <w:rFonts w:asciiTheme="minorHAnsi" w:hAnsiTheme="minorHAnsi" w:cstheme="minorHAnsi"/>
          <w:color w:val="000000" w:themeColor="text1"/>
        </w:rPr>
      </w:pPr>
      <w:r w:rsidRPr="004E2B86">
        <w:rPr>
          <w:rFonts w:asciiTheme="minorHAnsi" w:hAnsiTheme="minorHAnsi" w:cstheme="minorHAnsi"/>
          <w:b/>
          <w:i/>
          <w:color w:val="000000" w:themeColor="text1"/>
        </w:rPr>
        <w:t>Chercheurs principaux :</w:t>
      </w:r>
      <w:r w:rsidRPr="004E2B86">
        <w:rPr>
          <w:rFonts w:asciiTheme="minorHAnsi" w:hAnsiTheme="minorHAnsi" w:cstheme="minorHAnsi"/>
          <w:i/>
          <w:color w:val="000000" w:themeColor="text1"/>
        </w:rPr>
        <w:t xml:space="preserve"> Darcy </w:t>
      </w:r>
      <w:proofErr w:type="spellStart"/>
      <w:r w:rsidRPr="004E2B86">
        <w:rPr>
          <w:rFonts w:asciiTheme="minorHAnsi" w:hAnsiTheme="minorHAnsi" w:cstheme="minorHAnsi"/>
          <w:i/>
          <w:color w:val="000000" w:themeColor="text1"/>
        </w:rPr>
        <w:t>Fehlings</w:t>
      </w:r>
      <w:proofErr w:type="spellEnd"/>
      <w:r w:rsidRPr="004E2B86">
        <w:rPr>
          <w:rFonts w:asciiTheme="minorHAnsi" w:hAnsiTheme="minorHAnsi" w:cstheme="minorHAnsi"/>
          <w:i/>
          <w:color w:val="000000" w:themeColor="text1"/>
        </w:rPr>
        <w:t xml:space="preserve"> (Holland </w:t>
      </w:r>
      <w:proofErr w:type="spellStart"/>
      <w:r w:rsidRPr="004E2B86">
        <w:rPr>
          <w:rFonts w:asciiTheme="minorHAnsi" w:hAnsiTheme="minorHAnsi" w:cstheme="minorHAnsi"/>
          <w:i/>
          <w:color w:val="000000" w:themeColor="text1"/>
        </w:rPr>
        <w:t>Bloorview</w:t>
      </w:r>
      <w:proofErr w:type="spellEnd"/>
      <w:r w:rsidRPr="004E2B86">
        <w:rPr>
          <w:rFonts w:asciiTheme="minorHAnsi" w:hAnsiTheme="minorHAnsi" w:cstheme="minorHAnsi"/>
          <w:i/>
          <w:color w:val="000000" w:themeColor="text1"/>
        </w:rPr>
        <w:t xml:space="preserve"> Kids </w:t>
      </w:r>
      <w:proofErr w:type="spellStart"/>
      <w:r w:rsidRPr="004E2B86">
        <w:rPr>
          <w:rFonts w:asciiTheme="minorHAnsi" w:hAnsiTheme="minorHAnsi" w:cstheme="minorHAnsi"/>
          <w:i/>
          <w:color w:val="000000" w:themeColor="text1"/>
        </w:rPr>
        <w:t>Rehabilitation</w:t>
      </w:r>
      <w:proofErr w:type="spellEnd"/>
      <w:r w:rsidRPr="004E2B86">
        <w:rPr>
          <w:rFonts w:asciiTheme="minorHAnsi" w:hAnsiTheme="minorHAnsi" w:cstheme="minorHAnsi"/>
          <w:i/>
          <w:color w:val="000000" w:themeColor="text1"/>
        </w:rPr>
        <w:t xml:space="preserve"> Hospital) et Donald </w:t>
      </w:r>
      <w:proofErr w:type="spellStart"/>
      <w:r w:rsidRPr="004E2B86">
        <w:rPr>
          <w:rFonts w:asciiTheme="minorHAnsi" w:hAnsiTheme="minorHAnsi" w:cstheme="minorHAnsi"/>
          <w:i/>
          <w:color w:val="000000" w:themeColor="text1"/>
        </w:rPr>
        <w:t>Mabbott</w:t>
      </w:r>
      <w:proofErr w:type="spellEnd"/>
      <w:r w:rsidRPr="004E2B86">
        <w:rPr>
          <w:rFonts w:asciiTheme="minorHAnsi" w:hAnsiTheme="minorHAnsi" w:cstheme="minorHAnsi"/>
          <w:i/>
          <w:color w:val="000000" w:themeColor="text1"/>
        </w:rPr>
        <w:t xml:space="preserve"> (</w:t>
      </w:r>
      <w:proofErr w:type="spellStart"/>
      <w:r w:rsidRPr="004E2B86">
        <w:rPr>
          <w:rFonts w:asciiTheme="minorHAnsi" w:hAnsiTheme="minorHAnsi" w:cstheme="minorHAnsi"/>
          <w:i/>
          <w:color w:val="000000" w:themeColor="text1"/>
        </w:rPr>
        <w:t>SickKids</w:t>
      </w:r>
      <w:proofErr w:type="spellEnd"/>
      <w:r w:rsidRPr="004E2B86">
        <w:rPr>
          <w:rFonts w:asciiTheme="minorHAnsi" w:hAnsiTheme="minorHAnsi" w:cstheme="minorHAnsi"/>
          <w:i/>
          <w:color w:val="000000" w:themeColor="text1"/>
        </w:rPr>
        <w:t>)</w:t>
      </w:r>
    </w:p>
    <w:p w14:paraId="5F5D3631" w14:textId="77777777" w:rsidR="002A11B6" w:rsidRPr="004E2B86" w:rsidRDefault="002A11B6" w:rsidP="002A11B6">
      <w:pPr>
        <w:rPr>
          <w:rFonts w:asciiTheme="minorHAnsi" w:hAnsiTheme="minorHAnsi" w:cstheme="minorHAnsi"/>
          <w:color w:val="000000" w:themeColor="text1"/>
        </w:rPr>
      </w:pPr>
    </w:p>
    <w:p w14:paraId="15F4D08B" w14:textId="77777777" w:rsidR="002A11B6" w:rsidRPr="004E2B86" w:rsidRDefault="00204025" w:rsidP="002A11B6">
      <w:pPr>
        <w:rPr>
          <w:rFonts w:asciiTheme="minorHAnsi" w:hAnsiTheme="minorHAnsi" w:cstheme="minorHAnsi"/>
          <w:b/>
          <w:bCs/>
          <w:color w:val="000000" w:themeColor="text1"/>
        </w:rPr>
      </w:pPr>
      <w:r w:rsidRPr="004E2B86">
        <w:rPr>
          <w:rFonts w:asciiTheme="minorHAnsi" w:hAnsiTheme="minorHAnsi" w:cstheme="minorHAnsi"/>
          <w:b/>
          <w:color w:val="000000" w:themeColor="text1"/>
        </w:rPr>
        <w:t>Rétrospective : les travaux que nous avons réalisés à la première phase</w:t>
      </w:r>
    </w:p>
    <w:p w14:paraId="4DF6E8EF" w14:textId="77777777" w:rsidR="00F31346" w:rsidRPr="00F31346" w:rsidRDefault="00F31346" w:rsidP="00F31346">
      <w:pPr>
        <w:rPr>
          <w:rFonts w:asciiTheme="minorHAnsi" w:hAnsiTheme="minorHAnsi" w:cstheme="minorHAnsi"/>
          <w:color w:val="000000" w:themeColor="text1"/>
          <w:lang w:val="fr-CA"/>
        </w:rPr>
      </w:pPr>
      <w:r w:rsidRPr="00F31346">
        <w:rPr>
          <w:rFonts w:asciiTheme="minorHAnsi" w:hAnsiTheme="minorHAnsi" w:cstheme="minorHAnsi"/>
          <w:color w:val="000000" w:themeColor="text1"/>
          <w:shd w:val="clear" w:color="auto" w:fill="FFFFFF"/>
          <w:lang w:val="fr-CA"/>
        </w:rPr>
        <w:t>Notre équipe poursuit son étude pour déterminer si la prise de metformine, un médicament couramment utilisé pour traiter le diabète, peut améliorer les habiletés motrices et cognitives chez les enfants atteints de paralysie cérébrale.</w:t>
      </w:r>
    </w:p>
    <w:p w14:paraId="1B009F54" w14:textId="77777777" w:rsidR="002A11B6" w:rsidRPr="004E2B86" w:rsidRDefault="002A11B6" w:rsidP="002A11B6">
      <w:pPr>
        <w:rPr>
          <w:rFonts w:asciiTheme="minorHAnsi" w:hAnsiTheme="minorHAnsi" w:cstheme="minorHAnsi"/>
          <w:color w:val="000000" w:themeColor="text1"/>
          <w:lang w:val="fr-CA"/>
        </w:rPr>
      </w:pPr>
    </w:p>
    <w:p w14:paraId="37D55BC5" w14:textId="77777777" w:rsidR="00F31346" w:rsidRPr="00F31346" w:rsidRDefault="00F31346" w:rsidP="00F31346">
      <w:pPr>
        <w:rPr>
          <w:rFonts w:asciiTheme="minorHAnsi" w:hAnsiTheme="minorHAnsi" w:cstheme="minorHAnsi"/>
          <w:color w:val="000000" w:themeColor="text1"/>
          <w:lang w:val="fr-CA"/>
        </w:rPr>
      </w:pPr>
      <w:r w:rsidRPr="00F31346">
        <w:rPr>
          <w:rFonts w:asciiTheme="minorHAnsi" w:hAnsiTheme="minorHAnsi" w:cstheme="minorHAnsi"/>
          <w:color w:val="000000" w:themeColor="text1"/>
          <w:shd w:val="clear" w:color="auto" w:fill="FFFFFF"/>
          <w:lang w:val="fr-CA"/>
        </w:rPr>
        <w:t>Nous avons recruté trois personnes pour notre étude et formé un Comité d’engagement des intervenantes et des intervenants (CEI) qui comprend cinq membres (des parents partenaires et des personnes vivant avec la paralysie cérébrale). Le CEI a joué un rôle essentiel pour veiller à ce que notre projet soit axé sur les patientes et les patients : il a aidé notre équipe à présenter des termes et des procédures de recherche dans un langage simple, il a communiqué avec des familles et il nous a permis de modifier nos méthodes et nos procédures de recherche pour qu’elles soient moins lourdes et qu’elles aient plus de sens pour les familles.</w:t>
      </w:r>
    </w:p>
    <w:p w14:paraId="02C9C7E4" w14:textId="77777777" w:rsidR="002A11B6" w:rsidRPr="004E2B86" w:rsidRDefault="002A11B6" w:rsidP="002A11B6">
      <w:pPr>
        <w:rPr>
          <w:rFonts w:asciiTheme="minorHAnsi" w:hAnsiTheme="minorHAnsi" w:cstheme="minorHAnsi"/>
          <w:color w:val="000000" w:themeColor="text1"/>
          <w:lang w:val="fr-CA"/>
        </w:rPr>
      </w:pPr>
    </w:p>
    <w:p w14:paraId="0EBED701" w14:textId="77777777" w:rsidR="004E32D9" w:rsidRPr="004E32D9" w:rsidRDefault="004E32D9" w:rsidP="004E32D9">
      <w:pPr>
        <w:rPr>
          <w:rFonts w:asciiTheme="minorHAnsi" w:hAnsiTheme="minorHAnsi" w:cstheme="minorHAnsi"/>
          <w:color w:val="000000" w:themeColor="text1"/>
          <w:lang w:val="fr-CA"/>
        </w:rPr>
      </w:pPr>
      <w:r w:rsidRPr="004E32D9">
        <w:rPr>
          <w:rFonts w:asciiTheme="minorHAnsi" w:hAnsiTheme="minorHAnsi" w:cstheme="minorHAnsi"/>
          <w:color w:val="000000" w:themeColor="text1"/>
          <w:shd w:val="clear" w:color="auto" w:fill="FFFFFF"/>
          <w:lang w:val="fr-CA"/>
        </w:rPr>
        <w:t>Cependant, même si un grand nombre de familles ont manifesté leur intérêt à participer à l’étude, la lenteur du recrutement a freiné nos progrès. Par conséquent, il ne nous a pas été possible de déterminer l’efficacité du recours à la metformine comme traitement chez les enfants atteints de paralysie cérébrale, ni si l’étude est réalisable. Nous avons cherché de façon proactive des solutions pour surmonter cet obstacle continuel : nous avons modifié les critères et offert en ligne certaines de nos activités de recherche afin de réduire le fardeau pour les familles. Malgré ces changements, le recrutement est demeuré infructueux. En octobre 2021, nous avons fait le point au Comité de surveillance de la sécurité des données (CSSD) du Réseau </w:t>
      </w:r>
      <w:proofErr w:type="spellStart"/>
      <w:r w:rsidRPr="004E32D9">
        <w:rPr>
          <w:rFonts w:asciiTheme="minorHAnsi" w:hAnsiTheme="minorHAnsi" w:cstheme="minorHAnsi"/>
          <w:color w:val="000000" w:themeColor="text1"/>
          <w:shd w:val="clear" w:color="auto" w:fill="FFFFFF"/>
          <w:lang w:val="fr-CA"/>
        </w:rPr>
        <w:t>BRILLEnfant</w:t>
      </w:r>
      <w:proofErr w:type="spellEnd"/>
      <w:r w:rsidRPr="004E32D9">
        <w:rPr>
          <w:rFonts w:asciiTheme="minorHAnsi" w:hAnsiTheme="minorHAnsi" w:cstheme="minorHAnsi"/>
          <w:color w:val="000000" w:themeColor="text1"/>
          <w:shd w:val="clear" w:color="auto" w:fill="FFFFFF"/>
          <w:lang w:val="fr-CA"/>
        </w:rPr>
        <w:t xml:space="preserve">. Le CSSD, composé de chercheuses et de chercheurs et de cliniciennes et de cliniciens, a examiné notre étude du point de vue de la sûreté, de l’intégrité des données, des </w:t>
      </w:r>
      <w:r w:rsidRPr="004E32D9">
        <w:rPr>
          <w:rFonts w:asciiTheme="minorHAnsi" w:hAnsiTheme="minorHAnsi" w:cstheme="minorHAnsi"/>
          <w:color w:val="000000" w:themeColor="text1"/>
          <w:shd w:val="clear" w:color="auto" w:fill="FFFFFF"/>
          <w:lang w:val="fr-CA"/>
        </w:rPr>
        <w:lastRenderedPageBreak/>
        <w:t>progrès réalisés et de l’efficacité. Il a conclu que nous ne serions pas en mesure de recruter un nombre suffisant de participantes et de participants avant la fin de la première phase et il a recommandé que nous mettions fin à l’étude ou que nous revoyions complètement sa conception.</w:t>
      </w:r>
    </w:p>
    <w:p w14:paraId="11E9F852" w14:textId="77777777" w:rsidR="002A11B6" w:rsidRPr="004E2B86" w:rsidRDefault="002A11B6" w:rsidP="002A11B6">
      <w:pPr>
        <w:rPr>
          <w:rFonts w:asciiTheme="minorHAnsi" w:hAnsiTheme="minorHAnsi" w:cstheme="minorHAnsi"/>
          <w:color w:val="000000" w:themeColor="text1"/>
          <w:lang w:val="fr-CA"/>
        </w:rPr>
      </w:pPr>
    </w:p>
    <w:p w14:paraId="0DED8B1C" w14:textId="77777777" w:rsidR="004E32D9" w:rsidRPr="004E32D9" w:rsidRDefault="004E32D9" w:rsidP="004E32D9">
      <w:pPr>
        <w:rPr>
          <w:rFonts w:asciiTheme="minorHAnsi" w:hAnsiTheme="minorHAnsi" w:cstheme="minorHAnsi"/>
          <w:color w:val="000000" w:themeColor="text1"/>
          <w:lang w:val="fr-CA"/>
        </w:rPr>
      </w:pPr>
      <w:r w:rsidRPr="004E32D9">
        <w:rPr>
          <w:rFonts w:asciiTheme="minorHAnsi" w:hAnsiTheme="minorHAnsi" w:cstheme="minorHAnsi"/>
          <w:color w:val="000000" w:themeColor="text1"/>
          <w:shd w:val="clear" w:color="auto" w:fill="FFFFFF"/>
          <w:lang w:val="fr-CA"/>
        </w:rPr>
        <w:t xml:space="preserve">Nous avons donc commencé à travailler avec notre CEI en vue de reprendre la conception de notre étude. Notre but était d’élargir les critères d’inclusion et d’apporter d’autres changements qui faciliteraient le recrutement, tout en étant quand même en mesure de recueillir des données préliminaires pour déterminer si la prise de metformine peut améliorer les habiletés motrices et cognitives chez les enfants atteints de paralysie cérébrale. </w:t>
      </w:r>
    </w:p>
    <w:p w14:paraId="7C8586D9" w14:textId="77777777" w:rsidR="002A11B6" w:rsidRPr="004E2B86" w:rsidRDefault="002A11B6" w:rsidP="002A11B6">
      <w:pPr>
        <w:rPr>
          <w:rFonts w:asciiTheme="minorHAnsi" w:hAnsiTheme="minorHAnsi" w:cstheme="minorHAnsi"/>
          <w:b/>
          <w:bCs/>
          <w:color w:val="000000" w:themeColor="text1"/>
          <w:lang w:val="fr-CA"/>
        </w:rPr>
      </w:pPr>
    </w:p>
    <w:p w14:paraId="5F74D25D" w14:textId="77777777" w:rsidR="004E2B86" w:rsidRPr="004E2B86" w:rsidRDefault="004E2B86" w:rsidP="004E2B86">
      <w:pPr>
        <w:rPr>
          <w:rFonts w:asciiTheme="minorHAnsi" w:hAnsiTheme="minorHAnsi" w:cstheme="minorHAnsi"/>
          <w:color w:val="000000" w:themeColor="text1"/>
          <w:lang w:val="fr-CA"/>
        </w:rPr>
      </w:pPr>
      <w:r w:rsidRPr="004E2B86">
        <w:rPr>
          <w:rFonts w:asciiTheme="minorHAnsi" w:hAnsiTheme="minorHAnsi" w:cstheme="minorHAnsi"/>
          <w:color w:val="000000" w:themeColor="text1"/>
          <w:shd w:val="clear" w:color="auto" w:fill="FFFFFF"/>
          <w:lang w:val="fr-CA"/>
        </w:rPr>
        <w:t>En février 2022, notre CEI, les membres du leadership du Réseau </w:t>
      </w:r>
      <w:proofErr w:type="spellStart"/>
      <w:r w:rsidRPr="004E2B86">
        <w:rPr>
          <w:rFonts w:asciiTheme="minorHAnsi" w:hAnsiTheme="minorHAnsi" w:cstheme="minorHAnsi"/>
          <w:color w:val="000000" w:themeColor="text1"/>
          <w:shd w:val="clear" w:color="auto" w:fill="FFFFFF"/>
          <w:lang w:val="fr-CA"/>
        </w:rPr>
        <w:t>BRILLEnfant</w:t>
      </w:r>
      <w:proofErr w:type="spellEnd"/>
      <w:r w:rsidRPr="004E2B86">
        <w:rPr>
          <w:rFonts w:asciiTheme="minorHAnsi" w:hAnsiTheme="minorHAnsi" w:cstheme="minorHAnsi"/>
          <w:color w:val="000000" w:themeColor="text1"/>
          <w:shd w:val="clear" w:color="auto" w:fill="FFFFFF"/>
          <w:lang w:val="fr-CA"/>
        </w:rPr>
        <w:t xml:space="preserve"> et le CSSD ont approuvé notre étude remaniée. Le protocole que nous avons modifié a été approuvé par Santé Canada et le comité d’éthique du Holland </w:t>
      </w:r>
      <w:proofErr w:type="spellStart"/>
      <w:r w:rsidRPr="004E2B86">
        <w:rPr>
          <w:rFonts w:asciiTheme="minorHAnsi" w:hAnsiTheme="minorHAnsi" w:cstheme="minorHAnsi"/>
          <w:color w:val="000000" w:themeColor="text1"/>
          <w:shd w:val="clear" w:color="auto" w:fill="FFFFFF"/>
          <w:lang w:val="fr-CA"/>
        </w:rPr>
        <w:t>Bloorview</w:t>
      </w:r>
      <w:proofErr w:type="spellEnd"/>
      <w:r w:rsidRPr="004E2B86">
        <w:rPr>
          <w:rFonts w:asciiTheme="minorHAnsi" w:hAnsiTheme="minorHAnsi" w:cstheme="minorHAnsi"/>
          <w:color w:val="000000" w:themeColor="text1"/>
          <w:shd w:val="clear" w:color="auto" w:fill="FFFFFF"/>
          <w:lang w:val="fr-CA"/>
        </w:rPr>
        <w:t xml:space="preserve">, et nous attendons l’approbation du comité d’éthique du </w:t>
      </w:r>
      <w:proofErr w:type="spellStart"/>
      <w:r w:rsidRPr="004E2B86">
        <w:rPr>
          <w:rFonts w:asciiTheme="minorHAnsi" w:hAnsiTheme="minorHAnsi" w:cstheme="minorHAnsi"/>
          <w:color w:val="000000" w:themeColor="text1"/>
          <w:shd w:val="clear" w:color="auto" w:fill="FFFFFF"/>
          <w:lang w:val="fr-CA"/>
        </w:rPr>
        <w:t>SickKids</w:t>
      </w:r>
      <w:proofErr w:type="spellEnd"/>
      <w:r w:rsidRPr="004E2B86">
        <w:rPr>
          <w:rFonts w:asciiTheme="minorHAnsi" w:hAnsiTheme="minorHAnsi" w:cstheme="minorHAnsi"/>
          <w:color w:val="000000" w:themeColor="text1"/>
          <w:shd w:val="clear" w:color="auto" w:fill="FFFFFF"/>
          <w:lang w:val="fr-CA"/>
        </w:rPr>
        <w:t>. Nous commencerons bientôt le processus de recrutement à l’aide de notre protocole modifié.</w:t>
      </w:r>
    </w:p>
    <w:p w14:paraId="10A9401E" w14:textId="77777777" w:rsidR="002A11B6" w:rsidRPr="004E2B86" w:rsidRDefault="002A11B6" w:rsidP="002A11B6">
      <w:pPr>
        <w:rPr>
          <w:rFonts w:asciiTheme="minorHAnsi" w:hAnsiTheme="minorHAnsi" w:cstheme="minorHAnsi"/>
          <w:color w:val="000000" w:themeColor="text1"/>
          <w:lang w:val="fr-CA"/>
        </w:rPr>
      </w:pPr>
    </w:p>
    <w:p w14:paraId="480D827C" w14:textId="77777777" w:rsidR="002A11B6" w:rsidRPr="004E2B86" w:rsidRDefault="00204025" w:rsidP="002A11B6">
      <w:pPr>
        <w:rPr>
          <w:rFonts w:asciiTheme="minorHAnsi" w:hAnsiTheme="minorHAnsi" w:cstheme="minorHAnsi"/>
          <w:b/>
          <w:bCs/>
          <w:color w:val="000000" w:themeColor="text1"/>
        </w:rPr>
      </w:pPr>
      <w:r w:rsidRPr="004E2B86">
        <w:rPr>
          <w:rFonts w:asciiTheme="minorHAnsi" w:hAnsiTheme="minorHAnsi" w:cstheme="minorHAnsi"/>
          <w:b/>
          <w:color w:val="000000" w:themeColor="text1"/>
        </w:rPr>
        <w:t xml:space="preserve">Regard </w:t>
      </w:r>
      <w:proofErr w:type="spellStart"/>
      <w:r w:rsidRPr="004E2B86">
        <w:rPr>
          <w:rFonts w:asciiTheme="minorHAnsi" w:hAnsiTheme="minorHAnsi" w:cstheme="minorHAnsi"/>
          <w:b/>
          <w:color w:val="000000" w:themeColor="text1"/>
        </w:rPr>
        <w:t>tourné</w:t>
      </w:r>
      <w:proofErr w:type="spellEnd"/>
      <w:r w:rsidRPr="004E2B86">
        <w:rPr>
          <w:rFonts w:asciiTheme="minorHAnsi" w:hAnsiTheme="minorHAnsi" w:cstheme="minorHAnsi"/>
          <w:b/>
          <w:color w:val="000000" w:themeColor="text1"/>
        </w:rPr>
        <w:t xml:space="preserve"> </w:t>
      </w:r>
      <w:proofErr w:type="spellStart"/>
      <w:r w:rsidRPr="004E2B86">
        <w:rPr>
          <w:rFonts w:asciiTheme="minorHAnsi" w:hAnsiTheme="minorHAnsi" w:cstheme="minorHAnsi"/>
          <w:b/>
          <w:color w:val="000000" w:themeColor="text1"/>
        </w:rPr>
        <w:t>vers</w:t>
      </w:r>
      <w:proofErr w:type="spellEnd"/>
      <w:r w:rsidRPr="004E2B86">
        <w:rPr>
          <w:rFonts w:asciiTheme="minorHAnsi" w:hAnsiTheme="minorHAnsi" w:cstheme="minorHAnsi"/>
          <w:b/>
          <w:color w:val="000000" w:themeColor="text1"/>
        </w:rPr>
        <w:t xml:space="preserve"> </w:t>
      </w:r>
      <w:proofErr w:type="gramStart"/>
      <w:r w:rsidRPr="004E2B86">
        <w:rPr>
          <w:rFonts w:asciiTheme="minorHAnsi" w:hAnsiTheme="minorHAnsi" w:cstheme="minorHAnsi"/>
          <w:b/>
          <w:color w:val="000000" w:themeColor="text1"/>
        </w:rPr>
        <w:t>l</w:t>
      </w:r>
      <w:r w:rsidRPr="004E2B86">
        <w:rPr>
          <w:rFonts w:asciiTheme="minorHAnsi" w:hAnsiTheme="minorHAnsi" w:cstheme="minorHAnsi"/>
          <w:b/>
          <w:color w:val="000000" w:themeColor="text1"/>
          <w:cs/>
        </w:rPr>
        <w:t>’</w:t>
      </w:r>
      <w:r w:rsidRPr="004E2B86">
        <w:rPr>
          <w:rFonts w:asciiTheme="minorHAnsi" w:hAnsiTheme="minorHAnsi" w:cstheme="minorHAnsi"/>
          <w:b/>
          <w:color w:val="000000" w:themeColor="text1"/>
        </w:rPr>
        <w:t>avenir :</w:t>
      </w:r>
      <w:proofErr w:type="gramEnd"/>
      <w:r w:rsidRPr="004E2B86">
        <w:rPr>
          <w:rFonts w:asciiTheme="minorHAnsi" w:hAnsiTheme="minorHAnsi" w:cstheme="minorHAnsi"/>
          <w:b/>
          <w:color w:val="000000" w:themeColor="text1"/>
        </w:rPr>
        <w:t xml:space="preserve"> ce qui nous attend à la deuxième phase</w:t>
      </w:r>
    </w:p>
    <w:p w14:paraId="374D86D3" w14:textId="77777777" w:rsidR="004E2B86" w:rsidRPr="004E2B86" w:rsidRDefault="004E2B86" w:rsidP="004E2B86">
      <w:pPr>
        <w:rPr>
          <w:rFonts w:asciiTheme="minorHAnsi" w:hAnsiTheme="minorHAnsi" w:cstheme="minorHAnsi"/>
          <w:color w:val="000000" w:themeColor="text1"/>
          <w:lang w:val="fr-CA"/>
        </w:rPr>
      </w:pPr>
      <w:r w:rsidRPr="004E2B86">
        <w:rPr>
          <w:rFonts w:asciiTheme="minorHAnsi" w:hAnsiTheme="minorHAnsi" w:cstheme="minorHAnsi"/>
          <w:color w:val="000000" w:themeColor="text1"/>
          <w:shd w:val="clear" w:color="auto" w:fill="FFFFFF"/>
          <w:lang w:val="fr-CA"/>
        </w:rPr>
        <w:t>Si les comités d’éthique approuvent notre étude remaniée, nous espérons réaliser notre essai avec 10 participantes et participants âgés de 5 à 18 ans. Lorsque la collecte des données sera terminée, nous les analyserons en vue de répondre aux questions de notre étude qui portent sur la faisabilité et la sûreté du traitement avec la metformine et son efficacité pour améliorer la motricité des enfants, des adolescentes et des adolescents atteints de paralysie cérébrale. Nous espérons continuer de collaborer avec notre CEI pour que notre étude demeure axée sur les patientes et les patients et pour qu’il nous aide à communiquer des connaissances d’une manière qui a du sens et qui est facilement compréhensible pour les personnes atteintes de paralysie cérébrale et la communauté en général.</w:t>
      </w:r>
    </w:p>
    <w:p w14:paraId="289728BE" w14:textId="77777777" w:rsidR="002A11B6" w:rsidRPr="004E2B86" w:rsidRDefault="002A11B6">
      <w:pPr>
        <w:rPr>
          <w:rFonts w:asciiTheme="minorHAnsi" w:hAnsiTheme="minorHAnsi" w:cstheme="minorHAnsi"/>
          <w:color w:val="000000" w:themeColor="text1"/>
          <w:lang w:val="fr-CA"/>
        </w:rPr>
      </w:pPr>
    </w:p>
    <w:p w14:paraId="4A02D312" w14:textId="5325A289" w:rsidR="0005084D" w:rsidRPr="004E2B86" w:rsidRDefault="00204025">
      <w:pPr>
        <w:rPr>
          <w:rFonts w:asciiTheme="minorHAnsi" w:hAnsiTheme="minorHAnsi" w:cstheme="minorHAnsi"/>
          <w:color w:val="000000" w:themeColor="text1"/>
          <w:lang w:val="fr-CA"/>
        </w:rPr>
      </w:pPr>
      <w:r w:rsidRPr="004E2B86">
        <w:rPr>
          <w:rFonts w:asciiTheme="minorHAnsi" w:hAnsiTheme="minorHAnsi" w:cstheme="minorHAnsi"/>
          <w:color w:val="000000" w:themeColor="text1"/>
          <w:lang w:val="fr-CA"/>
        </w:rPr>
        <w:t>[</w:t>
      </w:r>
      <w:r w:rsidR="00F27DB1" w:rsidRPr="004E2B86">
        <w:rPr>
          <w:rFonts w:asciiTheme="minorHAnsi" w:hAnsiTheme="minorHAnsi" w:cstheme="minorHAnsi"/>
          <w:color w:val="000000" w:themeColor="text1"/>
          <w:lang w:val="fr-CA"/>
        </w:rPr>
        <w:t>BOUTON</w:t>
      </w:r>
      <w:r w:rsidRPr="004E2B86">
        <w:rPr>
          <w:rFonts w:asciiTheme="minorHAnsi" w:hAnsiTheme="minorHAnsi" w:cstheme="minorHAnsi"/>
          <w:color w:val="000000" w:themeColor="text1"/>
          <w:lang w:val="fr-CA"/>
        </w:rPr>
        <w:t>: Consultez la page du projet Metformine / PC]</w:t>
      </w:r>
    </w:p>
    <w:p w14:paraId="69682F68" w14:textId="77777777" w:rsidR="00DD710A" w:rsidRPr="007F1A04" w:rsidRDefault="00204025">
      <w:pPr>
        <w:rPr>
          <w:lang w:val="fr-CA"/>
        </w:rPr>
      </w:pPr>
    </w:p>
    <w:p w14:paraId="5CEF88C3" w14:textId="77777777" w:rsidR="00DD710A" w:rsidRPr="007F1A04" w:rsidRDefault="00204025">
      <w:pPr>
        <w:rPr>
          <w:lang w:val="fr-CA"/>
        </w:rPr>
      </w:pPr>
    </w:p>
    <w:p w14:paraId="13E322AD" w14:textId="77777777" w:rsidR="00E13D20" w:rsidRPr="00E13D20" w:rsidRDefault="00E13D20" w:rsidP="00E13D20">
      <w:pPr>
        <w:pStyle w:val="Heading2"/>
        <w:jc w:val="center"/>
        <w:rPr>
          <w:lang w:val="fr-CA"/>
        </w:rPr>
      </w:pPr>
      <w:bookmarkStart w:id="54" w:name="_Toc136081951"/>
      <w:r w:rsidRPr="00E13D20">
        <w:rPr>
          <w:shd w:val="clear" w:color="auto" w:fill="FFFFFF"/>
          <w:lang w:val="fr-CA"/>
        </w:rPr>
        <w:t>Stimulation pour optimiser le rétablissement après un AVC périnatal (SPORT)</w:t>
      </w:r>
      <w:bookmarkEnd w:id="54"/>
    </w:p>
    <w:p w14:paraId="038069C1" w14:textId="77777777" w:rsidR="00E7746A" w:rsidRPr="00E13D20" w:rsidRDefault="00204025" w:rsidP="00E7746A">
      <w:pPr>
        <w:jc w:val="center"/>
        <w:textAlignment w:val="baseline"/>
        <w:rPr>
          <w:rFonts w:ascii="Segoe UI" w:hAnsi="Segoe UI" w:cs="Segoe UI"/>
          <w:sz w:val="18"/>
          <w:szCs w:val="18"/>
          <w:lang w:val="fr-CA"/>
        </w:rPr>
      </w:pPr>
      <w:r w:rsidRPr="00E13D20">
        <w:rPr>
          <w:sz w:val="22"/>
          <w:lang w:val="fr-CA"/>
        </w:rPr>
        <w:t> </w:t>
      </w:r>
    </w:p>
    <w:p w14:paraId="7065B168" w14:textId="77777777" w:rsidR="00E7746A" w:rsidRPr="0052393E" w:rsidRDefault="00204025" w:rsidP="00E7746A">
      <w:pPr>
        <w:textAlignment w:val="baseline"/>
        <w:rPr>
          <w:rFonts w:asciiTheme="minorHAnsi" w:hAnsiTheme="minorHAnsi" w:cstheme="minorHAnsi"/>
          <w:color w:val="000000" w:themeColor="text1"/>
        </w:rPr>
      </w:pPr>
      <w:r w:rsidRPr="0052393E">
        <w:rPr>
          <w:rFonts w:asciiTheme="minorHAnsi" w:hAnsiTheme="minorHAnsi" w:cstheme="minorHAnsi"/>
          <w:color w:val="000000" w:themeColor="text1"/>
        </w:rPr>
        <w:t xml:space="preserve">NOUS SOMMES EN BONNE VOIE DE TERMINER NOTRE ESSAI CLINIQUE POUR DÉTERMINER SI LA STIMULATION </w:t>
      </w:r>
      <w:proofErr w:type="gramStart"/>
      <w:r w:rsidRPr="0052393E">
        <w:rPr>
          <w:rFonts w:asciiTheme="minorHAnsi" w:hAnsiTheme="minorHAnsi" w:cstheme="minorHAnsi"/>
          <w:color w:val="000000" w:themeColor="text1"/>
        </w:rPr>
        <w:t>NON INVASIVE</w:t>
      </w:r>
      <w:proofErr w:type="gramEnd"/>
      <w:r w:rsidRPr="0052393E">
        <w:rPr>
          <w:rFonts w:asciiTheme="minorHAnsi" w:hAnsiTheme="minorHAnsi" w:cstheme="minorHAnsi"/>
          <w:color w:val="000000" w:themeColor="text1"/>
        </w:rPr>
        <w:t xml:space="preserve"> DU CERVEAU PEUT AMÉLIORER LA MOTRICITÉ DES ENFANTS ATTEINTS DE PARALYSIE </w:t>
      </w:r>
      <w:r w:rsidRPr="0052393E">
        <w:rPr>
          <w:rFonts w:asciiTheme="minorHAnsi" w:hAnsiTheme="minorHAnsi" w:cstheme="minorHAnsi"/>
          <w:color w:val="000000" w:themeColor="text1"/>
        </w:rPr>
        <w:t>CÉRÉBRALE. </w:t>
      </w:r>
    </w:p>
    <w:p w14:paraId="0853C7A3" w14:textId="77777777" w:rsidR="00A87D80" w:rsidRPr="0052393E" w:rsidRDefault="00204025" w:rsidP="00E7746A">
      <w:pPr>
        <w:textAlignment w:val="baseline"/>
        <w:rPr>
          <w:rFonts w:asciiTheme="minorHAnsi" w:hAnsiTheme="minorHAnsi" w:cstheme="minorHAnsi"/>
          <w:color w:val="000000" w:themeColor="text1"/>
        </w:rPr>
      </w:pPr>
    </w:p>
    <w:p w14:paraId="111E7E93" w14:textId="1E54E3D4" w:rsidR="00A87D80" w:rsidRPr="0052393E" w:rsidRDefault="00204025" w:rsidP="00E7746A">
      <w:pPr>
        <w:textAlignment w:val="baseline"/>
        <w:rPr>
          <w:rFonts w:asciiTheme="minorHAnsi" w:hAnsiTheme="minorHAnsi" w:cstheme="minorHAnsi"/>
          <w:color w:val="000000" w:themeColor="text1"/>
        </w:rPr>
      </w:pPr>
      <w:r w:rsidRPr="0052393E">
        <w:rPr>
          <w:rFonts w:asciiTheme="minorHAnsi" w:hAnsiTheme="minorHAnsi" w:cstheme="minorHAnsi"/>
          <w:b/>
          <w:i/>
          <w:color w:val="000000" w:themeColor="text1"/>
        </w:rPr>
        <w:t>Chercheu</w:t>
      </w:r>
      <w:r w:rsidR="00866EB6" w:rsidRPr="0052393E">
        <w:rPr>
          <w:rFonts w:asciiTheme="minorHAnsi" w:hAnsiTheme="minorHAnsi" w:cstheme="minorHAnsi"/>
          <w:b/>
          <w:i/>
          <w:color w:val="000000" w:themeColor="text1"/>
        </w:rPr>
        <w:t>r</w:t>
      </w:r>
      <w:r w:rsidRPr="0052393E">
        <w:rPr>
          <w:rFonts w:asciiTheme="minorHAnsi" w:hAnsiTheme="minorHAnsi" w:cstheme="minorHAnsi"/>
          <w:b/>
          <w:i/>
          <w:color w:val="000000" w:themeColor="text1"/>
        </w:rPr>
        <w:t xml:space="preserve"> </w:t>
      </w:r>
      <w:proofErr w:type="gramStart"/>
      <w:r w:rsidRPr="0052393E">
        <w:rPr>
          <w:rFonts w:asciiTheme="minorHAnsi" w:hAnsiTheme="minorHAnsi" w:cstheme="minorHAnsi"/>
          <w:b/>
          <w:i/>
          <w:color w:val="000000" w:themeColor="text1"/>
        </w:rPr>
        <w:t>principal :</w:t>
      </w:r>
      <w:proofErr w:type="gramEnd"/>
      <w:r w:rsidRPr="0052393E">
        <w:rPr>
          <w:rFonts w:asciiTheme="minorHAnsi" w:hAnsiTheme="minorHAnsi" w:cstheme="minorHAnsi"/>
          <w:i/>
          <w:color w:val="000000" w:themeColor="text1"/>
        </w:rPr>
        <w:t xml:space="preserve"> Adam </w:t>
      </w:r>
      <w:proofErr w:type="spellStart"/>
      <w:r w:rsidRPr="0052393E">
        <w:rPr>
          <w:rFonts w:asciiTheme="minorHAnsi" w:hAnsiTheme="minorHAnsi" w:cstheme="minorHAnsi"/>
          <w:i/>
          <w:color w:val="000000" w:themeColor="text1"/>
        </w:rPr>
        <w:t>Kirton</w:t>
      </w:r>
      <w:proofErr w:type="spellEnd"/>
      <w:r w:rsidRPr="0052393E">
        <w:rPr>
          <w:rFonts w:asciiTheme="minorHAnsi" w:hAnsiTheme="minorHAnsi" w:cstheme="minorHAnsi"/>
          <w:i/>
          <w:color w:val="000000" w:themeColor="text1"/>
        </w:rPr>
        <w:t xml:space="preserve"> (Université de Calgary)</w:t>
      </w:r>
    </w:p>
    <w:p w14:paraId="59EA9662" w14:textId="77777777" w:rsidR="00E7746A" w:rsidRPr="0052393E" w:rsidRDefault="00204025" w:rsidP="00E7746A">
      <w:pPr>
        <w:textAlignment w:val="baseline"/>
        <w:rPr>
          <w:rFonts w:asciiTheme="minorHAnsi" w:hAnsiTheme="minorHAnsi" w:cstheme="minorHAnsi"/>
          <w:color w:val="000000" w:themeColor="text1"/>
        </w:rPr>
      </w:pPr>
      <w:r w:rsidRPr="0052393E">
        <w:rPr>
          <w:rFonts w:asciiTheme="minorHAnsi" w:hAnsiTheme="minorHAnsi" w:cstheme="minorHAnsi"/>
          <w:color w:val="000000" w:themeColor="text1"/>
        </w:rPr>
        <w:t> </w:t>
      </w:r>
    </w:p>
    <w:p w14:paraId="1798044C" w14:textId="77777777" w:rsidR="00E7746A" w:rsidRPr="0052393E" w:rsidRDefault="00204025" w:rsidP="00E7746A">
      <w:pPr>
        <w:textAlignment w:val="baseline"/>
        <w:rPr>
          <w:rFonts w:asciiTheme="minorHAnsi" w:hAnsiTheme="minorHAnsi" w:cstheme="minorHAnsi"/>
          <w:color w:val="000000" w:themeColor="text1"/>
        </w:rPr>
      </w:pPr>
      <w:proofErr w:type="gramStart"/>
      <w:r w:rsidRPr="0052393E">
        <w:rPr>
          <w:rFonts w:asciiTheme="minorHAnsi" w:hAnsiTheme="minorHAnsi" w:cstheme="minorHAnsi"/>
          <w:b/>
          <w:color w:val="000000" w:themeColor="text1"/>
        </w:rPr>
        <w:t>Rétrospective :</w:t>
      </w:r>
      <w:proofErr w:type="gramEnd"/>
      <w:r w:rsidRPr="0052393E">
        <w:rPr>
          <w:rFonts w:asciiTheme="minorHAnsi" w:hAnsiTheme="minorHAnsi" w:cstheme="minorHAnsi"/>
          <w:b/>
          <w:color w:val="000000" w:themeColor="text1"/>
        </w:rPr>
        <w:t xml:space="preserve"> les travaux que nous avons réalisés à la première phase</w:t>
      </w:r>
      <w:r w:rsidRPr="0052393E">
        <w:rPr>
          <w:rFonts w:asciiTheme="minorHAnsi" w:hAnsiTheme="minorHAnsi" w:cstheme="minorHAnsi"/>
          <w:color w:val="000000" w:themeColor="text1"/>
        </w:rPr>
        <w:t> </w:t>
      </w:r>
    </w:p>
    <w:p w14:paraId="3DE99128" w14:textId="321EA4EF" w:rsidR="00E7746A" w:rsidRPr="0052393E" w:rsidRDefault="0052393E" w:rsidP="0052393E">
      <w:pPr>
        <w:rPr>
          <w:rFonts w:asciiTheme="minorHAnsi" w:hAnsiTheme="minorHAnsi" w:cstheme="minorHAnsi"/>
          <w:color w:val="000000" w:themeColor="text1"/>
          <w:lang w:val="fr-CA"/>
        </w:rPr>
      </w:pPr>
      <w:r w:rsidRPr="0052393E">
        <w:rPr>
          <w:rFonts w:asciiTheme="minorHAnsi" w:hAnsiTheme="minorHAnsi" w:cstheme="minorHAnsi"/>
          <w:color w:val="000000" w:themeColor="text1"/>
          <w:shd w:val="clear" w:color="auto" w:fill="FFFFFF"/>
          <w:lang w:val="fr-CA"/>
        </w:rPr>
        <w:t xml:space="preserve">Nous sommes sur le point de terminer notre essai sur la neurostimulation chez l’enfant : à la fin de l’exercice financier 2021-2022, 59 enfants et familles avaient participé à nos camps de thérapie et atteint plusieurs de leurs objectifs personnels, et 27 autres enfants participeront à nos camps d’été en 2022 à Calgary, à Edmonton et à Toronto. Les participantes et les </w:t>
      </w:r>
      <w:r w:rsidRPr="0052393E">
        <w:rPr>
          <w:rFonts w:asciiTheme="minorHAnsi" w:hAnsiTheme="minorHAnsi" w:cstheme="minorHAnsi"/>
          <w:color w:val="000000" w:themeColor="text1"/>
          <w:shd w:val="clear" w:color="auto" w:fill="FFFFFF"/>
          <w:lang w:val="fr-CA"/>
        </w:rPr>
        <w:lastRenderedPageBreak/>
        <w:t>participants ont passé des tests d’imagerie cérébrale de pointe et pris part à des études de caractérisation avant et après les camps, ce qui nous aidera à comprendre comment leurs cerveaux se développent et réagissent à la thérapie.</w:t>
      </w:r>
    </w:p>
    <w:p w14:paraId="44727230" w14:textId="77777777"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 </w:t>
      </w:r>
    </w:p>
    <w:p w14:paraId="1CEF01CF" w14:textId="77777777" w:rsidR="0052393E" w:rsidRPr="0052393E" w:rsidRDefault="0052393E" w:rsidP="0052393E">
      <w:pPr>
        <w:rPr>
          <w:rFonts w:asciiTheme="minorHAnsi" w:hAnsiTheme="minorHAnsi" w:cstheme="minorHAnsi"/>
          <w:color w:val="000000" w:themeColor="text1"/>
          <w:lang w:val="fr-CA"/>
        </w:rPr>
      </w:pPr>
      <w:r w:rsidRPr="0052393E">
        <w:rPr>
          <w:rFonts w:asciiTheme="minorHAnsi" w:hAnsiTheme="minorHAnsi" w:cstheme="minorHAnsi"/>
          <w:color w:val="000000" w:themeColor="text1"/>
          <w:shd w:val="clear" w:color="auto" w:fill="FFFFFF"/>
          <w:lang w:val="fr-CA"/>
        </w:rPr>
        <w:t>Grâce à leur participation, nous sommes en voie de pouvoir déterminer si l’utilisation de la stimulation cérébrale non invasive combinée à un programme intensif de physiothérapie peut améliorer la motricité des enfants qui ont été victimes d’un accident vasculaire cérébral périnatal. Nous recueillerons, en février 2023, plus de données auprès des participantes et des participants ayant pris part aux camps, après quoi nous pourrons procéder à l’analyse des données. </w:t>
      </w:r>
    </w:p>
    <w:p w14:paraId="36AD8374" w14:textId="77777777"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 </w:t>
      </w:r>
    </w:p>
    <w:p w14:paraId="4216F460" w14:textId="77777777" w:rsidR="0052393E" w:rsidRPr="0052393E" w:rsidRDefault="0052393E" w:rsidP="0052393E">
      <w:pPr>
        <w:rPr>
          <w:rFonts w:asciiTheme="minorHAnsi" w:hAnsiTheme="minorHAnsi" w:cstheme="minorHAnsi"/>
          <w:color w:val="000000" w:themeColor="text1"/>
          <w:lang w:val="fr-CA"/>
        </w:rPr>
      </w:pPr>
      <w:r w:rsidRPr="0052393E">
        <w:rPr>
          <w:rFonts w:asciiTheme="minorHAnsi" w:hAnsiTheme="minorHAnsi" w:cstheme="minorHAnsi"/>
          <w:color w:val="000000" w:themeColor="text1"/>
          <w:shd w:val="clear" w:color="auto" w:fill="FFFFFF"/>
          <w:lang w:val="fr-CA"/>
        </w:rPr>
        <w:t xml:space="preserve">Nous trouvons important de mentionner que la mise en contact d’enfants et de familles qui ont les mêmes défis et objectifs pendant les camps d’été a apporté des bienfaits sociaux et psychologiques aux participantes et aux participants. « Les deux semaines que j’ai passées au Holland </w:t>
      </w:r>
      <w:proofErr w:type="spellStart"/>
      <w:r w:rsidRPr="0052393E">
        <w:rPr>
          <w:rFonts w:asciiTheme="minorHAnsi" w:hAnsiTheme="minorHAnsi" w:cstheme="minorHAnsi"/>
          <w:color w:val="000000" w:themeColor="text1"/>
          <w:shd w:val="clear" w:color="auto" w:fill="FFFFFF"/>
          <w:lang w:val="fr-CA"/>
        </w:rPr>
        <w:t>Bloorview</w:t>
      </w:r>
      <w:proofErr w:type="spellEnd"/>
      <w:r w:rsidRPr="0052393E">
        <w:rPr>
          <w:rFonts w:asciiTheme="minorHAnsi" w:hAnsiTheme="minorHAnsi" w:cstheme="minorHAnsi"/>
          <w:color w:val="000000" w:themeColor="text1"/>
          <w:shd w:val="clear" w:color="auto" w:fill="FFFFFF"/>
          <w:lang w:val="fr-CA"/>
        </w:rPr>
        <w:t xml:space="preserve"> Hospital [pour le camp d’été du projet SPORT] ont été plus que fantastiques, a indiqué Simone, une participante au camp. Le fait de rencontrer d’autres enfants qui ont la paralysie cérébrale comme moi et qui ont parfois fait face aux mêmes difficultés que moi a été une révélation. » </w:t>
      </w:r>
    </w:p>
    <w:p w14:paraId="3807EBAA" w14:textId="77777777"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 </w:t>
      </w:r>
    </w:p>
    <w:p w14:paraId="6EA47B97" w14:textId="77777777" w:rsidR="0052393E" w:rsidRPr="0052393E" w:rsidRDefault="0052393E" w:rsidP="0052393E">
      <w:pPr>
        <w:rPr>
          <w:rFonts w:asciiTheme="minorHAnsi" w:hAnsiTheme="minorHAnsi" w:cstheme="minorHAnsi"/>
          <w:color w:val="000000" w:themeColor="text1"/>
          <w:lang w:val="fr-CA"/>
        </w:rPr>
      </w:pPr>
      <w:r w:rsidRPr="0052393E">
        <w:rPr>
          <w:rFonts w:asciiTheme="minorHAnsi" w:hAnsiTheme="minorHAnsi" w:cstheme="minorHAnsi"/>
          <w:color w:val="000000" w:themeColor="text1"/>
          <w:shd w:val="clear" w:color="auto" w:fill="FFFFFF"/>
          <w:lang w:val="fr-CA"/>
        </w:rPr>
        <w:t>Globalement, depuis ses débuts il y a plus de cinq ans, le projet SPORT a permis de créer de nouvelles occasions d’intégrer des activités de recherche et des soins cliniques modernes. Pendant cette période, la stimulation cérébrale est devenue un traitement auquel on recourt grandement. Nos résultats permettront de transmettre aux enfants et aux familles d’importants renseignements sur ce traitement répandu, y compris des aperçus clairs des bienfaits et des risques relatifs de la stimulation cérébrale non invasive pour les enfants atteints de paralysie cérébrale. </w:t>
      </w:r>
    </w:p>
    <w:p w14:paraId="5446672F" w14:textId="77777777"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 </w:t>
      </w:r>
    </w:p>
    <w:p w14:paraId="1B09EFC9" w14:textId="77777777" w:rsidR="0052393E" w:rsidRPr="0052393E" w:rsidRDefault="0052393E" w:rsidP="0052393E">
      <w:pPr>
        <w:rPr>
          <w:rFonts w:asciiTheme="minorHAnsi" w:hAnsiTheme="minorHAnsi" w:cstheme="minorHAnsi"/>
          <w:color w:val="000000" w:themeColor="text1"/>
          <w:lang w:val="fr-CA"/>
        </w:rPr>
      </w:pPr>
      <w:r w:rsidRPr="0052393E">
        <w:rPr>
          <w:rFonts w:asciiTheme="minorHAnsi" w:hAnsiTheme="minorHAnsi" w:cstheme="minorHAnsi"/>
          <w:color w:val="000000" w:themeColor="text1"/>
          <w:shd w:val="clear" w:color="auto" w:fill="FFFFFF"/>
          <w:lang w:val="fr-CA"/>
        </w:rPr>
        <w:t>Notre projet montre bien aussi certains des obstacles auxquels on se bute lorsqu’on offre une thérapie intensive et institutionnelle de groupe, par exemple : notre essai a été retardé de deux ans en raison de la pandémie mondiale de COVID-19.  </w:t>
      </w:r>
    </w:p>
    <w:p w14:paraId="652043D5" w14:textId="77777777"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 </w:t>
      </w:r>
    </w:p>
    <w:p w14:paraId="328B6D93" w14:textId="77777777" w:rsidR="0052393E" w:rsidRPr="0052393E" w:rsidRDefault="0052393E" w:rsidP="0052393E">
      <w:pPr>
        <w:rPr>
          <w:rFonts w:asciiTheme="minorHAnsi" w:hAnsiTheme="minorHAnsi" w:cstheme="minorHAnsi"/>
          <w:color w:val="000000" w:themeColor="text1"/>
          <w:lang w:val="fr-CA"/>
        </w:rPr>
      </w:pPr>
      <w:r w:rsidRPr="0052393E">
        <w:rPr>
          <w:rFonts w:asciiTheme="minorHAnsi" w:hAnsiTheme="minorHAnsi" w:cstheme="minorHAnsi"/>
          <w:color w:val="000000" w:themeColor="text1"/>
          <w:shd w:val="clear" w:color="auto" w:fill="FFFFFF"/>
          <w:lang w:val="fr-CA"/>
        </w:rPr>
        <w:t>Nous avons eu le plaisir de voir un très grand nombre d’enfants et de familles de partout au pays participer à notre projet et atteindre leurs objectifs cette année. Nous avons hâte de poursuivre ces travaux à la deuxième phase. </w:t>
      </w:r>
    </w:p>
    <w:p w14:paraId="5553D727" w14:textId="77777777"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 </w:t>
      </w:r>
    </w:p>
    <w:p w14:paraId="0C71CBA9" w14:textId="77777777" w:rsidR="00E7746A" w:rsidRPr="0052393E" w:rsidRDefault="00204025" w:rsidP="00E7746A">
      <w:pPr>
        <w:textAlignment w:val="baseline"/>
        <w:rPr>
          <w:rFonts w:asciiTheme="minorHAnsi" w:hAnsiTheme="minorHAnsi" w:cstheme="minorHAnsi"/>
          <w:color w:val="000000" w:themeColor="text1"/>
        </w:rPr>
      </w:pPr>
      <w:r w:rsidRPr="0052393E">
        <w:rPr>
          <w:rFonts w:asciiTheme="minorHAnsi" w:hAnsiTheme="minorHAnsi" w:cstheme="minorHAnsi"/>
          <w:b/>
          <w:color w:val="000000" w:themeColor="text1"/>
        </w:rPr>
        <w:t xml:space="preserve">Regard </w:t>
      </w:r>
      <w:proofErr w:type="spellStart"/>
      <w:r w:rsidRPr="0052393E">
        <w:rPr>
          <w:rFonts w:asciiTheme="minorHAnsi" w:hAnsiTheme="minorHAnsi" w:cstheme="minorHAnsi"/>
          <w:b/>
          <w:color w:val="000000" w:themeColor="text1"/>
        </w:rPr>
        <w:t>tourné</w:t>
      </w:r>
      <w:proofErr w:type="spellEnd"/>
      <w:r w:rsidRPr="0052393E">
        <w:rPr>
          <w:rFonts w:asciiTheme="minorHAnsi" w:hAnsiTheme="minorHAnsi" w:cstheme="minorHAnsi"/>
          <w:b/>
          <w:color w:val="000000" w:themeColor="text1"/>
        </w:rPr>
        <w:t xml:space="preserve"> </w:t>
      </w:r>
      <w:proofErr w:type="spellStart"/>
      <w:r w:rsidRPr="0052393E">
        <w:rPr>
          <w:rFonts w:asciiTheme="minorHAnsi" w:hAnsiTheme="minorHAnsi" w:cstheme="minorHAnsi"/>
          <w:b/>
          <w:color w:val="000000" w:themeColor="text1"/>
        </w:rPr>
        <w:t>vers</w:t>
      </w:r>
      <w:proofErr w:type="spellEnd"/>
      <w:r w:rsidRPr="0052393E">
        <w:rPr>
          <w:rFonts w:asciiTheme="minorHAnsi" w:hAnsiTheme="minorHAnsi" w:cstheme="minorHAnsi"/>
          <w:b/>
          <w:color w:val="000000" w:themeColor="text1"/>
        </w:rPr>
        <w:t xml:space="preserve"> </w:t>
      </w:r>
      <w:proofErr w:type="gramStart"/>
      <w:r w:rsidRPr="0052393E">
        <w:rPr>
          <w:rFonts w:asciiTheme="minorHAnsi" w:hAnsiTheme="minorHAnsi" w:cstheme="minorHAnsi"/>
          <w:b/>
          <w:color w:val="000000" w:themeColor="text1"/>
        </w:rPr>
        <w:t>l</w:t>
      </w:r>
      <w:r w:rsidRPr="0052393E">
        <w:rPr>
          <w:rFonts w:asciiTheme="minorHAnsi" w:hAnsiTheme="minorHAnsi" w:cstheme="minorHAnsi"/>
          <w:b/>
          <w:color w:val="000000" w:themeColor="text1"/>
          <w:cs/>
        </w:rPr>
        <w:t>’</w:t>
      </w:r>
      <w:r w:rsidRPr="0052393E">
        <w:rPr>
          <w:rFonts w:asciiTheme="minorHAnsi" w:hAnsiTheme="minorHAnsi" w:cstheme="minorHAnsi"/>
          <w:b/>
          <w:color w:val="000000" w:themeColor="text1"/>
        </w:rPr>
        <w:t>avenir :</w:t>
      </w:r>
      <w:proofErr w:type="gramEnd"/>
      <w:r w:rsidRPr="0052393E">
        <w:rPr>
          <w:rFonts w:asciiTheme="minorHAnsi" w:hAnsiTheme="minorHAnsi" w:cstheme="minorHAnsi"/>
          <w:b/>
          <w:color w:val="000000" w:themeColor="text1"/>
        </w:rPr>
        <w:t xml:space="preserve"> ce qui nous attend à la deuxième phase</w:t>
      </w:r>
      <w:r w:rsidRPr="0052393E">
        <w:rPr>
          <w:rFonts w:asciiTheme="minorHAnsi" w:hAnsiTheme="minorHAnsi" w:cstheme="minorHAnsi"/>
          <w:color w:val="000000" w:themeColor="text1"/>
        </w:rPr>
        <w:t> </w:t>
      </w:r>
    </w:p>
    <w:p w14:paraId="5E0C4EFD" w14:textId="77777777" w:rsidR="0052393E" w:rsidRPr="0052393E" w:rsidRDefault="0052393E" w:rsidP="0052393E">
      <w:pPr>
        <w:rPr>
          <w:rFonts w:asciiTheme="minorHAnsi" w:hAnsiTheme="minorHAnsi" w:cstheme="minorHAnsi"/>
          <w:color w:val="000000" w:themeColor="text1"/>
          <w:lang w:val="fr-CA"/>
        </w:rPr>
      </w:pPr>
      <w:r w:rsidRPr="0052393E">
        <w:rPr>
          <w:rFonts w:asciiTheme="minorHAnsi" w:hAnsiTheme="minorHAnsi" w:cstheme="minorHAnsi"/>
          <w:color w:val="000000" w:themeColor="text1"/>
          <w:shd w:val="clear" w:color="auto" w:fill="FFFFFF"/>
          <w:lang w:val="fr-CA"/>
        </w:rPr>
        <w:t>Nous planifions actuellement la prochaine phase du projet SPORT. Grâce à notre étude de la première phase, nous avons déjà pu déterminer des pistes prometteuses dans les domaines suivants : la mobilisation des connaissances (c’est-à-dire la cocréation de connaissances réalisée par des chercheuses, des chercheurs, des utilisatrices et des utilisateurs de connaissances, ainsi que l’utilisation de résultats de recherche et d’autres connaissances pour améliorer le système de soins de santé et ses pratiques en vue de favoriser la santé) et la science de la mise en œuvre (ou l’intégration de nos interventions fondées sur des données probantes dans nos systèmes de soins de santé et communautaires).  </w:t>
      </w:r>
    </w:p>
    <w:p w14:paraId="06DA04D0" w14:textId="77777777" w:rsidR="0052393E" w:rsidRPr="0052393E" w:rsidRDefault="0052393E" w:rsidP="00E7746A">
      <w:pPr>
        <w:textAlignment w:val="baseline"/>
        <w:rPr>
          <w:rFonts w:asciiTheme="minorHAnsi" w:hAnsiTheme="minorHAnsi" w:cstheme="minorHAnsi"/>
          <w:color w:val="000000" w:themeColor="text1"/>
          <w:lang w:val="fr-CA"/>
        </w:rPr>
      </w:pPr>
    </w:p>
    <w:p w14:paraId="7962B41D" w14:textId="77777777" w:rsidR="0052393E" w:rsidRPr="0052393E" w:rsidRDefault="0052393E" w:rsidP="0052393E">
      <w:pPr>
        <w:rPr>
          <w:rFonts w:asciiTheme="minorHAnsi" w:hAnsiTheme="minorHAnsi" w:cstheme="minorHAnsi"/>
          <w:color w:val="000000" w:themeColor="text1"/>
          <w:lang w:val="fr-CA"/>
        </w:rPr>
      </w:pPr>
      <w:r w:rsidRPr="0052393E">
        <w:rPr>
          <w:rFonts w:asciiTheme="minorHAnsi" w:hAnsiTheme="minorHAnsi" w:cstheme="minorHAnsi"/>
          <w:color w:val="000000" w:themeColor="text1"/>
          <w:shd w:val="clear" w:color="auto" w:fill="FFFFFF"/>
          <w:lang w:val="fr-CA"/>
        </w:rPr>
        <w:t>Nos travaux de la deuxième phase seront axés sur la collaboration. Nous planifions déjà nos prochaines étapes en collaboration avec des membres du leadership du Réseau </w:t>
      </w:r>
      <w:proofErr w:type="spellStart"/>
      <w:r w:rsidRPr="0052393E">
        <w:rPr>
          <w:rFonts w:asciiTheme="minorHAnsi" w:hAnsiTheme="minorHAnsi" w:cstheme="minorHAnsi"/>
          <w:color w:val="000000" w:themeColor="text1"/>
          <w:shd w:val="clear" w:color="auto" w:fill="FFFFFF"/>
          <w:lang w:val="fr-CA"/>
        </w:rPr>
        <w:t>BRILLEnfant</w:t>
      </w:r>
      <w:proofErr w:type="spellEnd"/>
      <w:r w:rsidRPr="0052393E">
        <w:rPr>
          <w:rFonts w:asciiTheme="minorHAnsi" w:hAnsiTheme="minorHAnsi" w:cstheme="minorHAnsi"/>
          <w:color w:val="000000" w:themeColor="text1"/>
          <w:shd w:val="clear" w:color="auto" w:fill="FFFFFF"/>
          <w:lang w:val="fr-CA"/>
        </w:rPr>
        <w:t>, un grand nombre de partenaires de la première phase et des expertes et des experts de la science de la mise en œuvre. Nous avons aussi commencé à recruter des patientes et des patients partenaires ainsi que des parents partenaires pour orienter les premières étapes du projet. </w:t>
      </w:r>
    </w:p>
    <w:p w14:paraId="6CA956B0" w14:textId="77777777" w:rsidR="008D0491" w:rsidRPr="0052393E" w:rsidRDefault="00204025" w:rsidP="00E7746A">
      <w:pPr>
        <w:textAlignment w:val="baseline"/>
        <w:rPr>
          <w:rFonts w:asciiTheme="minorHAnsi" w:hAnsiTheme="minorHAnsi" w:cstheme="minorHAnsi"/>
          <w:color w:val="000000" w:themeColor="text1"/>
          <w:lang w:val="fr-CA"/>
        </w:rPr>
      </w:pPr>
    </w:p>
    <w:p w14:paraId="376F838B" w14:textId="2321C78F"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w:t>
      </w:r>
      <w:r w:rsidR="00720EF5" w:rsidRPr="0052393E">
        <w:rPr>
          <w:rFonts w:asciiTheme="minorHAnsi" w:hAnsiTheme="minorHAnsi" w:cstheme="minorHAnsi"/>
          <w:color w:val="000000" w:themeColor="text1"/>
          <w:lang w:val="fr-CA"/>
        </w:rPr>
        <w:t>PHOTO</w:t>
      </w:r>
      <w:r w:rsidRPr="0052393E">
        <w:rPr>
          <w:rFonts w:asciiTheme="minorHAnsi" w:hAnsiTheme="minorHAnsi" w:cstheme="minorHAnsi"/>
          <w:color w:val="000000" w:themeColor="text1"/>
          <w:lang w:val="fr-CA"/>
        </w:rPr>
        <w:t>: Quatre enfants participant au camp d</w:t>
      </w:r>
      <w:r w:rsidRPr="0052393E">
        <w:rPr>
          <w:rFonts w:asciiTheme="minorHAnsi" w:hAnsiTheme="minorHAnsi" w:cstheme="minorHAnsi"/>
          <w:color w:val="000000" w:themeColor="text1"/>
          <w:cs/>
        </w:rPr>
        <w:t>’</w:t>
      </w:r>
      <w:r w:rsidRPr="0052393E">
        <w:rPr>
          <w:rFonts w:asciiTheme="minorHAnsi" w:hAnsiTheme="minorHAnsi" w:cstheme="minorHAnsi"/>
          <w:color w:val="000000" w:themeColor="text1"/>
          <w:lang w:val="fr-CA"/>
        </w:rPr>
        <w:t>été poursuivent avec des pistolets à l</w:t>
      </w:r>
      <w:r w:rsidRPr="0052393E">
        <w:rPr>
          <w:rFonts w:asciiTheme="minorHAnsi" w:hAnsiTheme="minorHAnsi" w:cstheme="minorHAnsi"/>
          <w:color w:val="000000" w:themeColor="text1"/>
          <w:cs/>
        </w:rPr>
        <w:t>’</w:t>
      </w:r>
      <w:r w:rsidRPr="0052393E">
        <w:rPr>
          <w:rFonts w:asciiTheme="minorHAnsi" w:hAnsiTheme="minorHAnsi" w:cstheme="minorHAnsi"/>
          <w:color w:val="000000" w:themeColor="text1"/>
          <w:lang w:val="fr-CA"/>
        </w:rPr>
        <w:t>eau Adam </w:t>
      </w:r>
      <w:proofErr w:type="spellStart"/>
      <w:r w:rsidRPr="0052393E">
        <w:rPr>
          <w:rFonts w:asciiTheme="minorHAnsi" w:hAnsiTheme="minorHAnsi" w:cstheme="minorHAnsi"/>
          <w:color w:val="000000" w:themeColor="text1"/>
          <w:lang w:val="fr-CA"/>
        </w:rPr>
        <w:t>Kirton</w:t>
      </w:r>
      <w:proofErr w:type="spellEnd"/>
      <w:r w:rsidRPr="0052393E">
        <w:rPr>
          <w:rFonts w:asciiTheme="minorHAnsi" w:hAnsiTheme="minorHAnsi" w:cstheme="minorHAnsi"/>
          <w:color w:val="000000" w:themeColor="text1"/>
          <w:lang w:val="fr-CA"/>
        </w:rPr>
        <w:t>, chercheur principal du projet SPORT.] </w:t>
      </w:r>
    </w:p>
    <w:p w14:paraId="13C03A53" w14:textId="77777777"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 </w:t>
      </w:r>
    </w:p>
    <w:p w14:paraId="627D048B" w14:textId="4EE56073" w:rsidR="00E7746A" w:rsidRPr="0052393E" w:rsidRDefault="00204025" w:rsidP="00046649">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w:t>
      </w:r>
      <w:r w:rsidR="00720EF5" w:rsidRPr="0052393E">
        <w:rPr>
          <w:rFonts w:asciiTheme="minorHAnsi" w:hAnsiTheme="minorHAnsi" w:cstheme="minorHAnsi"/>
          <w:color w:val="000000" w:themeColor="text1"/>
          <w:lang w:val="fr-CA"/>
        </w:rPr>
        <w:t>PHOTO</w:t>
      </w:r>
      <w:r w:rsidRPr="0052393E">
        <w:rPr>
          <w:rFonts w:asciiTheme="minorHAnsi" w:hAnsiTheme="minorHAnsi" w:cstheme="minorHAnsi"/>
          <w:color w:val="000000" w:themeColor="text1"/>
          <w:lang w:val="fr-CA"/>
        </w:rPr>
        <w:t>: Un groupe de personnes participant au camp d</w:t>
      </w:r>
      <w:r w:rsidRPr="0052393E">
        <w:rPr>
          <w:rFonts w:asciiTheme="minorHAnsi" w:hAnsiTheme="minorHAnsi" w:cstheme="minorHAnsi"/>
          <w:color w:val="000000" w:themeColor="text1"/>
          <w:cs/>
        </w:rPr>
        <w:t>’</w:t>
      </w:r>
      <w:r w:rsidRPr="0052393E">
        <w:rPr>
          <w:rFonts w:asciiTheme="minorHAnsi" w:hAnsiTheme="minorHAnsi" w:cstheme="minorHAnsi"/>
          <w:color w:val="000000" w:themeColor="text1"/>
          <w:lang w:val="fr-CA"/>
        </w:rPr>
        <w:t>été 2022 du projet SPORT</w:t>
      </w:r>
      <w:r w:rsidRPr="0052393E">
        <w:rPr>
          <w:rFonts w:asciiTheme="minorHAnsi" w:hAnsiTheme="minorHAnsi" w:cstheme="minorHAnsi"/>
          <w:color w:val="000000" w:themeColor="text1"/>
          <w:lang w:val="fr-CA"/>
        </w:rPr>
        <w:t>.</w:t>
      </w:r>
      <w:r w:rsidRPr="0052393E">
        <w:rPr>
          <w:rFonts w:asciiTheme="minorHAnsi" w:hAnsiTheme="minorHAnsi" w:cstheme="minorHAnsi"/>
          <w:color w:val="000000" w:themeColor="text1"/>
          <w:lang w:val="fr-CA"/>
        </w:rPr>
        <w:t>]</w:t>
      </w:r>
    </w:p>
    <w:p w14:paraId="712442ED" w14:textId="77777777"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  </w:t>
      </w:r>
    </w:p>
    <w:p w14:paraId="172876A9" w14:textId="0C4ABC21" w:rsidR="00E7746A" w:rsidRPr="0052393E" w:rsidRDefault="00204025" w:rsidP="00046649">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w:t>
      </w:r>
      <w:r w:rsidR="00720EF5" w:rsidRPr="0052393E">
        <w:rPr>
          <w:rFonts w:asciiTheme="minorHAnsi" w:hAnsiTheme="minorHAnsi" w:cstheme="minorHAnsi"/>
          <w:color w:val="000000" w:themeColor="text1"/>
          <w:lang w:val="fr-CA"/>
        </w:rPr>
        <w:t>PHOTO</w:t>
      </w:r>
      <w:r w:rsidRPr="0052393E">
        <w:rPr>
          <w:rFonts w:asciiTheme="minorHAnsi" w:hAnsiTheme="minorHAnsi" w:cstheme="minorHAnsi"/>
          <w:color w:val="000000" w:themeColor="text1"/>
          <w:lang w:val="fr-CA"/>
        </w:rPr>
        <w:t>: Ben, âgé de dix ans, f</w:t>
      </w:r>
      <w:r w:rsidRPr="0052393E">
        <w:rPr>
          <w:rFonts w:asciiTheme="minorHAnsi" w:hAnsiTheme="minorHAnsi" w:cstheme="minorHAnsi"/>
          <w:color w:val="000000" w:themeColor="text1"/>
          <w:lang w:val="fr-CA"/>
        </w:rPr>
        <w:t>ait de la bicyclette sans les petites roues après avoir participé au camp d</w:t>
      </w:r>
      <w:r w:rsidRPr="0052393E">
        <w:rPr>
          <w:rFonts w:asciiTheme="minorHAnsi" w:hAnsiTheme="minorHAnsi" w:cstheme="minorHAnsi"/>
          <w:color w:val="000000" w:themeColor="text1"/>
          <w:cs/>
        </w:rPr>
        <w:t>’</w:t>
      </w:r>
      <w:r w:rsidRPr="0052393E">
        <w:rPr>
          <w:rFonts w:asciiTheme="minorHAnsi" w:hAnsiTheme="minorHAnsi" w:cstheme="minorHAnsi"/>
          <w:color w:val="000000" w:themeColor="text1"/>
          <w:lang w:val="fr-CA"/>
        </w:rPr>
        <w:t>été 2022.]</w:t>
      </w:r>
    </w:p>
    <w:p w14:paraId="36463F5B" w14:textId="77777777" w:rsidR="00E7746A" w:rsidRPr="0052393E" w:rsidRDefault="00204025" w:rsidP="00E7746A">
      <w:pPr>
        <w:textAlignment w:val="baseline"/>
        <w:rPr>
          <w:rFonts w:asciiTheme="minorHAnsi" w:hAnsiTheme="minorHAnsi" w:cstheme="minorHAnsi"/>
          <w:color w:val="000000" w:themeColor="text1"/>
        </w:rPr>
      </w:pPr>
      <w:r w:rsidRPr="0052393E">
        <w:rPr>
          <w:rFonts w:asciiTheme="minorHAnsi" w:hAnsiTheme="minorHAnsi" w:cstheme="minorHAnsi"/>
          <w:color w:val="000000" w:themeColor="text1"/>
        </w:rPr>
        <w:t> </w:t>
      </w:r>
    </w:p>
    <w:p w14:paraId="3FF95050" w14:textId="5AE494ED" w:rsidR="00E7746A" w:rsidRPr="0052393E" w:rsidRDefault="00204025" w:rsidP="00E7746A">
      <w:pPr>
        <w:textAlignment w:val="baseline"/>
        <w:rPr>
          <w:rFonts w:asciiTheme="minorHAnsi" w:hAnsiTheme="minorHAnsi" w:cstheme="minorHAnsi"/>
          <w:color w:val="000000" w:themeColor="text1"/>
          <w:lang w:val="fr-CA"/>
        </w:rPr>
      </w:pPr>
      <w:r w:rsidRPr="0052393E">
        <w:rPr>
          <w:rFonts w:asciiTheme="minorHAnsi" w:hAnsiTheme="minorHAnsi" w:cstheme="minorHAnsi"/>
          <w:color w:val="000000" w:themeColor="text1"/>
          <w:lang w:val="fr-CA"/>
        </w:rPr>
        <w:t>[</w:t>
      </w:r>
      <w:r w:rsidR="00F27DB1" w:rsidRPr="0052393E">
        <w:rPr>
          <w:rFonts w:asciiTheme="minorHAnsi" w:hAnsiTheme="minorHAnsi" w:cstheme="minorHAnsi"/>
          <w:color w:val="000000" w:themeColor="text1"/>
          <w:lang w:val="fr-CA"/>
        </w:rPr>
        <w:t>BOUTON</w:t>
      </w:r>
      <w:r w:rsidRPr="0052393E">
        <w:rPr>
          <w:rFonts w:asciiTheme="minorHAnsi" w:hAnsiTheme="minorHAnsi" w:cstheme="minorHAnsi"/>
          <w:color w:val="000000" w:themeColor="text1"/>
          <w:lang w:val="fr-CA"/>
        </w:rPr>
        <w:t>:</w:t>
      </w:r>
      <w:r w:rsidRPr="0052393E">
        <w:rPr>
          <w:rFonts w:asciiTheme="minorHAnsi" w:hAnsiTheme="minorHAnsi" w:cstheme="minorHAnsi"/>
          <w:b/>
          <w:color w:val="000000" w:themeColor="text1"/>
          <w:lang w:val="fr-CA"/>
        </w:rPr>
        <w:t xml:space="preserve"> </w:t>
      </w:r>
      <w:r w:rsidRPr="0052393E">
        <w:rPr>
          <w:rFonts w:asciiTheme="minorHAnsi" w:hAnsiTheme="minorHAnsi" w:cstheme="minorHAnsi"/>
          <w:color w:val="000000" w:themeColor="text1"/>
          <w:lang w:val="fr-CA"/>
        </w:rPr>
        <w:t>Consultez la page du projet SPORT]</w:t>
      </w:r>
    </w:p>
    <w:p w14:paraId="5A8AE720" w14:textId="77777777" w:rsidR="002435BD" w:rsidRPr="007F1A04" w:rsidRDefault="00204025" w:rsidP="00E7746A">
      <w:pPr>
        <w:textAlignment w:val="baseline"/>
        <w:rPr>
          <w:rFonts w:ascii="Segoe UI" w:hAnsi="Segoe UI"/>
          <w:lang w:val="fr-CA"/>
        </w:rPr>
      </w:pPr>
    </w:p>
    <w:p w14:paraId="1DD19D34" w14:textId="382F591D" w:rsidR="00E7746A" w:rsidRPr="007F1A04" w:rsidRDefault="00204025" w:rsidP="00E7746A">
      <w:pPr>
        <w:textAlignment w:val="baseline"/>
        <w:rPr>
          <w:lang w:val="fr-CA"/>
        </w:rPr>
      </w:pPr>
      <w:r w:rsidRPr="007F1A04">
        <w:rPr>
          <w:lang w:val="fr-CA"/>
        </w:rPr>
        <w:t>[</w:t>
      </w:r>
      <w:r w:rsidR="00F27DB1" w:rsidRPr="007F1A04">
        <w:rPr>
          <w:lang w:val="fr-CA"/>
        </w:rPr>
        <w:t>BOUTON</w:t>
      </w:r>
      <w:r w:rsidRPr="007F1A04">
        <w:rPr>
          <w:lang w:val="fr-CA"/>
        </w:rPr>
        <w:t>: Lisez notre publication (en anglais) : « Examen des facteurs cliniques et neurophysiologiques associés à la réponse à la thérapie par contrainte et à la stimulation cérébrale chez des enfa</w:t>
      </w:r>
      <w:r w:rsidRPr="007F1A04">
        <w:rPr>
          <w:lang w:val="fr-CA"/>
        </w:rPr>
        <w:t>nts atteints d</w:t>
      </w:r>
      <w:r w:rsidRPr="008D3AC4">
        <w:rPr>
          <w:rFonts w:cs="Calibri"/>
          <w:cs/>
        </w:rPr>
        <w:t>’</w:t>
      </w:r>
      <w:r w:rsidRPr="007F1A04">
        <w:rPr>
          <w:lang w:val="fr-CA"/>
        </w:rPr>
        <w:t xml:space="preserve">une paralysie cérébrale </w:t>
      </w:r>
      <w:proofErr w:type="spellStart"/>
      <w:r w:rsidRPr="007F1A04">
        <w:rPr>
          <w:lang w:val="fr-CA"/>
        </w:rPr>
        <w:t>hémiparétique</w:t>
      </w:r>
      <w:proofErr w:type="spellEnd"/>
      <w:r w:rsidRPr="007F1A04">
        <w:rPr>
          <w:lang w:val="fr-CA"/>
        </w:rPr>
        <w:t> »]</w:t>
      </w:r>
    </w:p>
    <w:p w14:paraId="0D88A0EC" w14:textId="77777777" w:rsidR="00940F45" w:rsidRPr="007F1A04" w:rsidRDefault="00204025" w:rsidP="00E7746A">
      <w:pPr>
        <w:textAlignment w:val="baseline"/>
        <w:rPr>
          <w:rFonts w:ascii="Segoe UI" w:hAnsi="Segoe UI"/>
          <w:lang w:val="fr-CA"/>
        </w:rPr>
      </w:pPr>
    </w:p>
    <w:p w14:paraId="4D9226B8" w14:textId="759FCB71" w:rsidR="00E7746A" w:rsidRDefault="00204025" w:rsidP="00E7746A">
      <w:pPr>
        <w:textAlignment w:val="baseline"/>
        <w:rPr>
          <w:lang w:val="fr-CA"/>
        </w:rPr>
      </w:pPr>
      <w:r w:rsidRPr="007F1A04">
        <w:rPr>
          <w:lang w:val="fr-CA"/>
        </w:rPr>
        <w:t>[</w:t>
      </w:r>
      <w:r w:rsidR="00F27DB1" w:rsidRPr="007F1A04">
        <w:rPr>
          <w:lang w:val="fr-CA"/>
        </w:rPr>
        <w:t>BOUTON</w:t>
      </w:r>
      <w:r w:rsidRPr="007F1A04">
        <w:rPr>
          <w:lang w:val="fr-CA"/>
        </w:rPr>
        <w:t>: Lisez notre publication (en anglais) : « Faisabilité d</w:t>
      </w:r>
      <w:r w:rsidRPr="008D3AC4">
        <w:rPr>
          <w:rFonts w:cs="Calibri"/>
          <w:cs/>
        </w:rPr>
        <w:t>’</w:t>
      </w:r>
      <w:r w:rsidRPr="007F1A04">
        <w:rPr>
          <w:lang w:val="fr-CA"/>
        </w:rPr>
        <w:t>un traitement de réadaptation des membres supérieurs avec répétitions élevées pour les enfants atteints d</w:t>
      </w:r>
      <w:r w:rsidRPr="008D3AC4">
        <w:rPr>
          <w:rFonts w:cs="Calibri"/>
          <w:cs/>
        </w:rPr>
        <w:t>’</w:t>
      </w:r>
      <w:r w:rsidRPr="007F1A04">
        <w:rPr>
          <w:lang w:val="fr-CA"/>
        </w:rPr>
        <w:t>une paralysie cérébrale hémip</w:t>
      </w:r>
      <w:r w:rsidRPr="007F1A04">
        <w:rPr>
          <w:lang w:val="fr-CA"/>
        </w:rPr>
        <w:t xml:space="preserve">légique »] </w:t>
      </w:r>
    </w:p>
    <w:p w14:paraId="77D54C02" w14:textId="77777777" w:rsidR="00DA76C5" w:rsidRPr="007F1A04" w:rsidRDefault="00DA76C5" w:rsidP="00E7746A">
      <w:pPr>
        <w:textAlignment w:val="baseline"/>
        <w:rPr>
          <w:rFonts w:ascii="Segoe UI" w:hAnsi="Segoe UI"/>
          <w:lang w:val="fr-CA"/>
        </w:rPr>
      </w:pPr>
    </w:p>
    <w:p w14:paraId="7AE44864" w14:textId="77777777" w:rsidR="00E7746A" w:rsidRPr="007F1A04" w:rsidRDefault="00204025" w:rsidP="00940CF7">
      <w:pPr>
        <w:textAlignment w:val="baseline"/>
        <w:rPr>
          <w:rStyle w:val="normaltextrun"/>
          <w:rFonts w:ascii="Calibri Light" w:hAnsi="Calibri Light"/>
          <w:color w:val="2F5496"/>
          <w:lang w:val="fr-CA"/>
        </w:rPr>
      </w:pPr>
      <w:r w:rsidRPr="007F1A04">
        <w:rPr>
          <w:lang w:val="fr-CA"/>
        </w:rPr>
        <w:t> </w:t>
      </w:r>
    </w:p>
    <w:p w14:paraId="6DE8D945" w14:textId="77777777" w:rsidR="00DA76C5" w:rsidRPr="00DA76C5" w:rsidRDefault="00DA76C5" w:rsidP="00DA76C5">
      <w:pPr>
        <w:pStyle w:val="Heading2"/>
        <w:jc w:val="center"/>
        <w:rPr>
          <w:lang w:val="fr-CA"/>
        </w:rPr>
      </w:pPr>
      <w:bookmarkStart w:id="55" w:name="_Toc136081952"/>
      <w:r w:rsidRPr="00DA76C5">
        <w:rPr>
          <w:shd w:val="clear" w:color="auto" w:fill="FFFFFF"/>
          <w:lang w:val="fr-CA"/>
        </w:rPr>
        <w:t>Intégration de la métabolomique et de la génomique pour diagnostiquer les troubles du neurodéveloppement (IMAGINE)</w:t>
      </w:r>
      <w:bookmarkEnd w:id="55"/>
    </w:p>
    <w:p w14:paraId="22BA2595" w14:textId="2BF194DE" w:rsidR="00367F9E" w:rsidRPr="00DA76C5" w:rsidRDefault="00204025" w:rsidP="00D60594">
      <w:pPr>
        <w:pStyle w:val="Heading2"/>
        <w:jc w:val="center"/>
        <w:rPr>
          <w:rStyle w:val="normaltextrun"/>
          <w:lang w:val="fr-CA"/>
        </w:rPr>
      </w:pPr>
    </w:p>
    <w:p w14:paraId="5A408557" w14:textId="77777777" w:rsidR="00367F9E" w:rsidRPr="003A2B81" w:rsidRDefault="00204025" w:rsidP="00180B5A">
      <w:pPr>
        <w:rPr>
          <w:rFonts w:asciiTheme="minorHAnsi" w:hAnsiTheme="minorHAnsi" w:cstheme="minorHAnsi"/>
          <w:color w:val="000000" w:themeColor="text1"/>
        </w:rPr>
      </w:pPr>
      <w:r w:rsidRPr="003A2B81">
        <w:rPr>
          <w:rFonts w:asciiTheme="minorHAnsi" w:hAnsiTheme="minorHAnsi" w:cstheme="minorHAnsi"/>
          <w:color w:val="000000" w:themeColor="text1"/>
        </w:rPr>
        <w:t>NOUS AVONS UTILISÉ DES ANALYSES GÉNOMIQUES ET MÉTABOLOMIQUES AVANCÉES POUR ÉMETTRE UN DIAGNOSTIC FORMEL À 50 % DES ENFANTS ATTEINTS D</w:t>
      </w:r>
      <w:r w:rsidRPr="003A2B81">
        <w:rPr>
          <w:rFonts w:asciiTheme="minorHAnsi" w:hAnsiTheme="minorHAnsi" w:cstheme="minorHAnsi"/>
          <w:color w:val="000000" w:themeColor="text1"/>
          <w:cs/>
        </w:rPr>
        <w:t>’</w:t>
      </w:r>
      <w:r w:rsidRPr="003A2B81">
        <w:rPr>
          <w:rFonts w:asciiTheme="minorHAnsi" w:hAnsiTheme="minorHAnsi" w:cstheme="minorHAnsi"/>
          <w:color w:val="000000" w:themeColor="text1"/>
        </w:rPr>
        <w:t>UN CAS ATYPIQUE DE PARALYSIE CÉRÉBRALE. </w:t>
      </w:r>
    </w:p>
    <w:p w14:paraId="78484DFE" w14:textId="77777777" w:rsidR="00A549F3" w:rsidRPr="003A2B81" w:rsidRDefault="00204025" w:rsidP="00180B5A">
      <w:pPr>
        <w:rPr>
          <w:rFonts w:asciiTheme="minorHAnsi" w:hAnsiTheme="minorHAnsi" w:cstheme="minorHAnsi"/>
          <w:color w:val="000000" w:themeColor="text1"/>
        </w:rPr>
      </w:pPr>
    </w:p>
    <w:p w14:paraId="08E4FEFD" w14:textId="77777777" w:rsidR="00A549F3" w:rsidRPr="003A2B81" w:rsidRDefault="00204025" w:rsidP="00180B5A">
      <w:pPr>
        <w:rPr>
          <w:rFonts w:asciiTheme="minorHAnsi" w:hAnsiTheme="minorHAnsi" w:cstheme="minorHAnsi"/>
          <w:color w:val="000000" w:themeColor="text1"/>
        </w:rPr>
      </w:pPr>
      <w:r w:rsidRPr="003A2B81">
        <w:rPr>
          <w:rFonts w:asciiTheme="minorHAnsi" w:hAnsiTheme="minorHAnsi" w:cstheme="minorHAnsi"/>
          <w:b/>
          <w:i/>
          <w:color w:val="000000" w:themeColor="text1"/>
        </w:rPr>
        <w:t>Chercheurs principaux :</w:t>
      </w:r>
      <w:r w:rsidRPr="003A2B81">
        <w:rPr>
          <w:rFonts w:asciiTheme="minorHAnsi" w:hAnsiTheme="minorHAnsi" w:cstheme="minorHAnsi"/>
          <w:i/>
          <w:color w:val="000000" w:themeColor="text1"/>
        </w:rPr>
        <w:t xml:space="preserve"> Jan Friedman</w:t>
      </w:r>
      <w:r w:rsidRPr="003A2B81">
        <w:rPr>
          <w:rFonts w:asciiTheme="minorHAnsi" w:hAnsiTheme="minorHAnsi" w:cstheme="minorHAnsi"/>
          <w:b/>
          <w:i/>
          <w:color w:val="000000" w:themeColor="text1"/>
        </w:rPr>
        <w:t xml:space="preserve"> </w:t>
      </w:r>
      <w:r w:rsidRPr="003A2B81">
        <w:rPr>
          <w:rFonts w:asciiTheme="minorHAnsi" w:hAnsiTheme="minorHAnsi" w:cstheme="minorHAnsi"/>
          <w:i/>
          <w:color w:val="000000" w:themeColor="text1"/>
        </w:rPr>
        <w:t>(Université de la Colombie-Britannique) et Clara Van </w:t>
      </w:r>
      <w:proofErr w:type="spellStart"/>
      <w:r w:rsidRPr="003A2B81">
        <w:rPr>
          <w:rFonts w:asciiTheme="minorHAnsi" w:hAnsiTheme="minorHAnsi" w:cstheme="minorHAnsi"/>
          <w:i/>
          <w:color w:val="000000" w:themeColor="text1"/>
        </w:rPr>
        <w:t>Karnebeek</w:t>
      </w:r>
      <w:proofErr w:type="spellEnd"/>
      <w:r w:rsidRPr="003A2B81">
        <w:rPr>
          <w:rFonts w:asciiTheme="minorHAnsi" w:hAnsiTheme="minorHAnsi" w:cstheme="minorHAnsi"/>
          <w:b/>
          <w:i/>
          <w:color w:val="000000" w:themeColor="text1"/>
        </w:rPr>
        <w:t xml:space="preserve"> </w:t>
      </w:r>
      <w:r w:rsidRPr="003A2B81">
        <w:rPr>
          <w:rFonts w:asciiTheme="minorHAnsi" w:hAnsiTheme="minorHAnsi" w:cstheme="minorHAnsi"/>
          <w:i/>
          <w:color w:val="000000" w:themeColor="text1"/>
        </w:rPr>
        <w:t>(Université de la Colombie-Britannique)</w:t>
      </w:r>
    </w:p>
    <w:p w14:paraId="5416F12C" w14:textId="77777777" w:rsidR="00367F9E" w:rsidRPr="003A2B81" w:rsidRDefault="00204025" w:rsidP="00367F9E">
      <w:pPr>
        <w:textAlignment w:val="baseline"/>
        <w:rPr>
          <w:rFonts w:asciiTheme="minorHAnsi" w:hAnsiTheme="minorHAnsi" w:cstheme="minorHAnsi"/>
          <w:color w:val="000000" w:themeColor="text1"/>
        </w:rPr>
      </w:pPr>
      <w:r w:rsidRPr="003A2B81">
        <w:rPr>
          <w:rFonts w:asciiTheme="minorHAnsi" w:hAnsiTheme="minorHAnsi" w:cstheme="minorHAnsi"/>
          <w:color w:val="000000" w:themeColor="text1"/>
        </w:rPr>
        <w:t> </w:t>
      </w:r>
    </w:p>
    <w:p w14:paraId="0F2F06D8" w14:textId="77777777" w:rsidR="00367F9E" w:rsidRPr="003A2B81" w:rsidRDefault="00204025" w:rsidP="00367F9E">
      <w:pPr>
        <w:textAlignment w:val="baseline"/>
        <w:rPr>
          <w:rFonts w:asciiTheme="minorHAnsi" w:hAnsiTheme="minorHAnsi" w:cstheme="minorHAnsi"/>
          <w:color w:val="000000" w:themeColor="text1"/>
        </w:rPr>
      </w:pPr>
      <w:r w:rsidRPr="003A2B81">
        <w:rPr>
          <w:rFonts w:asciiTheme="minorHAnsi" w:hAnsiTheme="minorHAnsi" w:cstheme="minorHAnsi"/>
          <w:b/>
          <w:color w:val="000000" w:themeColor="text1"/>
        </w:rPr>
        <w:t>Rétrospective : les travaux que nous avons réalisés à la première phase</w:t>
      </w:r>
      <w:r w:rsidRPr="003A2B81">
        <w:rPr>
          <w:rFonts w:asciiTheme="minorHAnsi" w:hAnsiTheme="minorHAnsi" w:cstheme="minorHAnsi"/>
          <w:color w:val="000000" w:themeColor="text1"/>
        </w:rPr>
        <w:t> </w:t>
      </w:r>
    </w:p>
    <w:p w14:paraId="635B1758" w14:textId="77777777" w:rsidR="003A2B81" w:rsidRPr="003A2B81" w:rsidRDefault="003A2B81" w:rsidP="003A2B81">
      <w:pPr>
        <w:rPr>
          <w:rFonts w:asciiTheme="minorHAnsi" w:hAnsiTheme="minorHAnsi" w:cstheme="minorHAnsi"/>
          <w:color w:val="000000" w:themeColor="text1"/>
          <w:lang w:val="fr-CA"/>
        </w:rPr>
      </w:pPr>
      <w:r w:rsidRPr="003A2B81">
        <w:rPr>
          <w:rFonts w:asciiTheme="minorHAnsi" w:hAnsiTheme="minorHAnsi" w:cstheme="minorHAnsi"/>
          <w:color w:val="000000" w:themeColor="text1"/>
          <w:shd w:val="clear" w:color="auto" w:fill="FFFFFF"/>
          <w:lang w:val="fr-CA"/>
        </w:rPr>
        <w:t xml:space="preserve">Les objectifs de notre équipe à la première phase étaient les suivants : fournir des renseignements sur les possibles causes génétiques ou génomiques de la paralysie cérébrale atypique chez les enfants et déterminer les meilleures façons de communiquer avec les familles et de les soutenir avant, pendant et après la réalisation des tests. La paralysie cérébrale </w:t>
      </w:r>
      <w:r w:rsidRPr="003A2B81">
        <w:rPr>
          <w:rFonts w:asciiTheme="minorHAnsi" w:hAnsiTheme="minorHAnsi" w:cstheme="minorHAnsi"/>
          <w:color w:val="000000" w:themeColor="text1"/>
          <w:shd w:val="clear" w:color="auto" w:fill="FFFFFF"/>
          <w:lang w:val="fr-CA"/>
        </w:rPr>
        <w:lastRenderedPageBreak/>
        <w:t>atypique est un terme générique pour désigner certains types de problèmes de coordination neuromusculaire qui semblent avoir une cause génétique.  </w:t>
      </w:r>
    </w:p>
    <w:p w14:paraId="49B7A9D8" w14:textId="77777777" w:rsidR="00367F9E" w:rsidRPr="003A2B81" w:rsidRDefault="00204025" w:rsidP="00367F9E">
      <w:pPr>
        <w:textAlignment w:val="baseline"/>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 </w:t>
      </w:r>
    </w:p>
    <w:p w14:paraId="41512E5A" w14:textId="77777777" w:rsidR="003A2B81" w:rsidRPr="003A2B81" w:rsidRDefault="003A2B81" w:rsidP="003A2B81">
      <w:pPr>
        <w:rPr>
          <w:rFonts w:asciiTheme="minorHAnsi" w:hAnsiTheme="minorHAnsi" w:cstheme="minorHAnsi"/>
          <w:color w:val="000000" w:themeColor="text1"/>
          <w:lang w:val="fr-CA"/>
        </w:rPr>
      </w:pPr>
      <w:r w:rsidRPr="003A2B81">
        <w:rPr>
          <w:rFonts w:asciiTheme="minorHAnsi" w:hAnsiTheme="minorHAnsi" w:cstheme="minorHAnsi"/>
          <w:color w:val="000000" w:themeColor="text1"/>
          <w:shd w:val="clear" w:color="auto" w:fill="FFFFFF"/>
          <w:lang w:val="fr-CA"/>
        </w:rPr>
        <w:t>C’est avec bonheur que nous annonçons que nous avons terminé le séquençage du génome entier pour l’ensemble des 100 familles participantes à notre étude et que nous leur avons transmis leurs résultats. Nous avons pu émettre un diagnostic formel, confirmé cliniquement, à la moitié de ces familles. Environ les deux tiers des analyses métabolomiques sont terminés, et l’autre tiers le sera au cours de l’exercice financier 2022-2023.   </w:t>
      </w:r>
    </w:p>
    <w:p w14:paraId="3F534271" w14:textId="77777777" w:rsidR="00367F9E" w:rsidRPr="003A2B81" w:rsidRDefault="00204025" w:rsidP="00367F9E">
      <w:pPr>
        <w:textAlignment w:val="baseline"/>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 </w:t>
      </w:r>
    </w:p>
    <w:p w14:paraId="22CBE01D" w14:textId="77777777" w:rsidR="003A2B81" w:rsidRPr="003A2B81" w:rsidRDefault="003A2B81" w:rsidP="003A2B81">
      <w:pPr>
        <w:rPr>
          <w:rFonts w:asciiTheme="minorHAnsi" w:hAnsiTheme="minorHAnsi" w:cstheme="minorHAnsi"/>
          <w:color w:val="000000" w:themeColor="text1"/>
          <w:lang w:val="fr-CA"/>
        </w:rPr>
      </w:pPr>
      <w:r w:rsidRPr="003A2B81">
        <w:rPr>
          <w:rFonts w:asciiTheme="minorHAnsi" w:hAnsiTheme="minorHAnsi" w:cstheme="minorHAnsi"/>
          <w:color w:val="000000" w:themeColor="text1"/>
          <w:shd w:val="clear" w:color="auto" w:fill="FFFFFF"/>
          <w:lang w:val="fr-CA"/>
        </w:rPr>
        <w:t>Notre équipe, qui comprend des stagiaires, a élaboré des outils bio-informatiques afin de trouver des types précis de variants génomiques qui pourraient être responsables des troubles neurodéveloppementaux observés dans certaines familles. Les méthodes computationnelles auxquelles nous recourons avec ces outils servent à comprendre les milliards de morceaux d’ADN que nous examinons. Cette année, nous avons amélioré ces outils et commencé à analyser de nouveau les données génomiques des patientes et des patients atteints d’un cas atypique de paralysie cérébrale pour qui aucune cause n’avait été trouvée dans le cadre de nos premières analyses. </w:t>
      </w:r>
    </w:p>
    <w:p w14:paraId="4FC0AB61" w14:textId="77777777" w:rsidR="00367F9E" w:rsidRPr="003A2B81" w:rsidRDefault="00204025" w:rsidP="00367F9E">
      <w:pPr>
        <w:textAlignment w:val="baseline"/>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 </w:t>
      </w:r>
    </w:p>
    <w:p w14:paraId="3F30C3C5" w14:textId="77777777" w:rsidR="003A2B81" w:rsidRPr="003A2B81" w:rsidRDefault="003A2B81" w:rsidP="003A2B81">
      <w:pPr>
        <w:rPr>
          <w:rFonts w:asciiTheme="minorHAnsi" w:hAnsiTheme="minorHAnsi" w:cstheme="minorHAnsi"/>
          <w:color w:val="000000" w:themeColor="text1"/>
          <w:lang w:val="fr-CA"/>
        </w:rPr>
      </w:pPr>
      <w:r w:rsidRPr="003A2B81">
        <w:rPr>
          <w:rFonts w:asciiTheme="minorHAnsi" w:hAnsiTheme="minorHAnsi" w:cstheme="minorHAnsi"/>
          <w:color w:val="000000" w:themeColor="text1"/>
          <w:shd w:val="clear" w:color="auto" w:fill="FFFFFF"/>
          <w:lang w:val="fr-CA"/>
        </w:rPr>
        <w:t>Durant la première phase, les familles étaient au cœur de nos travaux. Nous avons examiné les besoins des familles, répondu à leurs suggestions et à leurs demandes, cocréé plusieurs outils pour les soutenir tout au long du processus et recueilli des renseignements sur la façon de leur communiquer de manière optimale les renseignements sur leurs tests. Notre équipe comprend trois parents partenaires qui jouent un rôle actif dans l’orientation de ces importants travaux. </w:t>
      </w:r>
    </w:p>
    <w:p w14:paraId="74CA1B7D" w14:textId="77777777" w:rsidR="00367F9E" w:rsidRPr="003A2B81" w:rsidRDefault="00204025" w:rsidP="00367F9E">
      <w:pPr>
        <w:textAlignment w:val="baseline"/>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 </w:t>
      </w:r>
    </w:p>
    <w:p w14:paraId="4D1E6115" w14:textId="77777777" w:rsidR="003A2B81" w:rsidRPr="003A2B81" w:rsidRDefault="003A2B81" w:rsidP="003A2B81">
      <w:pPr>
        <w:rPr>
          <w:rFonts w:asciiTheme="minorHAnsi" w:hAnsiTheme="minorHAnsi" w:cstheme="minorHAnsi"/>
          <w:color w:val="000000" w:themeColor="text1"/>
          <w:lang w:val="fr-CA"/>
        </w:rPr>
      </w:pPr>
      <w:r w:rsidRPr="003A2B81">
        <w:rPr>
          <w:rFonts w:asciiTheme="minorHAnsi" w:hAnsiTheme="minorHAnsi" w:cstheme="minorHAnsi"/>
          <w:color w:val="000000" w:themeColor="text1"/>
          <w:shd w:val="clear" w:color="auto" w:fill="FFFFFF"/>
          <w:lang w:val="fr-CA"/>
        </w:rPr>
        <w:t>Nos travaux axés sur la famille ont déjà eu des effets tangibles : des chercheuses, des chercheurs, des cliniciennes et des cliniciens dans notre domaine comprennent maintenant que les consultations génétiques ne prennent pas fin une fois que le diagnostic est émis et que les consultations après les tests sont aussi importantes qu’avant les tests. </w:t>
      </w:r>
    </w:p>
    <w:p w14:paraId="378A4C1D" w14:textId="77777777" w:rsidR="00367F9E" w:rsidRPr="003A2B81" w:rsidRDefault="00204025" w:rsidP="00367F9E">
      <w:pPr>
        <w:textAlignment w:val="baseline"/>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 </w:t>
      </w:r>
    </w:p>
    <w:p w14:paraId="4F96BDAA" w14:textId="77777777" w:rsidR="00367F9E" w:rsidRPr="003A2B81" w:rsidRDefault="00204025" w:rsidP="00367F9E">
      <w:pPr>
        <w:textAlignment w:val="baseline"/>
        <w:rPr>
          <w:rFonts w:asciiTheme="minorHAnsi" w:hAnsiTheme="minorHAnsi" w:cstheme="minorHAnsi"/>
          <w:color w:val="000000" w:themeColor="text1"/>
        </w:rPr>
      </w:pPr>
      <w:r w:rsidRPr="003A2B81">
        <w:rPr>
          <w:rFonts w:asciiTheme="minorHAnsi" w:hAnsiTheme="minorHAnsi" w:cstheme="minorHAnsi"/>
          <w:b/>
          <w:color w:val="000000" w:themeColor="text1"/>
        </w:rPr>
        <w:t xml:space="preserve">Regard </w:t>
      </w:r>
      <w:proofErr w:type="spellStart"/>
      <w:r w:rsidRPr="003A2B81">
        <w:rPr>
          <w:rFonts w:asciiTheme="minorHAnsi" w:hAnsiTheme="minorHAnsi" w:cstheme="minorHAnsi"/>
          <w:b/>
          <w:color w:val="000000" w:themeColor="text1"/>
        </w:rPr>
        <w:t>tourné</w:t>
      </w:r>
      <w:proofErr w:type="spellEnd"/>
      <w:r w:rsidRPr="003A2B81">
        <w:rPr>
          <w:rFonts w:asciiTheme="minorHAnsi" w:hAnsiTheme="minorHAnsi" w:cstheme="minorHAnsi"/>
          <w:b/>
          <w:color w:val="000000" w:themeColor="text1"/>
        </w:rPr>
        <w:t xml:space="preserve"> </w:t>
      </w:r>
      <w:proofErr w:type="spellStart"/>
      <w:r w:rsidRPr="003A2B81">
        <w:rPr>
          <w:rFonts w:asciiTheme="minorHAnsi" w:hAnsiTheme="minorHAnsi" w:cstheme="minorHAnsi"/>
          <w:b/>
          <w:color w:val="000000" w:themeColor="text1"/>
        </w:rPr>
        <w:t>vers</w:t>
      </w:r>
      <w:proofErr w:type="spellEnd"/>
      <w:r w:rsidRPr="003A2B81">
        <w:rPr>
          <w:rFonts w:asciiTheme="minorHAnsi" w:hAnsiTheme="minorHAnsi" w:cstheme="minorHAnsi"/>
          <w:b/>
          <w:color w:val="000000" w:themeColor="text1"/>
        </w:rPr>
        <w:t xml:space="preserve"> </w:t>
      </w:r>
      <w:proofErr w:type="gramStart"/>
      <w:r w:rsidRPr="003A2B81">
        <w:rPr>
          <w:rFonts w:asciiTheme="minorHAnsi" w:hAnsiTheme="minorHAnsi" w:cstheme="minorHAnsi"/>
          <w:b/>
          <w:color w:val="000000" w:themeColor="text1"/>
        </w:rPr>
        <w:t>l</w:t>
      </w:r>
      <w:r w:rsidRPr="003A2B81">
        <w:rPr>
          <w:rFonts w:asciiTheme="minorHAnsi" w:hAnsiTheme="minorHAnsi" w:cstheme="minorHAnsi"/>
          <w:b/>
          <w:color w:val="000000" w:themeColor="text1"/>
          <w:cs/>
        </w:rPr>
        <w:t>’</w:t>
      </w:r>
      <w:r w:rsidRPr="003A2B81">
        <w:rPr>
          <w:rFonts w:asciiTheme="minorHAnsi" w:hAnsiTheme="minorHAnsi" w:cstheme="minorHAnsi"/>
          <w:b/>
          <w:color w:val="000000" w:themeColor="text1"/>
        </w:rPr>
        <w:t>avenir :</w:t>
      </w:r>
      <w:proofErr w:type="gramEnd"/>
      <w:r w:rsidRPr="003A2B81">
        <w:rPr>
          <w:rFonts w:asciiTheme="minorHAnsi" w:hAnsiTheme="minorHAnsi" w:cstheme="minorHAnsi"/>
          <w:b/>
          <w:color w:val="000000" w:themeColor="text1"/>
        </w:rPr>
        <w:t xml:space="preserve"> ce qui nous attend à la deuxième phase</w:t>
      </w:r>
      <w:r w:rsidRPr="003A2B81">
        <w:rPr>
          <w:rFonts w:asciiTheme="minorHAnsi" w:hAnsiTheme="minorHAnsi" w:cstheme="minorHAnsi"/>
          <w:color w:val="000000" w:themeColor="text1"/>
        </w:rPr>
        <w:t> </w:t>
      </w:r>
    </w:p>
    <w:p w14:paraId="73E338A1" w14:textId="207ABBAA" w:rsidR="00367F9E" w:rsidRPr="003A2B81" w:rsidRDefault="003A2B81" w:rsidP="003A2B81">
      <w:pPr>
        <w:shd w:val="clear" w:color="auto" w:fill="FFFFFF"/>
        <w:spacing w:before="100" w:beforeAutospacing="1" w:after="100" w:afterAutospacing="1"/>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Au cours des quatre prochaines années, pendant que nous continuerons d’examiner de possibles diagnostics pour un grand nombre de familles qui n’ont pas reçu de diagnostic formel, nous espérons miser sur les résultats de recherche que nous avons obtenus à la première phase. Nous voulons concevoir et mettre en œuvre un service clinique complet d’analyse génomique pour les enfants présentant des troubles graves du développement d’origine cérébrale, et en évaluer l’efficacité. </w:t>
      </w:r>
      <w:r w:rsidR="00204025" w:rsidRPr="003A2B81">
        <w:rPr>
          <w:rFonts w:asciiTheme="minorHAnsi" w:hAnsiTheme="minorHAnsi" w:cstheme="minorHAnsi"/>
          <w:color w:val="000000" w:themeColor="text1"/>
          <w:lang w:val="fr-CA"/>
        </w:rPr>
        <w:t> </w:t>
      </w:r>
    </w:p>
    <w:p w14:paraId="7B659F20" w14:textId="77777777" w:rsidR="003A2B81" w:rsidRPr="003A2B81" w:rsidRDefault="003A2B81" w:rsidP="003A2B81">
      <w:pPr>
        <w:rPr>
          <w:rFonts w:asciiTheme="minorHAnsi" w:hAnsiTheme="minorHAnsi" w:cstheme="minorHAnsi"/>
          <w:color w:val="000000" w:themeColor="text1"/>
          <w:lang w:val="fr-CA"/>
        </w:rPr>
      </w:pPr>
      <w:r w:rsidRPr="003A2B81">
        <w:rPr>
          <w:rFonts w:asciiTheme="minorHAnsi" w:hAnsiTheme="minorHAnsi" w:cstheme="minorHAnsi"/>
          <w:color w:val="000000" w:themeColor="text1"/>
          <w:shd w:val="clear" w:color="auto" w:fill="FFFFFF"/>
          <w:lang w:val="fr-CA"/>
        </w:rPr>
        <w:t>La participation des parents est essentielle à l’atteinte de cet objectif. Nous déterminerons des facteurs qui permettront d’optimiser l’expérience des familles dans le contexte des tests génomiques. Nous consulterons également des parents partenaires d’autres régions canadiennes ainsi que des personnes qui participent à d’autres projets de la deuxième phase du Réseau </w:t>
      </w:r>
      <w:proofErr w:type="spellStart"/>
      <w:r w:rsidRPr="003A2B81">
        <w:rPr>
          <w:rFonts w:asciiTheme="minorHAnsi" w:hAnsiTheme="minorHAnsi" w:cstheme="minorHAnsi"/>
          <w:color w:val="000000" w:themeColor="text1"/>
          <w:shd w:val="clear" w:color="auto" w:fill="FFFFFF"/>
          <w:lang w:val="fr-CA"/>
        </w:rPr>
        <w:t>BRILLEnfant</w:t>
      </w:r>
      <w:proofErr w:type="spellEnd"/>
      <w:r w:rsidRPr="003A2B81">
        <w:rPr>
          <w:rFonts w:asciiTheme="minorHAnsi" w:hAnsiTheme="minorHAnsi" w:cstheme="minorHAnsi"/>
          <w:color w:val="000000" w:themeColor="text1"/>
          <w:shd w:val="clear" w:color="auto" w:fill="FFFFFF"/>
          <w:lang w:val="fr-CA"/>
        </w:rPr>
        <w:t xml:space="preserve"> pour comprendre les façons d’optimiser la mise en œuvre à l’échelle locale d’un tel service clinique ailleurs au pays. </w:t>
      </w:r>
    </w:p>
    <w:p w14:paraId="7D5FCFDC" w14:textId="77777777" w:rsidR="001238B0" w:rsidRPr="003A2B81" w:rsidRDefault="00204025" w:rsidP="00367F9E">
      <w:pPr>
        <w:textAlignment w:val="baseline"/>
        <w:rPr>
          <w:rFonts w:asciiTheme="minorHAnsi" w:hAnsiTheme="minorHAnsi" w:cstheme="minorHAnsi"/>
          <w:color w:val="000000" w:themeColor="text1"/>
          <w:lang w:val="fr-CA"/>
        </w:rPr>
      </w:pPr>
    </w:p>
    <w:p w14:paraId="5FB61BB0" w14:textId="2E080DE6" w:rsidR="001238B0" w:rsidRPr="003A2B81" w:rsidRDefault="00204025" w:rsidP="00EB69A9">
      <w:pPr>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w:t>
      </w:r>
      <w:r w:rsidR="00F27DB1" w:rsidRPr="003A2B81">
        <w:rPr>
          <w:rFonts w:asciiTheme="minorHAnsi" w:hAnsiTheme="minorHAnsi" w:cstheme="minorHAnsi"/>
          <w:color w:val="000000" w:themeColor="text1"/>
          <w:lang w:val="fr-CA"/>
        </w:rPr>
        <w:t>BOUTON</w:t>
      </w:r>
      <w:r w:rsidRPr="003A2B81">
        <w:rPr>
          <w:rFonts w:asciiTheme="minorHAnsi" w:hAnsiTheme="minorHAnsi" w:cstheme="minorHAnsi"/>
          <w:color w:val="000000" w:themeColor="text1"/>
          <w:lang w:val="fr-CA"/>
        </w:rPr>
        <w:t>: Consultez la page du projet IMAGINE]</w:t>
      </w:r>
    </w:p>
    <w:p w14:paraId="68511703" w14:textId="77777777" w:rsidR="00ED108D" w:rsidRPr="003A2B81" w:rsidRDefault="00204025" w:rsidP="00EB69A9">
      <w:pPr>
        <w:rPr>
          <w:rFonts w:asciiTheme="minorHAnsi" w:hAnsiTheme="minorHAnsi" w:cstheme="minorHAnsi"/>
          <w:color w:val="000000" w:themeColor="text1"/>
          <w:lang w:val="fr-CA"/>
        </w:rPr>
      </w:pPr>
    </w:p>
    <w:p w14:paraId="09ECB366" w14:textId="45FC2761" w:rsidR="00EB69A9" w:rsidRPr="003A2B81" w:rsidRDefault="00204025" w:rsidP="004147C9">
      <w:pPr>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w:t>
      </w:r>
      <w:r w:rsidR="00F27DB1" w:rsidRPr="003A2B81">
        <w:rPr>
          <w:rFonts w:asciiTheme="minorHAnsi" w:hAnsiTheme="minorHAnsi" w:cstheme="minorHAnsi"/>
          <w:color w:val="000000" w:themeColor="text1"/>
          <w:lang w:val="fr-CA"/>
        </w:rPr>
        <w:t>BOUTON</w:t>
      </w:r>
      <w:r w:rsidRPr="003A2B81">
        <w:rPr>
          <w:rFonts w:asciiTheme="minorHAnsi" w:hAnsiTheme="minorHAnsi" w:cstheme="minorHAnsi"/>
          <w:color w:val="000000" w:themeColor="text1"/>
          <w:lang w:val="fr-CA"/>
        </w:rPr>
        <w:t xml:space="preserve">: Lisez notre article (en anglais), dans la revue </w:t>
      </w:r>
      <w:r w:rsidRPr="003A2B81">
        <w:rPr>
          <w:rFonts w:asciiTheme="minorHAnsi" w:hAnsiTheme="minorHAnsi" w:cstheme="minorHAnsi"/>
          <w:i/>
          <w:color w:val="000000" w:themeColor="text1"/>
          <w:lang w:val="fr-CA"/>
        </w:rPr>
        <w:t xml:space="preserve">Patient </w:t>
      </w:r>
      <w:proofErr w:type="spellStart"/>
      <w:r w:rsidRPr="003A2B81">
        <w:rPr>
          <w:rFonts w:asciiTheme="minorHAnsi" w:hAnsiTheme="minorHAnsi" w:cstheme="minorHAnsi"/>
          <w:i/>
          <w:color w:val="000000" w:themeColor="text1"/>
          <w:lang w:val="fr-CA"/>
        </w:rPr>
        <w:t>Education</w:t>
      </w:r>
      <w:proofErr w:type="spellEnd"/>
      <w:r w:rsidRPr="003A2B81">
        <w:rPr>
          <w:rFonts w:asciiTheme="minorHAnsi" w:hAnsiTheme="minorHAnsi" w:cstheme="minorHAnsi"/>
          <w:i/>
          <w:color w:val="000000" w:themeColor="text1"/>
          <w:lang w:val="fr-CA"/>
        </w:rPr>
        <w:t xml:space="preserve"> and </w:t>
      </w:r>
      <w:proofErr w:type="spellStart"/>
      <w:r w:rsidRPr="003A2B81">
        <w:rPr>
          <w:rFonts w:asciiTheme="minorHAnsi" w:hAnsiTheme="minorHAnsi" w:cstheme="minorHAnsi"/>
          <w:i/>
          <w:color w:val="000000" w:themeColor="text1"/>
          <w:lang w:val="fr-CA"/>
        </w:rPr>
        <w:t>Counselling</w:t>
      </w:r>
      <w:proofErr w:type="spellEnd"/>
      <w:r w:rsidRPr="003A2B81">
        <w:rPr>
          <w:rFonts w:asciiTheme="minorHAnsi" w:hAnsiTheme="minorHAnsi" w:cstheme="minorHAnsi"/>
          <w:color w:val="000000" w:themeColor="text1"/>
          <w:lang w:val="fr-CA"/>
        </w:rPr>
        <w:t>, qui porte sur l</w:t>
      </w:r>
      <w:r w:rsidRPr="003A2B81">
        <w:rPr>
          <w:rFonts w:asciiTheme="minorHAnsi" w:hAnsiTheme="minorHAnsi" w:cstheme="minorHAnsi"/>
          <w:color w:val="000000" w:themeColor="text1"/>
          <w:cs/>
        </w:rPr>
        <w:t>’</w:t>
      </w:r>
      <w:r w:rsidRPr="003A2B81">
        <w:rPr>
          <w:rFonts w:asciiTheme="minorHAnsi" w:hAnsiTheme="minorHAnsi" w:cstheme="minorHAnsi"/>
          <w:color w:val="000000" w:themeColor="text1"/>
          <w:lang w:val="fr-CA"/>
        </w:rPr>
        <w:t>éla</w:t>
      </w:r>
      <w:r w:rsidRPr="003A2B81">
        <w:rPr>
          <w:rFonts w:asciiTheme="minorHAnsi" w:hAnsiTheme="minorHAnsi" w:cstheme="minorHAnsi"/>
          <w:color w:val="000000" w:themeColor="text1"/>
          <w:lang w:val="fr-CA"/>
        </w:rPr>
        <w:t>boration et les premières utilisations de la brochure présentant les résultats de tests génomiques</w:t>
      </w:r>
      <w:r w:rsidRPr="003A2B81">
        <w:rPr>
          <w:rFonts w:asciiTheme="minorHAnsi" w:hAnsiTheme="minorHAnsi" w:cstheme="minorHAnsi"/>
          <w:color w:val="000000" w:themeColor="text1"/>
          <w:lang w:val="fr-CA"/>
        </w:rPr>
        <w:t>]</w:t>
      </w:r>
    </w:p>
    <w:p w14:paraId="58AAF358" w14:textId="77777777" w:rsidR="00EB69A9" w:rsidRPr="003A2B81" w:rsidRDefault="00204025" w:rsidP="00367F9E">
      <w:pPr>
        <w:textAlignment w:val="baseline"/>
        <w:rPr>
          <w:rFonts w:asciiTheme="minorHAnsi" w:hAnsiTheme="minorHAnsi" w:cstheme="minorHAnsi"/>
          <w:color w:val="000000" w:themeColor="text1"/>
          <w:lang w:val="fr-CA"/>
        </w:rPr>
      </w:pPr>
    </w:p>
    <w:p w14:paraId="31466604" w14:textId="37C29ABA" w:rsidR="00EB69A9" w:rsidRPr="003A2B81" w:rsidRDefault="00204025" w:rsidP="004147C9">
      <w:pPr>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w:t>
      </w:r>
      <w:r w:rsidR="00F27DB1" w:rsidRPr="003A2B81">
        <w:rPr>
          <w:rFonts w:asciiTheme="minorHAnsi" w:hAnsiTheme="minorHAnsi" w:cstheme="minorHAnsi"/>
          <w:color w:val="000000" w:themeColor="text1"/>
          <w:lang w:val="fr-CA"/>
        </w:rPr>
        <w:t>BOUTON</w:t>
      </w:r>
      <w:r w:rsidRPr="003A2B81">
        <w:rPr>
          <w:rFonts w:asciiTheme="minorHAnsi" w:hAnsiTheme="minorHAnsi" w:cstheme="minorHAnsi"/>
          <w:color w:val="000000" w:themeColor="text1"/>
          <w:lang w:val="fr-CA"/>
        </w:rPr>
        <w:t>: Lisez notre publication (en anglais) : « Après la réception des résultats de tests génomiques : les perspectives à long terme des parents »]</w:t>
      </w:r>
    </w:p>
    <w:p w14:paraId="74C46245" w14:textId="77777777" w:rsidR="00EB69A9" w:rsidRPr="003A2B81" w:rsidRDefault="00204025" w:rsidP="00367F9E">
      <w:pPr>
        <w:textAlignment w:val="baseline"/>
        <w:rPr>
          <w:rFonts w:asciiTheme="minorHAnsi" w:hAnsiTheme="minorHAnsi" w:cstheme="minorHAnsi"/>
          <w:color w:val="000000" w:themeColor="text1"/>
          <w:lang w:val="fr-CA"/>
        </w:rPr>
      </w:pPr>
    </w:p>
    <w:p w14:paraId="2CFAE176" w14:textId="5A8D92D6" w:rsidR="00D60594" w:rsidRPr="003A2B81" w:rsidRDefault="00204025" w:rsidP="00D60594">
      <w:pPr>
        <w:rPr>
          <w:rFonts w:asciiTheme="minorHAnsi" w:hAnsiTheme="minorHAnsi" w:cstheme="minorHAnsi"/>
          <w:color w:val="000000" w:themeColor="text1"/>
          <w:lang w:val="fr-CA"/>
        </w:rPr>
      </w:pPr>
      <w:r w:rsidRPr="003A2B81">
        <w:rPr>
          <w:rFonts w:asciiTheme="minorHAnsi" w:hAnsiTheme="minorHAnsi" w:cstheme="minorHAnsi"/>
          <w:color w:val="000000" w:themeColor="text1"/>
          <w:lang w:val="fr-CA"/>
        </w:rPr>
        <w:t>[</w:t>
      </w:r>
      <w:r w:rsidR="00F27DB1" w:rsidRPr="003A2B81">
        <w:rPr>
          <w:rFonts w:asciiTheme="minorHAnsi" w:hAnsiTheme="minorHAnsi" w:cstheme="minorHAnsi"/>
          <w:color w:val="000000" w:themeColor="text1"/>
          <w:lang w:val="fr-CA"/>
        </w:rPr>
        <w:t>BOUTON</w:t>
      </w:r>
      <w:r w:rsidRPr="003A2B81">
        <w:rPr>
          <w:rFonts w:asciiTheme="minorHAnsi" w:hAnsiTheme="minorHAnsi" w:cstheme="minorHAnsi"/>
          <w:color w:val="000000" w:themeColor="text1"/>
          <w:lang w:val="fr-CA"/>
        </w:rPr>
        <w:t>: Lisez notre publication (en anglais) : « Paralysie cérébrale et consultation génétique : éléments à prendre en considération »]</w:t>
      </w:r>
    </w:p>
    <w:p w14:paraId="2FA83107" w14:textId="77777777" w:rsidR="00D60594" w:rsidRPr="007F1A04" w:rsidRDefault="00204025" w:rsidP="00C65E65">
      <w:pPr>
        <w:rPr>
          <w:color w:val="000000"/>
          <w:lang w:val="fr-CA"/>
        </w:rPr>
      </w:pPr>
    </w:p>
    <w:p w14:paraId="672F10B3" w14:textId="77777777" w:rsidR="00964B81" w:rsidRPr="007F1A04" w:rsidRDefault="00964B81" w:rsidP="00C65E65">
      <w:pPr>
        <w:rPr>
          <w:color w:val="000000"/>
          <w:lang w:val="fr-CA"/>
        </w:rPr>
      </w:pPr>
    </w:p>
    <w:p w14:paraId="626DA61E" w14:textId="77777777" w:rsidR="00D60594" w:rsidRPr="007F1A04" w:rsidRDefault="00204025" w:rsidP="00D60594">
      <w:pPr>
        <w:rPr>
          <w:color w:val="000000"/>
          <w:lang w:val="fr-CA"/>
        </w:rPr>
      </w:pPr>
    </w:p>
    <w:p w14:paraId="758F6B45" w14:textId="77777777" w:rsidR="00DA76C5" w:rsidRPr="00DA76C5" w:rsidRDefault="00DA76C5" w:rsidP="00DA76C5">
      <w:pPr>
        <w:pStyle w:val="Heading2"/>
        <w:jc w:val="center"/>
        <w:rPr>
          <w:sz w:val="24"/>
          <w:szCs w:val="24"/>
          <w:lang w:val="fr-CA"/>
        </w:rPr>
      </w:pPr>
      <w:bookmarkStart w:id="56" w:name="_Toc136081953"/>
      <w:r w:rsidRPr="00DA76C5">
        <w:rPr>
          <w:lang w:val="fr-CA"/>
        </w:rPr>
        <w:t>Exposition prénatale aux opioïdes et syndrome d’abstinence néonatale : projet de recherche avec 13 communautés des Premières Nations en Ontario (Exposition prénatale aux opioïdes)</w:t>
      </w:r>
      <w:bookmarkEnd w:id="56"/>
    </w:p>
    <w:p w14:paraId="1CD4882D" w14:textId="63160467" w:rsidR="00280870" w:rsidRPr="00DA76C5" w:rsidRDefault="00204025" w:rsidP="00280870">
      <w:pPr>
        <w:textAlignment w:val="baseline"/>
        <w:rPr>
          <w:rFonts w:ascii="Segoe UI" w:hAnsi="Segoe UI" w:cs="Segoe UI"/>
          <w:sz w:val="18"/>
          <w:szCs w:val="18"/>
          <w:lang w:val="fr-CA"/>
        </w:rPr>
      </w:pPr>
    </w:p>
    <w:p w14:paraId="2078D8A0" w14:textId="143044D4" w:rsidR="00280870" w:rsidRPr="00DA76C5" w:rsidRDefault="00204025" w:rsidP="00280870">
      <w:pPr>
        <w:textAlignment w:val="baseline"/>
        <w:rPr>
          <w:rFonts w:asciiTheme="minorHAnsi" w:hAnsiTheme="minorHAnsi" w:cstheme="minorHAnsi"/>
          <w:color w:val="000000" w:themeColor="text1"/>
          <w:lang w:val="fr-CA"/>
        </w:rPr>
      </w:pPr>
      <w:r w:rsidRPr="00DA76C5">
        <w:rPr>
          <w:rFonts w:asciiTheme="minorHAnsi" w:hAnsiTheme="minorHAnsi" w:cstheme="minorHAnsi"/>
          <w:color w:val="000000" w:themeColor="text1"/>
          <w:lang w:val="fr-CA"/>
        </w:rPr>
        <w:t xml:space="preserve">NOUS TRAVAILLONS AVEC 13 COMMUNAUTÉS DES PREMIÈRES NATIONS AFIN DE MIEUX </w:t>
      </w:r>
      <w:r w:rsidRPr="00DA76C5">
        <w:rPr>
          <w:rFonts w:asciiTheme="minorHAnsi" w:hAnsiTheme="minorHAnsi" w:cstheme="minorHAnsi"/>
          <w:color w:val="000000" w:themeColor="text1"/>
          <w:lang w:val="fr-CA"/>
        </w:rPr>
        <w:t>COMPRENDRE LES EFFETS DE L</w:t>
      </w:r>
      <w:r w:rsidRPr="00636DA7">
        <w:rPr>
          <w:rFonts w:asciiTheme="minorHAnsi" w:hAnsiTheme="minorHAnsi" w:cstheme="minorHAnsi"/>
          <w:color w:val="000000" w:themeColor="text1"/>
          <w:cs/>
        </w:rPr>
        <w:t>’</w:t>
      </w:r>
      <w:r w:rsidRPr="00DA76C5">
        <w:rPr>
          <w:rFonts w:asciiTheme="minorHAnsi" w:hAnsiTheme="minorHAnsi" w:cstheme="minorHAnsi"/>
          <w:color w:val="000000" w:themeColor="text1"/>
          <w:lang w:val="fr-CA"/>
        </w:rPr>
        <w:t>EXPOSITION PRÉNATALE AUX OPIOÏDES CHEZ LES ENFANTS, LES FAMILLES, LES PROCHES AIDANTES ET AIDANTS, ET LES COMMUNAUTÉS. </w:t>
      </w:r>
    </w:p>
    <w:p w14:paraId="571B4764" w14:textId="77777777" w:rsidR="006F7BAA" w:rsidRPr="00DA76C5" w:rsidRDefault="00204025" w:rsidP="00280870">
      <w:pPr>
        <w:textAlignment w:val="baseline"/>
        <w:rPr>
          <w:rFonts w:asciiTheme="minorHAnsi" w:hAnsiTheme="minorHAnsi" w:cstheme="minorHAnsi"/>
          <w:color w:val="000000" w:themeColor="text1"/>
          <w:lang w:val="fr-CA"/>
        </w:rPr>
      </w:pPr>
    </w:p>
    <w:p w14:paraId="4C8EBC4A" w14:textId="4AEEBDEE" w:rsidR="006F7BAA" w:rsidRPr="00636DA7" w:rsidRDefault="00204025" w:rsidP="76FB24A0">
      <w:pPr>
        <w:textAlignment w:val="baseline"/>
        <w:rPr>
          <w:rFonts w:asciiTheme="minorHAnsi" w:hAnsiTheme="minorHAnsi" w:cstheme="minorHAnsi"/>
          <w:color w:val="000000" w:themeColor="text1"/>
        </w:rPr>
      </w:pPr>
      <w:proofErr w:type="spellStart"/>
      <w:r w:rsidRPr="00636DA7">
        <w:rPr>
          <w:rFonts w:asciiTheme="minorHAnsi" w:hAnsiTheme="minorHAnsi" w:cstheme="minorHAnsi"/>
          <w:b/>
          <w:i/>
          <w:color w:val="000000" w:themeColor="text1"/>
        </w:rPr>
        <w:t>Chercheu</w:t>
      </w:r>
      <w:r w:rsidR="0033410E" w:rsidRPr="00636DA7">
        <w:rPr>
          <w:rFonts w:asciiTheme="minorHAnsi" w:hAnsiTheme="minorHAnsi" w:cstheme="minorHAnsi"/>
          <w:b/>
          <w:i/>
          <w:color w:val="000000" w:themeColor="text1"/>
        </w:rPr>
        <w:t>se</w:t>
      </w:r>
      <w:r w:rsidRPr="00636DA7">
        <w:rPr>
          <w:rFonts w:asciiTheme="minorHAnsi" w:hAnsiTheme="minorHAnsi" w:cstheme="minorHAnsi"/>
          <w:b/>
          <w:i/>
          <w:color w:val="000000" w:themeColor="text1"/>
        </w:rPr>
        <w:t>s</w:t>
      </w:r>
      <w:proofErr w:type="spellEnd"/>
      <w:r w:rsidRPr="00636DA7">
        <w:rPr>
          <w:rFonts w:asciiTheme="minorHAnsi" w:hAnsiTheme="minorHAnsi" w:cstheme="minorHAnsi"/>
          <w:b/>
          <w:i/>
          <w:color w:val="000000" w:themeColor="text1"/>
        </w:rPr>
        <w:t xml:space="preserve"> </w:t>
      </w:r>
      <w:proofErr w:type="spellStart"/>
      <w:proofErr w:type="gramStart"/>
      <w:r w:rsidRPr="00636DA7">
        <w:rPr>
          <w:rFonts w:asciiTheme="minorHAnsi" w:hAnsiTheme="minorHAnsi" w:cstheme="minorHAnsi"/>
          <w:b/>
          <w:i/>
          <w:color w:val="000000" w:themeColor="text1"/>
        </w:rPr>
        <w:t>principa</w:t>
      </w:r>
      <w:r w:rsidR="0033410E" w:rsidRPr="00636DA7">
        <w:rPr>
          <w:rFonts w:asciiTheme="minorHAnsi" w:hAnsiTheme="minorHAnsi" w:cstheme="minorHAnsi"/>
          <w:b/>
          <w:i/>
          <w:color w:val="000000" w:themeColor="text1"/>
        </w:rPr>
        <w:t>les</w:t>
      </w:r>
      <w:proofErr w:type="spellEnd"/>
      <w:r w:rsidRPr="00636DA7">
        <w:rPr>
          <w:rFonts w:asciiTheme="minorHAnsi" w:hAnsiTheme="minorHAnsi" w:cstheme="minorHAnsi"/>
          <w:b/>
          <w:i/>
          <w:color w:val="000000" w:themeColor="text1"/>
        </w:rPr>
        <w:t> :</w:t>
      </w:r>
      <w:proofErr w:type="gramEnd"/>
      <w:r w:rsidRPr="00636DA7">
        <w:rPr>
          <w:rFonts w:asciiTheme="minorHAnsi" w:hAnsiTheme="minorHAnsi" w:cstheme="minorHAnsi"/>
          <w:i/>
          <w:color w:val="000000" w:themeColor="text1"/>
        </w:rPr>
        <w:t xml:space="preserve"> Jennifer Walker (ICES, Université McMaster), Astrid Guttmann</w:t>
      </w:r>
      <w:r w:rsidRPr="00636DA7">
        <w:rPr>
          <w:rFonts w:asciiTheme="minorHAnsi" w:hAnsiTheme="minorHAnsi" w:cstheme="minorHAnsi"/>
          <w:b/>
          <w:i/>
          <w:color w:val="000000" w:themeColor="text1"/>
        </w:rPr>
        <w:t xml:space="preserve"> </w:t>
      </w:r>
      <w:r w:rsidRPr="00636DA7">
        <w:rPr>
          <w:rFonts w:asciiTheme="minorHAnsi" w:hAnsiTheme="minorHAnsi" w:cstheme="minorHAnsi"/>
          <w:i/>
          <w:color w:val="000000" w:themeColor="text1"/>
        </w:rPr>
        <w:t>(ICES, The Hospital f</w:t>
      </w:r>
      <w:r w:rsidRPr="00636DA7">
        <w:rPr>
          <w:rFonts w:asciiTheme="minorHAnsi" w:hAnsiTheme="minorHAnsi" w:cstheme="minorHAnsi"/>
          <w:i/>
          <w:color w:val="000000" w:themeColor="text1"/>
        </w:rPr>
        <w:t xml:space="preserve">or </w:t>
      </w:r>
      <w:proofErr w:type="spellStart"/>
      <w:r w:rsidRPr="00636DA7">
        <w:rPr>
          <w:rFonts w:asciiTheme="minorHAnsi" w:hAnsiTheme="minorHAnsi" w:cstheme="minorHAnsi"/>
          <w:i/>
          <w:color w:val="000000" w:themeColor="text1"/>
        </w:rPr>
        <w:t>Sick</w:t>
      </w:r>
      <w:proofErr w:type="spellEnd"/>
      <w:r w:rsidRPr="00636DA7">
        <w:rPr>
          <w:rFonts w:asciiTheme="minorHAnsi" w:hAnsiTheme="minorHAnsi" w:cstheme="minorHAnsi"/>
          <w:i/>
          <w:color w:val="000000" w:themeColor="text1"/>
        </w:rPr>
        <w:t xml:space="preserve"> </w:t>
      </w:r>
      <w:proofErr w:type="spellStart"/>
      <w:r w:rsidRPr="00636DA7">
        <w:rPr>
          <w:rFonts w:asciiTheme="minorHAnsi" w:hAnsiTheme="minorHAnsi" w:cstheme="minorHAnsi"/>
          <w:i/>
          <w:color w:val="000000" w:themeColor="text1"/>
        </w:rPr>
        <w:t>Children</w:t>
      </w:r>
      <w:proofErr w:type="spellEnd"/>
      <w:r w:rsidRPr="00636DA7">
        <w:rPr>
          <w:rFonts w:asciiTheme="minorHAnsi" w:hAnsiTheme="minorHAnsi" w:cstheme="minorHAnsi"/>
          <w:i/>
          <w:color w:val="000000" w:themeColor="text1"/>
        </w:rPr>
        <w:t xml:space="preserve">, Université de Toronto) et </w:t>
      </w:r>
      <w:proofErr w:type="spellStart"/>
      <w:r w:rsidRPr="00636DA7">
        <w:rPr>
          <w:rFonts w:asciiTheme="minorHAnsi" w:hAnsiTheme="minorHAnsi" w:cstheme="minorHAnsi"/>
          <w:i/>
          <w:color w:val="000000" w:themeColor="text1"/>
        </w:rPr>
        <w:t>Serene</w:t>
      </w:r>
      <w:proofErr w:type="spellEnd"/>
      <w:r w:rsidRPr="00636DA7">
        <w:rPr>
          <w:rFonts w:asciiTheme="minorHAnsi" w:hAnsiTheme="minorHAnsi" w:cstheme="minorHAnsi"/>
          <w:i/>
          <w:color w:val="000000" w:themeColor="text1"/>
        </w:rPr>
        <w:t> </w:t>
      </w:r>
      <w:proofErr w:type="spellStart"/>
      <w:r w:rsidRPr="00636DA7">
        <w:rPr>
          <w:rFonts w:asciiTheme="minorHAnsi" w:hAnsiTheme="minorHAnsi" w:cstheme="minorHAnsi"/>
          <w:i/>
          <w:color w:val="000000" w:themeColor="text1"/>
        </w:rPr>
        <w:t>Kerpan</w:t>
      </w:r>
      <w:proofErr w:type="spellEnd"/>
      <w:r w:rsidRPr="00636DA7">
        <w:rPr>
          <w:rFonts w:asciiTheme="minorHAnsi" w:hAnsiTheme="minorHAnsi" w:cstheme="minorHAnsi"/>
          <w:b/>
          <w:i/>
          <w:color w:val="000000" w:themeColor="text1"/>
        </w:rPr>
        <w:t xml:space="preserve"> </w:t>
      </w:r>
      <w:r w:rsidRPr="00636DA7">
        <w:rPr>
          <w:rFonts w:asciiTheme="minorHAnsi" w:hAnsiTheme="minorHAnsi" w:cstheme="minorHAnsi"/>
          <w:i/>
          <w:color w:val="000000" w:themeColor="text1"/>
        </w:rPr>
        <w:t>(Institut universitaire de technologie de l</w:t>
      </w:r>
      <w:r w:rsidRPr="00636DA7">
        <w:rPr>
          <w:rFonts w:asciiTheme="minorHAnsi" w:hAnsiTheme="minorHAnsi" w:cstheme="minorHAnsi"/>
          <w:i/>
          <w:color w:val="000000" w:themeColor="text1"/>
          <w:cs/>
        </w:rPr>
        <w:t>’</w:t>
      </w:r>
      <w:r w:rsidRPr="00636DA7">
        <w:rPr>
          <w:rFonts w:asciiTheme="minorHAnsi" w:hAnsiTheme="minorHAnsi" w:cstheme="minorHAnsi"/>
          <w:i/>
          <w:color w:val="000000" w:themeColor="text1"/>
        </w:rPr>
        <w:t>Ontario, Université de l</w:t>
      </w:r>
      <w:r w:rsidRPr="00636DA7">
        <w:rPr>
          <w:rFonts w:asciiTheme="minorHAnsi" w:hAnsiTheme="minorHAnsi" w:cstheme="minorHAnsi"/>
          <w:i/>
          <w:color w:val="000000" w:themeColor="text1"/>
          <w:cs/>
        </w:rPr>
        <w:t>’</w:t>
      </w:r>
      <w:r w:rsidRPr="00636DA7">
        <w:rPr>
          <w:rFonts w:asciiTheme="minorHAnsi" w:hAnsiTheme="minorHAnsi" w:cstheme="minorHAnsi"/>
          <w:i/>
          <w:color w:val="000000" w:themeColor="text1"/>
        </w:rPr>
        <w:t>Île de Vancouver, ICES)</w:t>
      </w:r>
    </w:p>
    <w:p w14:paraId="1ADA517B" w14:textId="77777777" w:rsidR="00280870" w:rsidRPr="00636DA7" w:rsidRDefault="00204025" w:rsidP="00280870">
      <w:pPr>
        <w:textAlignment w:val="baseline"/>
        <w:rPr>
          <w:rFonts w:asciiTheme="minorHAnsi" w:hAnsiTheme="minorHAnsi" w:cstheme="minorHAnsi"/>
          <w:color w:val="000000" w:themeColor="text1"/>
        </w:rPr>
      </w:pPr>
      <w:r w:rsidRPr="00636DA7">
        <w:rPr>
          <w:rFonts w:asciiTheme="minorHAnsi" w:hAnsiTheme="minorHAnsi" w:cstheme="minorHAnsi"/>
          <w:color w:val="000000" w:themeColor="text1"/>
        </w:rPr>
        <w:t> </w:t>
      </w:r>
    </w:p>
    <w:p w14:paraId="4474930E" w14:textId="77777777" w:rsidR="00280870" w:rsidRPr="00636DA7" w:rsidRDefault="00204025" w:rsidP="00280870">
      <w:pPr>
        <w:textAlignment w:val="baseline"/>
        <w:rPr>
          <w:rFonts w:asciiTheme="minorHAnsi" w:hAnsiTheme="minorHAnsi" w:cstheme="minorHAnsi"/>
          <w:color w:val="000000" w:themeColor="text1"/>
        </w:rPr>
      </w:pPr>
      <w:r w:rsidRPr="00636DA7">
        <w:rPr>
          <w:rFonts w:asciiTheme="minorHAnsi" w:hAnsiTheme="minorHAnsi" w:cstheme="minorHAnsi"/>
          <w:b/>
          <w:color w:val="000000" w:themeColor="text1"/>
        </w:rPr>
        <w:t>Rétrospective : les travaux que nous avons réalisés à la première phase</w:t>
      </w:r>
      <w:r w:rsidRPr="00636DA7">
        <w:rPr>
          <w:rFonts w:asciiTheme="minorHAnsi" w:hAnsiTheme="minorHAnsi" w:cstheme="minorHAnsi"/>
          <w:color w:val="000000" w:themeColor="text1"/>
        </w:rPr>
        <w:t> </w:t>
      </w:r>
    </w:p>
    <w:p w14:paraId="72B1E905" w14:textId="77777777" w:rsidR="005D6836" w:rsidRPr="005D6836" w:rsidRDefault="005D6836" w:rsidP="005D6836">
      <w:pPr>
        <w:rPr>
          <w:rFonts w:asciiTheme="minorHAnsi" w:hAnsiTheme="minorHAnsi" w:cstheme="minorHAnsi"/>
          <w:color w:val="000000" w:themeColor="text1"/>
          <w:lang w:val="fr-CA"/>
        </w:rPr>
      </w:pPr>
      <w:r w:rsidRPr="005D6836">
        <w:rPr>
          <w:rFonts w:asciiTheme="minorHAnsi" w:hAnsiTheme="minorHAnsi" w:cstheme="minorHAnsi"/>
          <w:color w:val="000000" w:themeColor="text1"/>
          <w:shd w:val="clear" w:color="auto" w:fill="FFFFFF"/>
          <w:lang w:val="fr-CA"/>
        </w:rPr>
        <w:t>Notre équipe collabore avec 13 Premières Nations pour répondre à leurs questions sur l’exposition prénatale aux opioïdes. Cette année, notre objectif était de terminer les analyses des données quantitatives et qualitatives et de préparer les rapports de nos résultats. Pour le volet quantitatif de notre projet, nous avons déterminé les taux et les tendances d’exposition prénatale aux opioïdes et du syndrome d’abstinence néonatale au fil du temps pour chacune des Premières Nations participantes, ainsi que les taux et les tendances pour les 13 communautés réunies. Nous avons aussi examiné les caractéristiques des mères et des bébés.  </w:t>
      </w:r>
    </w:p>
    <w:p w14:paraId="25EEBB62" w14:textId="107DF850" w:rsidR="00280870" w:rsidRPr="00636DA7" w:rsidRDefault="00204025" w:rsidP="005D6836">
      <w:pPr>
        <w:rPr>
          <w:rFonts w:asciiTheme="minorHAnsi" w:hAnsiTheme="minorHAnsi" w:cstheme="minorHAnsi"/>
          <w:color w:val="000000" w:themeColor="text1"/>
          <w:lang w:val="fr-CA"/>
        </w:rPr>
      </w:pPr>
      <w:r w:rsidRPr="00636DA7">
        <w:rPr>
          <w:rFonts w:asciiTheme="minorHAnsi" w:hAnsiTheme="minorHAnsi" w:cstheme="minorHAnsi"/>
          <w:color w:val="000000" w:themeColor="text1"/>
          <w:lang w:val="fr-CA"/>
        </w:rPr>
        <w:t> </w:t>
      </w:r>
      <w:r w:rsidRPr="00636DA7">
        <w:rPr>
          <w:rFonts w:asciiTheme="minorHAnsi" w:hAnsiTheme="minorHAnsi" w:cstheme="minorHAnsi"/>
          <w:color w:val="000000" w:themeColor="text1"/>
          <w:lang w:val="fr-CA"/>
        </w:rPr>
        <w:br/>
      </w:r>
      <w:r w:rsidR="005D6836" w:rsidRPr="00636DA7">
        <w:rPr>
          <w:rFonts w:asciiTheme="minorHAnsi" w:hAnsiTheme="minorHAnsi" w:cstheme="minorHAnsi"/>
          <w:color w:val="000000" w:themeColor="text1"/>
          <w:shd w:val="clear" w:color="auto" w:fill="FFFFFF"/>
          <w:lang w:val="fr-CA"/>
        </w:rPr>
        <w:t>Nous avons terminé l’analyse des données du volet qualitatif. Les données ont été recueillies dans le cadre de groupes de discussion ou d’entrevues avec des membres des communautés (parents, grands-parents, proches aidantes et aidants, leaders, fournisseurs de services sociaux et de santé, éducatrices et éducateurs, et aînées et aînés). Lorsque nous avons terminé la première analyse, nous avons ensuite travaillé avec nos partenaires communautaires et les participantes et les participants à nos travaux de recherche dans le but de garantir que les résultats traduisaient correctement les propos qui nous avaient été transmis. </w:t>
      </w:r>
      <w:r w:rsidRPr="00636DA7">
        <w:rPr>
          <w:rFonts w:asciiTheme="minorHAnsi" w:hAnsiTheme="minorHAnsi" w:cstheme="minorHAnsi"/>
          <w:color w:val="000000" w:themeColor="text1"/>
          <w:lang w:val="fr-CA"/>
        </w:rPr>
        <w:br/>
      </w:r>
      <w:r w:rsidRPr="00636DA7">
        <w:rPr>
          <w:rFonts w:asciiTheme="minorHAnsi" w:hAnsiTheme="minorHAnsi" w:cstheme="minorHAnsi"/>
          <w:color w:val="000000" w:themeColor="text1"/>
          <w:lang w:val="fr-CA"/>
        </w:rPr>
        <w:lastRenderedPageBreak/>
        <w:t> </w:t>
      </w:r>
      <w:r w:rsidRPr="00636DA7">
        <w:rPr>
          <w:rFonts w:asciiTheme="minorHAnsi" w:hAnsiTheme="minorHAnsi" w:cstheme="minorHAnsi"/>
          <w:color w:val="000000" w:themeColor="text1"/>
          <w:lang w:val="fr-CA"/>
        </w:rPr>
        <w:br/>
      </w:r>
      <w:r w:rsidR="005D6836" w:rsidRPr="00636DA7">
        <w:rPr>
          <w:rFonts w:asciiTheme="minorHAnsi" w:hAnsiTheme="minorHAnsi" w:cstheme="minorHAnsi"/>
          <w:color w:val="000000" w:themeColor="text1"/>
          <w:shd w:val="clear" w:color="auto" w:fill="FFFFFF"/>
          <w:lang w:val="fr-CA"/>
        </w:rPr>
        <w:t>Cette dernière année et pendant la première phase, nous avons appuyé tous nos travaux sur des connaissances autochtones relatives au bien-être et sur une approche de recherche axée sur les forces pour aider les Premières Nations dans leurs démarches de guérison des traumatismes intergénérationnels. </w:t>
      </w:r>
    </w:p>
    <w:p w14:paraId="529759F2" w14:textId="77777777" w:rsidR="00280870" w:rsidRPr="00636DA7" w:rsidRDefault="00204025" w:rsidP="00280870">
      <w:pPr>
        <w:textAlignment w:val="baseline"/>
        <w:rPr>
          <w:rFonts w:asciiTheme="minorHAnsi" w:hAnsiTheme="minorHAnsi" w:cstheme="minorHAnsi"/>
          <w:color w:val="000000" w:themeColor="text1"/>
          <w:lang w:val="fr-CA"/>
        </w:rPr>
      </w:pPr>
      <w:r w:rsidRPr="00636DA7">
        <w:rPr>
          <w:rFonts w:asciiTheme="minorHAnsi" w:hAnsiTheme="minorHAnsi" w:cstheme="minorHAnsi"/>
          <w:color w:val="000000" w:themeColor="text1"/>
          <w:lang w:val="fr-CA"/>
        </w:rPr>
        <w:t> </w:t>
      </w:r>
    </w:p>
    <w:p w14:paraId="13626D5C" w14:textId="77777777" w:rsidR="00280870" w:rsidRPr="00636DA7" w:rsidRDefault="00204025" w:rsidP="00280870">
      <w:pPr>
        <w:textAlignment w:val="baseline"/>
        <w:rPr>
          <w:rFonts w:asciiTheme="minorHAnsi" w:hAnsiTheme="minorHAnsi" w:cstheme="minorHAnsi"/>
          <w:color w:val="000000" w:themeColor="text1"/>
        </w:rPr>
      </w:pPr>
      <w:r w:rsidRPr="00636DA7">
        <w:rPr>
          <w:rFonts w:asciiTheme="minorHAnsi" w:hAnsiTheme="minorHAnsi" w:cstheme="minorHAnsi"/>
          <w:b/>
          <w:color w:val="000000" w:themeColor="text1"/>
        </w:rPr>
        <w:t xml:space="preserve">Regard </w:t>
      </w:r>
      <w:proofErr w:type="spellStart"/>
      <w:r w:rsidRPr="00636DA7">
        <w:rPr>
          <w:rFonts w:asciiTheme="minorHAnsi" w:hAnsiTheme="minorHAnsi" w:cstheme="minorHAnsi"/>
          <w:b/>
          <w:color w:val="000000" w:themeColor="text1"/>
        </w:rPr>
        <w:t>tourné</w:t>
      </w:r>
      <w:proofErr w:type="spellEnd"/>
      <w:r w:rsidRPr="00636DA7">
        <w:rPr>
          <w:rFonts w:asciiTheme="minorHAnsi" w:hAnsiTheme="minorHAnsi" w:cstheme="minorHAnsi"/>
          <w:b/>
          <w:color w:val="000000" w:themeColor="text1"/>
        </w:rPr>
        <w:t xml:space="preserve"> </w:t>
      </w:r>
      <w:proofErr w:type="spellStart"/>
      <w:r w:rsidRPr="00636DA7">
        <w:rPr>
          <w:rFonts w:asciiTheme="minorHAnsi" w:hAnsiTheme="minorHAnsi" w:cstheme="minorHAnsi"/>
          <w:b/>
          <w:color w:val="000000" w:themeColor="text1"/>
        </w:rPr>
        <w:t>vers</w:t>
      </w:r>
      <w:proofErr w:type="spellEnd"/>
      <w:r w:rsidRPr="00636DA7">
        <w:rPr>
          <w:rFonts w:asciiTheme="minorHAnsi" w:hAnsiTheme="minorHAnsi" w:cstheme="minorHAnsi"/>
          <w:b/>
          <w:color w:val="000000" w:themeColor="text1"/>
        </w:rPr>
        <w:t xml:space="preserve"> </w:t>
      </w:r>
      <w:proofErr w:type="gramStart"/>
      <w:r w:rsidRPr="00636DA7">
        <w:rPr>
          <w:rFonts w:asciiTheme="minorHAnsi" w:hAnsiTheme="minorHAnsi" w:cstheme="minorHAnsi"/>
          <w:b/>
          <w:color w:val="000000" w:themeColor="text1"/>
        </w:rPr>
        <w:t>l</w:t>
      </w:r>
      <w:r w:rsidRPr="00636DA7">
        <w:rPr>
          <w:rFonts w:asciiTheme="minorHAnsi" w:hAnsiTheme="minorHAnsi" w:cstheme="minorHAnsi"/>
          <w:b/>
          <w:color w:val="000000" w:themeColor="text1"/>
          <w:cs/>
        </w:rPr>
        <w:t>’</w:t>
      </w:r>
      <w:r w:rsidRPr="00636DA7">
        <w:rPr>
          <w:rFonts w:asciiTheme="minorHAnsi" w:hAnsiTheme="minorHAnsi" w:cstheme="minorHAnsi"/>
          <w:b/>
          <w:color w:val="000000" w:themeColor="text1"/>
        </w:rPr>
        <w:t>avenir :</w:t>
      </w:r>
      <w:proofErr w:type="gramEnd"/>
      <w:r w:rsidRPr="00636DA7">
        <w:rPr>
          <w:rFonts w:asciiTheme="minorHAnsi" w:hAnsiTheme="minorHAnsi" w:cstheme="minorHAnsi"/>
          <w:b/>
          <w:color w:val="000000" w:themeColor="text1"/>
        </w:rPr>
        <w:t xml:space="preserve"> ce qui nous attend à la deuxième phase</w:t>
      </w:r>
      <w:r w:rsidRPr="00636DA7">
        <w:rPr>
          <w:rFonts w:asciiTheme="minorHAnsi" w:hAnsiTheme="minorHAnsi" w:cstheme="minorHAnsi"/>
          <w:color w:val="000000" w:themeColor="text1"/>
        </w:rPr>
        <w:t> </w:t>
      </w:r>
    </w:p>
    <w:p w14:paraId="29BB7BA8" w14:textId="77777777" w:rsidR="005D6836" w:rsidRPr="005D6836" w:rsidRDefault="005D6836" w:rsidP="005D6836">
      <w:pPr>
        <w:rPr>
          <w:rFonts w:asciiTheme="minorHAnsi" w:hAnsiTheme="minorHAnsi" w:cstheme="minorHAnsi"/>
          <w:color w:val="000000" w:themeColor="text1"/>
          <w:lang w:val="fr-CA"/>
        </w:rPr>
      </w:pPr>
      <w:r w:rsidRPr="005D6836">
        <w:rPr>
          <w:rFonts w:asciiTheme="minorHAnsi" w:hAnsiTheme="minorHAnsi" w:cstheme="minorHAnsi"/>
          <w:color w:val="000000" w:themeColor="text1"/>
          <w:shd w:val="clear" w:color="auto" w:fill="FFFFFF"/>
          <w:lang w:val="fr-CA"/>
        </w:rPr>
        <w:t>La participation et l’engagement des partenaires communautaires continueront d’être au cœur de nos travaux de la deuxième phase. Nous avons eu des discussions préliminaires au cours desquelles les Premières Nations participantes ont déjà manifesté leur intérêt à contribuer aux travaux de la deuxième phase. Dans le volet « action » du cycle de recherche-action avec la participation des communautés, nous travaillerons avec les Premières Nations participantes en vue de déterminer comme elles veulent utiliser leurs résultats de la première phase pour faire face aux problèmes d’exposition prénatale aux opioïdes dans leurs communautés.  </w:t>
      </w:r>
    </w:p>
    <w:p w14:paraId="1C0A5B49" w14:textId="77777777" w:rsidR="00280870" w:rsidRPr="00636DA7" w:rsidRDefault="00204025" w:rsidP="00280870">
      <w:pPr>
        <w:textAlignment w:val="baseline"/>
        <w:rPr>
          <w:rFonts w:asciiTheme="minorHAnsi" w:hAnsiTheme="minorHAnsi" w:cstheme="minorHAnsi"/>
          <w:color w:val="000000" w:themeColor="text1"/>
          <w:lang w:val="fr-CA"/>
        </w:rPr>
      </w:pPr>
      <w:r w:rsidRPr="00636DA7">
        <w:rPr>
          <w:rFonts w:asciiTheme="minorHAnsi" w:hAnsiTheme="minorHAnsi" w:cstheme="minorHAnsi"/>
          <w:color w:val="000000" w:themeColor="text1"/>
          <w:lang w:val="fr-CA"/>
        </w:rPr>
        <w:t> </w:t>
      </w:r>
    </w:p>
    <w:p w14:paraId="437A28E4" w14:textId="77777777" w:rsidR="005D6836" w:rsidRPr="005D6836" w:rsidRDefault="005D6836" w:rsidP="005D6836">
      <w:pPr>
        <w:rPr>
          <w:rFonts w:asciiTheme="minorHAnsi" w:hAnsiTheme="minorHAnsi" w:cstheme="minorHAnsi"/>
          <w:color w:val="000000" w:themeColor="text1"/>
          <w:lang w:val="fr-CA"/>
        </w:rPr>
      </w:pPr>
      <w:r w:rsidRPr="005D6836">
        <w:rPr>
          <w:rFonts w:asciiTheme="minorHAnsi" w:hAnsiTheme="minorHAnsi" w:cstheme="minorHAnsi"/>
          <w:color w:val="000000" w:themeColor="text1"/>
          <w:shd w:val="clear" w:color="auto" w:fill="FFFFFF"/>
          <w:lang w:val="fr-CA"/>
        </w:rPr>
        <w:t>Au cours de cette phase, nous priorisons une approche d’autonomie financière qui est un aspect de plus en plus important de la recherche s’effectuant avec la participation des communautés. Les Premières Nations participantes recevront chacune des fonds pour appuyer la conception et la mise en œuvre de plans de mobilisation des connaissances propres à leur communauté. Cette approche des relations fiscales avec les communautés autochtones respecte leurs droits à l’autodétermination et tient compte du fait que les activités de mobilisation des connaissances sont dirigées par les Autochtones. </w:t>
      </w:r>
    </w:p>
    <w:p w14:paraId="014B5655" w14:textId="77777777" w:rsidR="00636DA7" w:rsidRDefault="00204025" w:rsidP="00636DA7">
      <w:pPr>
        <w:ind w:left="30"/>
        <w:textAlignment w:val="baseline"/>
        <w:rPr>
          <w:rFonts w:asciiTheme="minorHAnsi" w:hAnsiTheme="minorHAnsi" w:cstheme="minorHAnsi"/>
          <w:color w:val="000000" w:themeColor="text1"/>
          <w:lang w:val="fr-CA"/>
        </w:rPr>
      </w:pPr>
      <w:r w:rsidRPr="00636DA7">
        <w:rPr>
          <w:rFonts w:asciiTheme="minorHAnsi" w:hAnsiTheme="minorHAnsi" w:cstheme="minorHAnsi"/>
          <w:color w:val="000000" w:themeColor="text1"/>
          <w:lang w:val="fr-CA"/>
        </w:rPr>
        <w:t> </w:t>
      </w:r>
    </w:p>
    <w:p w14:paraId="5A1C01F9" w14:textId="1FD674CB" w:rsidR="00280870" w:rsidRPr="00636DA7" w:rsidRDefault="005E6635" w:rsidP="00636DA7">
      <w:pPr>
        <w:textAlignment w:val="baseline"/>
        <w:rPr>
          <w:rFonts w:asciiTheme="minorHAnsi" w:hAnsiTheme="minorHAnsi" w:cstheme="minorHAnsi"/>
          <w:color w:val="000000" w:themeColor="text1"/>
          <w:lang w:val="fr-CA"/>
        </w:rPr>
      </w:pPr>
      <w:r w:rsidRPr="005E6635">
        <w:rPr>
          <w:rFonts w:asciiTheme="minorHAnsi" w:hAnsiTheme="minorHAnsi" w:cstheme="minorHAnsi"/>
          <w:color w:val="000000" w:themeColor="text1"/>
          <w:lang w:val="fr-CA"/>
        </w:rPr>
        <w:t>Les effets de la crise des opioïdes, surtout pendant la pandémie de COVID-19, se font encore sentir. Au Canada, on s’inquiète de plus en plus des méfaits des opioïdes et de la mortalité qui y est associée chez les Autochtones, les personnes âgées, les femmes enceintes et les jeunes. Il est important de comprendre les répercussions de l’exposition prénatale aux opioïdes dans le contexte d’un cadre de déterminants de la santé des Autochtones, qui reconnaît que le bouleversement des connaissances, des systèmes de gouvernance, des identités, des structures familiales et de la propriété des terres autochtones a causé des traumatismes intergénérationnels et a perturbé le bien-être individuel et communautaire. La récente découverte de tombes anonymes sur les terrains d’anciens pensionnats pourrait également avoir des répercussions négatives sur la santé et le bien-être des Premières Nations au Canada.  </w:t>
      </w:r>
      <w:r w:rsidR="00204025" w:rsidRPr="00636DA7">
        <w:rPr>
          <w:rFonts w:asciiTheme="minorHAnsi" w:hAnsiTheme="minorHAnsi" w:cstheme="minorHAnsi"/>
          <w:color w:val="000000" w:themeColor="text1"/>
          <w:lang w:val="fr-CA"/>
        </w:rPr>
        <w:t> </w:t>
      </w:r>
    </w:p>
    <w:p w14:paraId="64103E74" w14:textId="77777777" w:rsidR="00224ED4" w:rsidRDefault="00224ED4" w:rsidP="005E6635">
      <w:pPr>
        <w:rPr>
          <w:rFonts w:asciiTheme="minorHAnsi" w:hAnsiTheme="minorHAnsi" w:cstheme="minorHAnsi"/>
          <w:color w:val="000000" w:themeColor="text1"/>
          <w:shd w:val="clear" w:color="auto" w:fill="FFFFFF"/>
          <w:lang w:val="fr-CA"/>
        </w:rPr>
      </w:pPr>
    </w:p>
    <w:p w14:paraId="0C86242F" w14:textId="6BC44822" w:rsidR="005E6635" w:rsidRPr="005E6635" w:rsidRDefault="005E6635" w:rsidP="005E6635">
      <w:pPr>
        <w:rPr>
          <w:rFonts w:asciiTheme="minorHAnsi" w:hAnsiTheme="minorHAnsi" w:cstheme="minorHAnsi"/>
          <w:color w:val="000000" w:themeColor="text1"/>
          <w:lang w:val="fr-CA"/>
        </w:rPr>
      </w:pPr>
      <w:r w:rsidRPr="005E6635">
        <w:rPr>
          <w:rFonts w:asciiTheme="minorHAnsi" w:hAnsiTheme="minorHAnsi" w:cstheme="minorHAnsi"/>
          <w:color w:val="000000" w:themeColor="text1"/>
          <w:shd w:val="clear" w:color="auto" w:fill="FFFFFF"/>
          <w:lang w:val="fr-CA"/>
        </w:rPr>
        <w:t>Il reste encore tellement de choses à apprendre sur l’exposition prénatale aux opioïdes et ses répercussions, et les travaux de recherche portant sur de nouveaux sujets n’incluent pas toujours les Premières Nations. En communiquant des renseignements au sujet des répercussions de l’exposition prénatale aux opioïdes dans les Premières Nations en Ontario et des stratégies pour mieux soutenir les enfants et les familles, nous espérons que nos travaux combleront une importante lacune dans la littérature et profiteront à des communautés partout au Canada et dans le monde.  </w:t>
      </w:r>
    </w:p>
    <w:p w14:paraId="1D329EA9" w14:textId="77777777" w:rsidR="00280870" w:rsidRPr="00636DA7" w:rsidRDefault="00204025" w:rsidP="00280870">
      <w:pPr>
        <w:textAlignment w:val="baseline"/>
        <w:rPr>
          <w:rFonts w:asciiTheme="minorHAnsi" w:hAnsiTheme="minorHAnsi" w:cstheme="minorHAnsi"/>
          <w:color w:val="000000" w:themeColor="text1"/>
          <w:lang w:val="fr-CA"/>
        </w:rPr>
      </w:pPr>
      <w:r w:rsidRPr="00636DA7">
        <w:rPr>
          <w:rFonts w:asciiTheme="minorHAnsi" w:hAnsiTheme="minorHAnsi" w:cstheme="minorHAnsi"/>
          <w:color w:val="000000" w:themeColor="text1"/>
          <w:lang w:val="fr-CA"/>
        </w:rPr>
        <w:t> </w:t>
      </w:r>
    </w:p>
    <w:p w14:paraId="39FD6F45" w14:textId="203E2969" w:rsidR="00280870" w:rsidRPr="00636DA7" w:rsidRDefault="00204025" w:rsidP="00280870">
      <w:pPr>
        <w:textAlignment w:val="baseline"/>
        <w:rPr>
          <w:rFonts w:asciiTheme="minorHAnsi" w:hAnsiTheme="minorHAnsi" w:cstheme="minorHAnsi"/>
          <w:color w:val="000000" w:themeColor="text1"/>
          <w:lang w:val="fr-CA"/>
        </w:rPr>
      </w:pPr>
      <w:r w:rsidRPr="00636DA7">
        <w:rPr>
          <w:rFonts w:asciiTheme="minorHAnsi" w:hAnsiTheme="minorHAnsi" w:cstheme="minorHAnsi"/>
          <w:color w:val="000000" w:themeColor="text1"/>
          <w:lang w:val="fr-CA"/>
        </w:rPr>
        <w:t>[</w:t>
      </w:r>
      <w:r w:rsidR="00F27DB1" w:rsidRPr="00636DA7">
        <w:rPr>
          <w:rFonts w:asciiTheme="minorHAnsi" w:hAnsiTheme="minorHAnsi" w:cstheme="minorHAnsi"/>
          <w:color w:val="000000" w:themeColor="text1"/>
          <w:lang w:val="fr-CA"/>
        </w:rPr>
        <w:t>BOUTON</w:t>
      </w:r>
      <w:r w:rsidRPr="00636DA7">
        <w:rPr>
          <w:rFonts w:asciiTheme="minorHAnsi" w:hAnsiTheme="minorHAnsi" w:cstheme="minorHAnsi"/>
          <w:color w:val="000000" w:themeColor="text1"/>
          <w:lang w:val="fr-CA"/>
        </w:rPr>
        <w:t xml:space="preserve">: </w:t>
      </w:r>
      <w:r w:rsidR="00636DA7" w:rsidRPr="00636DA7">
        <w:rPr>
          <w:rFonts w:asciiTheme="minorHAnsi" w:hAnsiTheme="minorHAnsi" w:cstheme="minorHAnsi"/>
          <w:color w:val="000000" w:themeColor="text1"/>
          <w:lang w:val="fr-CA"/>
        </w:rPr>
        <w:t>Consultez la page du projet</w:t>
      </w:r>
      <w:r w:rsidRPr="00636DA7">
        <w:rPr>
          <w:rFonts w:asciiTheme="minorHAnsi" w:hAnsiTheme="minorHAnsi" w:cstheme="minorHAnsi"/>
          <w:color w:val="000000" w:themeColor="text1"/>
          <w:lang w:val="fr-CA"/>
        </w:rPr>
        <w:t>]</w:t>
      </w:r>
    </w:p>
    <w:p w14:paraId="4AA2748B" w14:textId="77777777" w:rsidR="00FE14A7" w:rsidRPr="00636DA7" w:rsidRDefault="00204025" w:rsidP="00280870">
      <w:pPr>
        <w:textAlignment w:val="baseline"/>
        <w:rPr>
          <w:rFonts w:ascii="Segoe UI" w:hAnsi="Segoe UI"/>
          <w:lang w:val="fr-CA"/>
        </w:rPr>
      </w:pPr>
    </w:p>
    <w:p w14:paraId="555DE777" w14:textId="77777777" w:rsidR="00280870" w:rsidRPr="00636DA7" w:rsidRDefault="00204025" w:rsidP="00225720">
      <w:pPr>
        <w:pStyle w:val="Heading2"/>
        <w:jc w:val="center"/>
        <w:rPr>
          <w:lang w:val="fr-CA"/>
        </w:rPr>
      </w:pPr>
    </w:p>
    <w:p w14:paraId="451B9F41" w14:textId="77777777" w:rsidR="00426D49" w:rsidRPr="00426D49" w:rsidRDefault="00426D49" w:rsidP="00426D49">
      <w:pPr>
        <w:pStyle w:val="Heading2"/>
        <w:jc w:val="center"/>
        <w:rPr>
          <w:lang w:val="fr-CA"/>
        </w:rPr>
      </w:pPr>
      <w:bookmarkStart w:id="57" w:name="_Toc136081954"/>
      <w:r w:rsidRPr="00426D49">
        <w:rPr>
          <w:shd w:val="clear" w:color="auto" w:fill="FFFFFF"/>
          <w:lang w:val="fr-CA"/>
        </w:rPr>
        <w:t>Optimisation de la gestion de la douleur et de l’irritabilité chez les enfants atteints de troubles neurologiques graves (PIUO)</w:t>
      </w:r>
      <w:bookmarkEnd w:id="57"/>
    </w:p>
    <w:p w14:paraId="3682D591" w14:textId="77777777" w:rsidR="00F24F71" w:rsidRPr="00426D49" w:rsidRDefault="00204025" w:rsidP="00574270">
      <w:pPr>
        <w:pStyle w:val="paragraph"/>
        <w:spacing w:before="0" w:beforeAutospacing="0" w:after="0" w:afterAutospacing="0"/>
        <w:jc w:val="center"/>
        <w:textAlignment w:val="baseline"/>
        <w:rPr>
          <w:rStyle w:val="normaltextrun"/>
          <w:rFonts w:ascii="Calibri" w:hAnsi="Calibri"/>
          <w:b/>
          <w:i/>
          <w:color w:val="000000"/>
          <w:sz w:val="22"/>
          <w:lang w:val="fr-CA"/>
        </w:rPr>
      </w:pPr>
    </w:p>
    <w:p w14:paraId="5447E076" w14:textId="77777777" w:rsidR="00574270" w:rsidRPr="00CF3010" w:rsidRDefault="00204025" w:rsidP="00574270">
      <w:pPr>
        <w:rPr>
          <w:rFonts w:asciiTheme="minorHAnsi" w:hAnsiTheme="minorHAnsi" w:cstheme="minorHAnsi"/>
          <w:color w:val="000000" w:themeColor="text1"/>
        </w:rPr>
      </w:pPr>
      <w:r w:rsidRPr="00CF3010">
        <w:rPr>
          <w:rFonts w:asciiTheme="minorHAnsi" w:hAnsiTheme="minorHAnsi" w:cstheme="minorHAnsi"/>
          <w:color w:val="000000" w:themeColor="text1"/>
        </w:rPr>
        <w:t>NOUS ÉVALUONS UNE APPROCHE SYSTÉMATIQUE DE GESTION DE LA DOULEUR INEXPLIQUÉE CHEZ DES ENFANTS NON-VERBAUX PRÉSENTANT DES TROUBLES DU DÉVELOPPEMENT D</w:t>
      </w:r>
      <w:r w:rsidRPr="00CF3010">
        <w:rPr>
          <w:rFonts w:asciiTheme="minorHAnsi" w:hAnsiTheme="minorHAnsi" w:cstheme="minorHAnsi"/>
          <w:color w:val="000000" w:themeColor="text1"/>
          <w:cs/>
        </w:rPr>
        <w:t>’</w:t>
      </w:r>
      <w:r w:rsidRPr="00CF3010">
        <w:rPr>
          <w:rFonts w:asciiTheme="minorHAnsi" w:hAnsiTheme="minorHAnsi" w:cstheme="minorHAnsi"/>
          <w:color w:val="000000" w:themeColor="text1"/>
        </w:rPr>
        <w:t>ORIGINE</w:t>
      </w:r>
      <w:r w:rsidRPr="00CF3010">
        <w:rPr>
          <w:rFonts w:asciiTheme="minorHAnsi" w:hAnsiTheme="minorHAnsi" w:cstheme="minorHAnsi"/>
          <w:color w:val="000000" w:themeColor="text1"/>
        </w:rPr>
        <w:t xml:space="preserve"> CÉRÉBRALE GRAVES.</w:t>
      </w:r>
    </w:p>
    <w:p w14:paraId="647ADEF7" w14:textId="77777777" w:rsidR="009C6FA1" w:rsidRPr="00CF3010" w:rsidRDefault="00204025" w:rsidP="00574270">
      <w:pPr>
        <w:rPr>
          <w:rFonts w:asciiTheme="minorHAnsi" w:hAnsiTheme="minorHAnsi" w:cstheme="minorHAnsi"/>
          <w:color w:val="000000" w:themeColor="text1"/>
        </w:rPr>
      </w:pPr>
    </w:p>
    <w:p w14:paraId="58C88A3D" w14:textId="77777777" w:rsidR="009C6FA1" w:rsidRPr="00CF3010" w:rsidRDefault="00204025" w:rsidP="009C6FA1">
      <w:pPr>
        <w:autoSpaceDE w:val="0"/>
        <w:autoSpaceDN w:val="0"/>
        <w:adjustRightInd w:val="0"/>
        <w:rPr>
          <w:rFonts w:asciiTheme="minorHAnsi" w:hAnsiTheme="minorHAnsi" w:cstheme="minorHAnsi"/>
          <w:color w:val="000000" w:themeColor="text1"/>
        </w:rPr>
      </w:pPr>
      <w:r w:rsidRPr="00CF3010">
        <w:rPr>
          <w:rFonts w:asciiTheme="minorHAnsi" w:hAnsiTheme="minorHAnsi" w:cstheme="minorHAnsi"/>
          <w:b/>
          <w:i/>
          <w:color w:val="000000" w:themeColor="text1"/>
        </w:rPr>
        <w:t>Chercheurs principaux :</w:t>
      </w:r>
      <w:r w:rsidRPr="00CF3010">
        <w:rPr>
          <w:rFonts w:asciiTheme="minorHAnsi" w:hAnsiTheme="minorHAnsi" w:cstheme="minorHAnsi"/>
          <w:i/>
          <w:color w:val="000000" w:themeColor="text1"/>
        </w:rPr>
        <w:t xml:space="preserve"> Hal </w:t>
      </w:r>
      <w:proofErr w:type="spellStart"/>
      <w:r w:rsidRPr="00CF3010">
        <w:rPr>
          <w:rFonts w:asciiTheme="minorHAnsi" w:hAnsiTheme="minorHAnsi" w:cstheme="minorHAnsi"/>
          <w:i/>
          <w:color w:val="000000" w:themeColor="text1"/>
        </w:rPr>
        <w:t>Siden</w:t>
      </w:r>
      <w:proofErr w:type="spellEnd"/>
      <w:r w:rsidRPr="00CF3010">
        <w:rPr>
          <w:rFonts w:asciiTheme="minorHAnsi" w:hAnsiTheme="minorHAnsi" w:cstheme="minorHAnsi"/>
          <w:b/>
          <w:i/>
          <w:color w:val="000000" w:themeColor="text1"/>
        </w:rPr>
        <w:t xml:space="preserve"> </w:t>
      </w:r>
      <w:r w:rsidRPr="00CF3010">
        <w:rPr>
          <w:rFonts w:asciiTheme="minorHAnsi" w:hAnsiTheme="minorHAnsi" w:cstheme="minorHAnsi"/>
          <w:i/>
          <w:color w:val="000000" w:themeColor="text1"/>
        </w:rPr>
        <w:t xml:space="preserve">(BC </w:t>
      </w:r>
      <w:proofErr w:type="spellStart"/>
      <w:r w:rsidRPr="00CF3010">
        <w:rPr>
          <w:rFonts w:asciiTheme="minorHAnsi" w:hAnsiTheme="minorHAnsi" w:cstheme="minorHAnsi"/>
          <w:i/>
          <w:color w:val="000000" w:themeColor="text1"/>
        </w:rPr>
        <w:t>Children</w:t>
      </w:r>
      <w:proofErr w:type="spellEnd"/>
      <w:r w:rsidRPr="00CF3010">
        <w:rPr>
          <w:rFonts w:asciiTheme="minorHAnsi" w:hAnsiTheme="minorHAnsi" w:cstheme="minorHAnsi"/>
          <w:i/>
          <w:color w:val="000000" w:themeColor="text1"/>
          <w:cs/>
        </w:rPr>
        <w:t>’</w:t>
      </w:r>
      <w:r w:rsidRPr="00CF3010">
        <w:rPr>
          <w:rFonts w:asciiTheme="minorHAnsi" w:hAnsiTheme="minorHAnsi" w:cstheme="minorHAnsi"/>
          <w:i/>
          <w:color w:val="000000" w:themeColor="text1"/>
        </w:rPr>
        <w:t>s Hospital et Université de la Colombie-Britannique) et Tim </w:t>
      </w:r>
      <w:proofErr w:type="spellStart"/>
      <w:r w:rsidRPr="00CF3010">
        <w:rPr>
          <w:rFonts w:asciiTheme="minorHAnsi" w:hAnsiTheme="minorHAnsi" w:cstheme="minorHAnsi"/>
          <w:i/>
          <w:color w:val="000000" w:themeColor="text1"/>
        </w:rPr>
        <w:t>Oberlander</w:t>
      </w:r>
      <w:proofErr w:type="spellEnd"/>
      <w:r w:rsidRPr="00CF3010">
        <w:rPr>
          <w:rFonts w:asciiTheme="minorHAnsi" w:hAnsiTheme="minorHAnsi" w:cstheme="minorHAnsi"/>
          <w:b/>
          <w:i/>
          <w:color w:val="000000" w:themeColor="text1"/>
        </w:rPr>
        <w:t xml:space="preserve"> </w:t>
      </w:r>
      <w:r w:rsidRPr="00CF3010">
        <w:rPr>
          <w:rFonts w:asciiTheme="minorHAnsi" w:hAnsiTheme="minorHAnsi" w:cstheme="minorHAnsi"/>
          <w:i/>
          <w:color w:val="000000" w:themeColor="text1"/>
        </w:rPr>
        <w:t xml:space="preserve">(BC </w:t>
      </w:r>
      <w:proofErr w:type="spellStart"/>
      <w:r w:rsidRPr="00CF3010">
        <w:rPr>
          <w:rFonts w:asciiTheme="minorHAnsi" w:hAnsiTheme="minorHAnsi" w:cstheme="minorHAnsi"/>
          <w:i/>
          <w:color w:val="000000" w:themeColor="text1"/>
        </w:rPr>
        <w:t>Children</w:t>
      </w:r>
      <w:proofErr w:type="spellEnd"/>
      <w:r w:rsidRPr="00CF3010">
        <w:rPr>
          <w:rFonts w:asciiTheme="minorHAnsi" w:hAnsiTheme="minorHAnsi" w:cstheme="minorHAnsi"/>
          <w:i/>
          <w:color w:val="000000" w:themeColor="text1"/>
          <w:cs/>
        </w:rPr>
        <w:t>’</w:t>
      </w:r>
      <w:r w:rsidRPr="00CF3010">
        <w:rPr>
          <w:rFonts w:asciiTheme="minorHAnsi" w:hAnsiTheme="minorHAnsi" w:cstheme="minorHAnsi"/>
          <w:i/>
          <w:color w:val="000000" w:themeColor="text1"/>
        </w:rPr>
        <w:t>s Hospital et Université de la Colombie-Britannique)</w:t>
      </w:r>
    </w:p>
    <w:p w14:paraId="206C1E34" w14:textId="77777777" w:rsidR="00574270" w:rsidRPr="00CF3010" w:rsidRDefault="00204025" w:rsidP="00574270">
      <w:pPr>
        <w:rPr>
          <w:rFonts w:asciiTheme="minorHAnsi" w:hAnsiTheme="minorHAnsi" w:cstheme="minorHAnsi"/>
          <w:color w:val="000000" w:themeColor="text1"/>
        </w:rPr>
      </w:pPr>
    </w:p>
    <w:p w14:paraId="6ECF74C6" w14:textId="77777777" w:rsidR="00574270" w:rsidRPr="00CF3010" w:rsidRDefault="00204025" w:rsidP="00574270">
      <w:pPr>
        <w:autoSpaceDE w:val="0"/>
        <w:autoSpaceDN w:val="0"/>
        <w:adjustRightInd w:val="0"/>
        <w:rPr>
          <w:rFonts w:asciiTheme="minorHAnsi" w:hAnsiTheme="minorHAnsi" w:cstheme="minorHAnsi"/>
          <w:b/>
          <w:color w:val="000000" w:themeColor="text1"/>
        </w:rPr>
      </w:pPr>
      <w:r w:rsidRPr="00CF3010">
        <w:rPr>
          <w:rFonts w:asciiTheme="minorHAnsi" w:hAnsiTheme="minorHAnsi" w:cstheme="minorHAnsi"/>
          <w:b/>
          <w:color w:val="000000" w:themeColor="text1"/>
        </w:rPr>
        <w:t xml:space="preserve">Rétrospective : les travaux que nous avons </w:t>
      </w:r>
      <w:r w:rsidRPr="00CF3010">
        <w:rPr>
          <w:rFonts w:asciiTheme="minorHAnsi" w:hAnsiTheme="minorHAnsi" w:cstheme="minorHAnsi"/>
          <w:b/>
          <w:color w:val="000000" w:themeColor="text1"/>
        </w:rPr>
        <w:t>réalisés à la première phase</w:t>
      </w:r>
    </w:p>
    <w:p w14:paraId="5A539A31" w14:textId="77777777" w:rsidR="00BF093A" w:rsidRPr="00BF093A" w:rsidRDefault="00BF093A" w:rsidP="00BF093A">
      <w:pPr>
        <w:rPr>
          <w:rFonts w:asciiTheme="minorHAnsi" w:hAnsiTheme="minorHAnsi" w:cstheme="minorHAnsi"/>
          <w:color w:val="000000" w:themeColor="text1"/>
          <w:lang w:val="fr-CA"/>
        </w:rPr>
      </w:pPr>
      <w:r w:rsidRPr="00BF093A">
        <w:rPr>
          <w:rFonts w:asciiTheme="minorHAnsi" w:hAnsiTheme="minorHAnsi" w:cstheme="minorHAnsi"/>
          <w:color w:val="000000" w:themeColor="text1"/>
          <w:shd w:val="clear" w:color="auto" w:fill="FFFFFF"/>
          <w:lang w:val="fr-CA"/>
        </w:rPr>
        <w:t xml:space="preserve">C’est avec bonheur que nous annonçons qu’en date du 31 mars 2022, 73 enfants avaient terminé le parcours du projet sur la douleur et l’irritabilité d’origine inconnue (PIUO), une approche systématique que nous avons conçue pour les aider à gérer leur douleur. Avant même d’avoir en main tous les résultats de la première phase, nos travaux de recherche ont montré l’importance de personnaliser l’aide et les solutions offertes aux enfants ayant des besoins médicaux complexes. Pour les familles qui ont l’habitude de rencontrer nombre de spécialistes, le fait de suivre le parcours pourrait changer la façon dont elles vivent au quotidien la gestion d’un aspect anxiogène du trouble de leur enfant. </w:t>
      </w:r>
    </w:p>
    <w:p w14:paraId="022256D0" w14:textId="77777777" w:rsidR="00574270" w:rsidRPr="00CF3010" w:rsidRDefault="00204025" w:rsidP="00574270">
      <w:pPr>
        <w:rPr>
          <w:rFonts w:asciiTheme="minorHAnsi" w:hAnsiTheme="minorHAnsi" w:cstheme="minorHAnsi"/>
          <w:color w:val="000000" w:themeColor="text1"/>
          <w:lang w:val="fr-CA"/>
        </w:rPr>
      </w:pPr>
    </w:p>
    <w:p w14:paraId="166F4B6C" w14:textId="77777777" w:rsidR="001702B2" w:rsidRPr="001702B2" w:rsidRDefault="001702B2" w:rsidP="001702B2">
      <w:pPr>
        <w:rPr>
          <w:rFonts w:asciiTheme="minorHAnsi" w:hAnsiTheme="minorHAnsi" w:cstheme="minorHAnsi"/>
          <w:color w:val="000000" w:themeColor="text1"/>
          <w:lang w:val="fr-CA"/>
        </w:rPr>
      </w:pPr>
      <w:r w:rsidRPr="001702B2">
        <w:rPr>
          <w:rFonts w:asciiTheme="minorHAnsi" w:hAnsiTheme="minorHAnsi" w:cstheme="minorHAnsi"/>
          <w:b/>
          <w:bCs/>
          <w:color w:val="000000" w:themeColor="text1"/>
          <w:shd w:val="clear" w:color="auto" w:fill="FFFFFF"/>
          <w:lang w:val="fr-CA"/>
        </w:rPr>
        <w:t>« Nous avons participé à cette étude pour mon fils il y a deux ans. L’infirmière était formidable. Le médecin aussi. Nous avons pu gérer efficacement la douleur d’origine inconnue et, en toute honnêteté, nos vies s’en sont trouvées améliorées. Lorsque nous avons commencé l’étude, je savais que des résultats positifs n’étaient pas garantis, mais nous avons eu de la chance! » – Parent d’un participant à l’étude du projet PIUO.</w:t>
      </w:r>
    </w:p>
    <w:p w14:paraId="2BAA3ACB" w14:textId="77777777" w:rsidR="001702B2" w:rsidRPr="00CF3010" w:rsidRDefault="001702B2" w:rsidP="001702B2">
      <w:pPr>
        <w:rPr>
          <w:rFonts w:asciiTheme="minorHAnsi" w:hAnsiTheme="minorHAnsi" w:cstheme="minorHAnsi"/>
          <w:color w:val="000000" w:themeColor="text1"/>
          <w:shd w:val="clear" w:color="auto" w:fill="FFFFFF"/>
          <w:lang w:val="fr-CA"/>
        </w:rPr>
      </w:pPr>
    </w:p>
    <w:p w14:paraId="04FD8523" w14:textId="1FE0DAB2" w:rsidR="001702B2" w:rsidRPr="00CF3010" w:rsidRDefault="001702B2" w:rsidP="001702B2">
      <w:pPr>
        <w:rPr>
          <w:rFonts w:asciiTheme="minorHAnsi" w:hAnsiTheme="minorHAnsi" w:cstheme="minorHAnsi"/>
          <w:color w:val="000000" w:themeColor="text1"/>
          <w:lang w:val="fr-CA"/>
        </w:rPr>
      </w:pPr>
      <w:r w:rsidRPr="00CF3010">
        <w:rPr>
          <w:rFonts w:asciiTheme="minorHAnsi" w:hAnsiTheme="minorHAnsi" w:cstheme="minorHAnsi"/>
          <w:color w:val="000000" w:themeColor="text1"/>
          <w:shd w:val="clear" w:color="auto" w:fill="FFFFFF"/>
          <w:lang w:val="fr-CA"/>
        </w:rPr>
        <w:t xml:space="preserve">Cette année, les efforts que nous avons déployés pour renforcer les capacités d’initiatives de recherche axée sur le patient ont permis de concrétiser de nombreux projets. Nous avons organisé un club de lecture pour les parents d’enfants aux besoins médicaux complexes, et une deuxième séance est prévue au printemps 2022. Le club de lecture a permis aux parents d’avoir des discussions enrichissantes sur une sélection d’articles universitaires dont les sujets étaient liés aux expériences que vivent leurs familles et il a mené à la création d’un </w:t>
      </w:r>
      <w:r w:rsidRPr="00CF3010">
        <w:rPr>
          <w:rFonts w:asciiTheme="minorHAnsi" w:hAnsiTheme="minorHAnsi" w:cstheme="minorHAnsi"/>
          <w:color w:val="000000" w:themeColor="text1"/>
          <w:lang w:val="fr-CA" w:eastAsia="fr-CA"/>
        </w:rPr>
        <w:t>numéro spécial d’infolettre</w:t>
      </w:r>
      <w:r w:rsidRPr="00CF3010">
        <w:rPr>
          <w:rFonts w:asciiTheme="minorHAnsi" w:hAnsiTheme="minorHAnsi" w:cstheme="minorHAnsi"/>
          <w:color w:val="000000" w:themeColor="text1"/>
          <w:shd w:val="clear" w:color="auto" w:fill="FFFFFF"/>
          <w:lang w:val="fr-CA"/>
        </w:rPr>
        <w:t xml:space="preserve"> (en anglais). Comme nous avons reçu des commentaires extrêmement positifs sur le club de lecture, il fait désormais partie de nos activités de recherche de façon permanente. </w:t>
      </w:r>
    </w:p>
    <w:p w14:paraId="46C00DEC" w14:textId="77777777" w:rsidR="001702B2" w:rsidRPr="00CF3010" w:rsidRDefault="001702B2" w:rsidP="00574270">
      <w:pPr>
        <w:rPr>
          <w:rStyle w:val="None"/>
          <w:rFonts w:asciiTheme="minorHAnsi" w:hAnsiTheme="minorHAnsi" w:cstheme="minorHAnsi"/>
          <w:color w:val="000000" w:themeColor="text1"/>
          <w:u w:color="302F32"/>
          <w:lang w:val="fr-CA"/>
        </w:rPr>
      </w:pPr>
    </w:p>
    <w:p w14:paraId="77F8B40F" w14:textId="77777777" w:rsidR="001702B2" w:rsidRPr="001702B2" w:rsidRDefault="001702B2" w:rsidP="001702B2">
      <w:pPr>
        <w:rPr>
          <w:rFonts w:asciiTheme="minorHAnsi" w:hAnsiTheme="minorHAnsi" w:cstheme="minorHAnsi"/>
          <w:color w:val="000000" w:themeColor="text1"/>
          <w:lang w:val="fr-CA"/>
        </w:rPr>
      </w:pPr>
      <w:r w:rsidRPr="001702B2">
        <w:rPr>
          <w:rFonts w:asciiTheme="minorHAnsi" w:hAnsiTheme="minorHAnsi" w:cstheme="minorHAnsi"/>
          <w:color w:val="000000" w:themeColor="text1"/>
          <w:shd w:val="clear" w:color="auto" w:fill="FFFFFF"/>
          <w:lang w:val="fr-CA"/>
        </w:rPr>
        <w:t xml:space="preserve">Nous avons aussi lancé deux autres projets qui examinent le processus de recherche au point de vue des expériences des familles qui s’identifient elles-mêmes comme étant « médicalisées ». Un projet est dirigé par </w:t>
      </w:r>
      <w:proofErr w:type="spellStart"/>
      <w:r w:rsidRPr="001702B2">
        <w:rPr>
          <w:rFonts w:asciiTheme="minorHAnsi" w:hAnsiTheme="minorHAnsi" w:cstheme="minorHAnsi"/>
          <w:color w:val="000000" w:themeColor="text1"/>
          <w:shd w:val="clear" w:color="auto" w:fill="FFFFFF"/>
          <w:lang w:val="fr-CA"/>
        </w:rPr>
        <w:t>Laesa</w:t>
      </w:r>
      <w:proofErr w:type="spellEnd"/>
      <w:r w:rsidRPr="001702B2">
        <w:rPr>
          <w:rFonts w:asciiTheme="minorHAnsi" w:hAnsiTheme="minorHAnsi" w:cstheme="minorHAnsi"/>
          <w:color w:val="000000" w:themeColor="text1"/>
          <w:shd w:val="clear" w:color="auto" w:fill="FFFFFF"/>
          <w:lang w:val="fr-CA"/>
        </w:rPr>
        <w:t xml:space="preserve"> Kim, notre responsable des liaisons avec les familles, et vise à examiner ce qui motive des parents à participer à des travaux de recherche portant sur les besoins médicaux particuliers de leurs enfants. Un autre projet, dirigé par </w:t>
      </w:r>
      <w:r w:rsidRPr="001702B2">
        <w:rPr>
          <w:rFonts w:asciiTheme="minorHAnsi" w:hAnsiTheme="minorHAnsi" w:cstheme="minorHAnsi"/>
          <w:color w:val="000000" w:themeColor="text1"/>
          <w:shd w:val="clear" w:color="auto" w:fill="FFFFFF"/>
          <w:lang w:val="fr-CA"/>
        </w:rPr>
        <w:lastRenderedPageBreak/>
        <w:t xml:space="preserve">l’équipe sur place à l’un de nos lieux d’étude, examine les obstacles au recrutement auxquels a été confrontée notre équipe élargie pendant la pandémie de COVID-19. </w:t>
      </w:r>
    </w:p>
    <w:p w14:paraId="6149E6EA" w14:textId="77777777" w:rsidR="00574270" w:rsidRPr="00CF3010" w:rsidRDefault="00204025" w:rsidP="00574270">
      <w:pPr>
        <w:rPr>
          <w:rFonts w:asciiTheme="minorHAnsi" w:hAnsiTheme="minorHAnsi" w:cstheme="minorHAnsi"/>
          <w:color w:val="000000" w:themeColor="text1"/>
          <w:lang w:val="fr-CA"/>
        </w:rPr>
      </w:pPr>
    </w:p>
    <w:p w14:paraId="6B2C989D" w14:textId="77777777" w:rsidR="00574270" w:rsidRPr="00CF3010" w:rsidRDefault="00204025" w:rsidP="00574270">
      <w:pPr>
        <w:rPr>
          <w:rFonts w:asciiTheme="minorHAnsi" w:hAnsiTheme="minorHAnsi" w:cstheme="minorHAnsi"/>
          <w:b/>
          <w:color w:val="000000" w:themeColor="text1"/>
        </w:rPr>
      </w:pPr>
      <w:r w:rsidRPr="00CF3010">
        <w:rPr>
          <w:rFonts w:asciiTheme="minorHAnsi" w:hAnsiTheme="minorHAnsi" w:cstheme="minorHAnsi"/>
          <w:b/>
          <w:color w:val="000000" w:themeColor="text1"/>
        </w:rPr>
        <w:t xml:space="preserve">Regard </w:t>
      </w:r>
      <w:proofErr w:type="spellStart"/>
      <w:r w:rsidRPr="00CF3010">
        <w:rPr>
          <w:rFonts w:asciiTheme="minorHAnsi" w:hAnsiTheme="minorHAnsi" w:cstheme="minorHAnsi"/>
          <w:b/>
          <w:color w:val="000000" w:themeColor="text1"/>
        </w:rPr>
        <w:t>tourné</w:t>
      </w:r>
      <w:proofErr w:type="spellEnd"/>
      <w:r w:rsidRPr="00CF3010">
        <w:rPr>
          <w:rFonts w:asciiTheme="minorHAnsi" w:hAnsiTheme="minorHAnsi" w:cstheme="minorHAnsi"/>
          <w:b/>
          <w:color w:val="000000" w:themeColor="text1"/>
        </w:rPr>
        <w:t xml:space="preserve"> </w:t>
      </w:r>
      <w:proofErr w:type="spellStart"/>
      <w:r w:rsidRPr="00CF3010">
        <w:rPr>
          <w:rFonts w:asciiTheme="minorHAnsi" w:hAnsiTheme="minorHAnsi" w:cstheme="minorHAnsi"/>
          <w:b/>
          <w:color w:val="000000" w:themeColor="text1"/>
        </w:rPr>
        <w:t>vers</w:t>
      </w:r>
      <w:proofErr w:type="spellEnd"/>
      <w:r w:rsidRPr="00CF3010">
        <w:rPr>
          <w:rFonts w:asciiTheme="minorHAnsi" w:hAnsiTheme="minorHAnsi" w:cstheme="minorHAnsi"/>
          <w:b/>
          <w:color w:val="000000" w:themeColor="text1"/>
        </w:rPr>
        <w:t xml:space="preserve"> </w:t>
      </w:r>
      <w:proofErr w:type="gramStart"/>
      <w:r w:rsidRPr="00CF3010">
        <w:rPr>
          <w:rFonts w:asciiTheme="minorHAnsi" w:hAnsiTheme="minorHAnsi" w:cstheme="minorHAnsi"/>
          <w:b/>
          <w:color w:val="000000" w:themeColor="text1"/>
        </w:rPr>
        <w:t>l</w:t>
      </w:r>
      <w:r w:rsidRPr="00CF3010">
        <w:rPr>
          <w:rFonts w:asciiTheme="minorHAnsi" w:hAnsiTheme="minorHAnsi" w:cstheme="minorHAnsi"/>
          <w:b/>
          <w:color w:val="000000" w:themeColor="text1"/>
          <w:cs/>
        </w:rPr>
        <w:t>’</w:t>
      </w:r>
      <w:r w:rsidRPr="00CF3010">
        <w:rPr>
          <w:rFonts w:asciiTheme="minorHAnsi" w:hAnsiTheme="minorHAnsi" w:cstheme="minorHAnsi"/>
          <w:b/>
          <w:color w:val="000000" w:themeColor="text1"/>
        </w:rPr>
        <w:t>avenir :</w:t>
      </w:r>
      <w:proofErr w:type="gramEnd"/>
      <w:r w:rsidRPr="00CF3010">
        <w:rPr>
          <w:rFonts w:asciiTheme="minorHAnsi" w:hAnsiTheme="minorHAnsi" w:cstheme="minorHAnsi"/>
          <w:b/>
          <w:color w:val="000000" w:themeColor="text1"/>
        </w:rPr>
        <w:t xml:space="preserve"> ce qui nous attend à la deuxième phase</w:t>
      </w:r>
    </w:p>
    <w:p w14:paraId="186A0F5E" w14:textId="77777777" w:rsidR="00CF3010" w:rsidRPr="00CF3010" w:rsidRDefault="00CF3010" w:rsidP="00CF3010">
      <w:pPr>
        <w:rPr>
          <w:rFonts w:asciiTheme="minorHAnsi" w:hAnsiTheme="minorHAnsi" w:cstheme="minorHAnsi"/>
          <w:color w:val="000000" w:themeColor="text1"/>
          <w:lang w:val="fr-CA"/>
        </w:rPr>
      </w:pPr>
      <w:r w:rsidRPr="00CF3010">
        <w:rPr>
          <w:rFonts w:asciiTheme="minorHAnsi" w:hAnsiTheme="minorHAnsi" w:cstheme="minorHAnsi"/>
          <w:color w:val="000000" w:themeColor="text1"/>
          <w:shd w:val="clear" w:color="auto" w:fill="FFFFFF"/>
          <w:lang w:val="fr-CA"/>
        </w:rPr>
        <w:t>Les membres de l’équipe dont les expériences vécues sont similaires à celles de notre population cible font partie intégrante de toutes les étapes de notre processus de recherche. Nous écoutons attentivement ce qu’ont à dire les patientes et les patients partenaires au moment où nous nous apprêtons à intégrer les résultats de nos travaux de recherche de la première phase à un outil facilement et rapidement utilisable qui s’adresse aux praticiennes et aux praticiens communautaires. Nous croyons que le parcours du projet PIUO peut aider le personnel clinicien qui voit des enfants aux besoins médicaux complexes à procéder à des évaluations systématiques des possibles causes premières de leur douleur et de leur irritabilité. À la deuxième phase, notre équipe multidisciplinaire, qui comprend des patientes et des patients partenaires, précisera en quoi consiste cet outil et établira comment mettre en œuvre le parcours dans un contexte communautaire.</w:t>
      </w:r>
    </w:p>
    <w:p w14:paraId="5C7E060B" w14:textId="77777777" w:rsidR="00574270" w:rsidRPr="00CF3010" w:rsidRDefault="00204025" w:rsidP="00574270">
      <w:pPr>
        <w:rPr>
          <w:rFonts w:asciiTheme="minorHAnsi" w:hAnsiTheme="minorHAnsi" w:cstheme="minorHAnsi"/>
          <w:color w:val="000000" w:themeColor="text1"/>
          <w:lang w:val="fr-CA"/>
        </w:rPr>
      </w:pPr>
    </w:p>
    <w:p w14:paraId="69BAB58D" w14:textId="0446EAB9" w:rsidR="003C1EE7" w:rsidRPr="00CF3010" w:rsidRDefault="00204025" w:rsidP="003C1EE7">
      <w:pPr>
        <w:rPr>
          <w:rFonts w:asciiTheme="minorHAnsi" w:hAnsiTheme="minorHAnsi" w:cstheme="minorHAnsi"/>
          <w:color w:val="000000" w:themeColor="text1"/>
          <w:lang w:val="fr-CA"/>
        </w:rPr>
      </w:pPr>
      <w:r w:rsidRPr="00CF3010">
        <w:rPr>
          <w:rFonts w:asciiTheme="minorHAnsi" w:hAnsiTheme="minorHAnsi" w:cstheme="minorHAnsi"/>
          <w:color w:val="000000" w:themeColor="text1"/>
          <w:lang w:val="fr-CA"/>
        </w:rPr>
        <w:t>[</w:t>
      </w:r>
      <w:r w:rsidR="00F27DB1" w:rsidRPr="00CF3010">
        <w:rPr>
          <w:rFonts w:asciiTheme="minorHAnsi" w:hAnsiTheme="minorHAnsi" w:cstheme="minorHAnsi"/>
          <w:color w:val="000000" w:themeColor="text1"/>
          <w:lang w:val="fr-CA"/>
        </w:rPr>
        <w:t>BOUTON</w:t>
      </w:r>
      <w:r w:rsidRPr="00CF3010">
        <w:rPr>
          <w:rFonts w:asciiTheme="minorHAnsi" w:hAnsiTheme="minorHAnsi" w:cstheme="minorHAnsi"/>
          <w:color w:val="000000" w:themeColor="text1"/>
          <w:lang w:val="fr-CA"/>
        </w:rPr>
        <w:t xml:space="preserve">: Consultez la </w:t>
      </w:r>
      <w:r w:rsidRPr="00CF3010">
        <w:rPr>
          <w:rFonts w:asciiTheme="minorHAnsi" w:hAnsiTheme="minorHAnsi" w:cstheme="minorHAnsi"/>
          <w:color w:val="000000" w:themeColor="text1"/>
          <w:lang w:val="fr-CA"/>
        </w:rPr>
        <w:t>page du projet PIUO]</w:t>
      </w:r>
    </w:p>
    <w:p w14:paraId="3AD3CF18" w14:textId="77777777" w:rsidR="003C1EE7" w:rsidRPr="007F1A04" w:rsidRDefault="00204025" w:rsidP="003C1EE7">
      <w:pPr>
        <w:rPr>
          <w:color w:val="000000"/>
          <w:lang w:val="fr-CA"/>
        </w:rPr>
      </w:pPr>
    </w:p>
    <w:p w14:paraId="6ABCA2A2" w14:textId="77777777" w:rsidR="003C1EE7" w:rsidRPr="007F1A04" w:rsidRDefault="00204025" w:rsidP="003C1EE7">
      <w:pPr>
        <w:rPr>
          <w:color w:val="000000"/>
          <w:lang w:val="fr-CA"/>
        </w:rPr>
      </w:pPr>
    </w:p>
    <w:p w14:paraId="7C79304D" w14:textId="77777777" w:rsidR="00426D49" w:rsidRPr="00426D49" w:rsidRDefault="00426D49" w:rsidP="00426D49">
      <w:pPr>
        <w:pStyle w:val="Heading2"/>
        <w:jc w:val="center"/>
        <w:rPr>
          <w:lang w:val="fr-CA"/>
        </w:rPr>
      </w:pPr>
      <w:bookmarkStart w:id="58" w:name="_Toc136081955"/>
      <w:r w:rsidRPr="00426D49">
        <w:rPr>
          <w:shd w:val="clear" w:color="auto" w:fill="FFFFFF"/>
          <w:lang w:val="fr-CA"/>
        </w:rPr>
        <w:t>Programme de neurodéveloppement Familles Solides (Familles Solides ND)</w:t>
      </w:r>
      <w:bookmarkEnd w:id="58"/>
    </w:p>
    <w:p w14:paraId="6E23FB6A" w14:textId="77777777" w:rsidR="00B46747" w:rsidRPr="00426D49" w:rsidRDefault="00204025" w:rsidP="00B46747">
      <w:pPr>
        <w:pStyle w:val="paragraph"/>
        <w:spacing w:before="0" w:beforeAutospacing="0" w:after="0" w:afterAutospacing="0"/>
        <w:jc w:val="center"/>
        <w:textAlignment w:val="baseline"/>
        <w:rPr>
          <w:rFonts w:asciiTheme="minorHAnsi" w:hAnsiTheme="minorHAnsi" w:cstheme="minorHAnsi"/>
          <w:color w:val="000000" w:themeColor="text1"/>
          <w:sz w:val="18"/>
          <w:szCs w:val="18"/>
          <w:lang w:val="fr-CA"/>
        </w:rPr>
      </w:pPr>
      <w:r w:rsidRPr="00426D49">
        <w:rPr>
          <w:rStyle w:val="eop"/>
          <w:rFonts w:asciiTheme="minorHAnsi" w:hAnsiTheme="minorHAnsi" w:cstheme="minorHAnsi"/>
          <w:color w:val="000000" w:themeColor="text1"/>
          <w:lang w:val="fr-CA"/>
        </w:rPr>
        <w:t> </w:t>
      </w:r>
    </w:p>
    <w:p w14:paraId="7570F77B" w14:textId="77777777" w:rsidR="00B46747"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rPr>
      </w:pPr>
      <w:r w:rsidRPr="006B7A49">
        <w:rPr>
          <w:rStyle w:val="normaltextrun"/>
          <w:rFonts w:asciiTheme="minorHAnsi" w:hAnsiTheme="minorHAnsi" w:cstheme="minorHAnsi"/>
          <w:color w:val="000000" w:themeColor="text1"/>
        </w:rPr>
        <w:t>NOUS AVONS ÉLABORÉ DEUX PROGRA</w:t>
      </w:r>
      <w:r w:rsidRPr="006B7A49">
        <w:rPr>
          <w:rStyle w:val="normaltextrun"/>
          <w:rFonts w:asciiTheme="minorHAnsi" w:hAnsiTheme="minorHAnsi" w:cstheme="minorHAnsi"/>
          <w:color w:val="000000" w:themeColor="text1"/>
        </w:rPr>
        <w:t>MMES POUR AIDER LES PARENTS À GÉRER LES COMPORTEMENTS DIFFICILES DE LEURS ENFANTS NEURODIVERGENTS AINSI QUE LE STRESS POST-TRAUMATIQUE QU</w:t>
      </w:r>
      <w:r w:rsidRPr="006B7A49">
        <w:rPr>
          <w:rStyle w:val="normaltextrun"/>
          <w:rFonts w:asciiTheme="minorHAnsi" w:hAnsiTheme="minorHAnsi" w:cstheme="minorHAnsi"/>
          <w:color w:val="000000" w:themeColor="text1"/>
          <w:cs/>
        </w:rPr>
        <w:t>’</w:t>
      </w:r>
      <w:r w:rsidRPr="006B7A49">
        <w:rPr>
          <w:rStyle w:val="normaltextrun"/>
          <w:rFonts w:asciiTheme="minorHAnsi" w:hAnsiTheme="minorHAnsi" w:cstheme="minorHAnsi"/>
          <w:color w:val="000000" w:themeColor="text1"/>
        </w:rPr>
        <w:t>ILS VIVENT COMME PARENTS.</w:t>
      </w:r>
      <w:r w:rsidRPr="006B7A49">
        <w:rPr>
          <w:rStyle w:val="eop"/>
          <w:rFonts w:asciiTheme="minorHAnsi" w:hAnsiTheme="minorHAnsi" w:cstheme="minorHAnsi"/>
          <w:color w:val="000000" w:themeColor="text1"/>
        </w:rPr>
        <w:t> </w:t>
      </w:r>
    </w:p>
    <w:p w14:paraId="09D33222" w14:textId="77777777" w:rsidR="00B46747" w:rsidRPr="006B7A49" w:rsidRDefault="00204025" w:rsidP="00B46747">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6B7A49">
        <w:rPr>
          <w:rStyle w:val="eop"/>
          <w:rFonts w:asciiTheme="minorHAnsi" w:hAnsiTheme="minorHAnsi" w:cstheme="minorHAnsi"/>
          <w:color w:val="000000" w:themeColor="text1"/>
        </w:rPr>
        <w:t> </w:t>
      </w:r>
    </w:p>
    <w:p w14:paraId="0636ECFD" w14:textId="77777777" w:rsidR="00405839" w:rsidRPr="006B7A49" w:rsidRDefault="00204025" w:rsidP="00B46747">
      <w:pPr>
        <w:pStyle w:val="paragraph"/>
        <w:spacing w:before="0" w:beforeAutospacing="0" w:after="0" w:afterAutospacing="0"/>
        <w:textAlignment w:val="baseline"/>
        <w:rPr>
          <w:rFonts w:asciiTheme="minorHAnsi" w:hAnsiTheme="minorHAnsi" w:cstheme="minorHAnsi"/>
          <w:i/>
          <w:iCs/>
          <w:color w:val="000000" w:themeColor="text1"/>
        </w:rPr>
      </w:pPr>
      <w:r w:rsidRPr="006B7A49">
        <w:rPr>
          <w:rFonts w:asciiTheme="minorHAnsi" w:hAnsiTheme="minorHAnsi" w:cstheme="minorHAnsi"/>
          <w:b/>
          <w:i/>
          <w:color w:val="000000" w:themeColor="text1"/>
        </w:rPr>
        <w:t>Chercheurs principaux :</w:t>
      </w:r>
      <w:r w:rsidRPr="006B7A49">
        <w:rPr>
          <w:rFonts w:asciiTheme="minorHAnsi" w:hAnsiTheme="minorHAnsi" w:cstheme="minorHAnsi"/>
          <w:i/>
          <w:color w:val="000000" w:themeColor="text1"/>
        </w:rPr>
        <w:t xml:space="preserve"> Patrick McGrath</w:t>
      </w:r>
      <w:r w:rsidRPr="006B7A49">
        <w:rPr>
          <w:rFonts w:asciiTheme="minorHAnsi" w:hAnsiTheme="minorHAnsi" w:cstheme="minorHAnsi"/>
          <w:b/>
          <w:i/>
          <w:color w:val="000000" w:themeColor="text1"/>
        </w:rPr>
        <w:t xml:space="preserve"> </w:t>
      </w:r>
      <w:r w:rsidRPr="006B7A49">
        <w:rPr>
          <w:rFonts w:asciiTheme="minorHAnsi" w:hAnsiTheme="minorHAnsi" w:cstheme="minorHAnsi"/>
          <w:i/>
          <w:color w:val="000000" w:themeColor="text1"/>
        </w:rPr>
        <w:t xml:space="preserve">(IWK </w:t>
      </w:r>
      <w:proofErr w:type="spellStart"/>
      <w:r w:rsidRPr="006B7A49">
        <w:rPr>
          <w:rFonts w:asciiTheme="minorHAnsi" w:hAnsiTheme="minorHAnsi" w:cstheme="minorHAnsi"/>
          <w:i/>
          <w:color w:val="000000" w:themeColor="text1"/>
        </w:rPr>
        <w:t>Health</w:t>
      </w:r>
      <w:proofErr w:type="spellEnd"/>
      <w:r w:rsidRPr="006B7A49">
        <w:rPr>
          <w:rFonts w:asciiTheme="minorHAnsi" w:hAnsiTheme="minorHAnsi" w:cstheme="minorHAnsi"/>
          <w:i/>
          <w:color w:val="000000" w:themeColor="text1"/>
        </w:rPr>
        <w:t xml:space="preserve"> Centre et Université Dalhousie) et </w:t>
      </w:r>
      <w:proofErr w:type="spellStart"/>
      <w:r w:rsidRPr="006B7A49">
        <w:rPr>
          <w:rFonts w:asciiTheme="minorHAnsi" w:hAnsiTheme="minorHAnsi" w:cstheme="minorHAnsi"/>
          <w:i/>
          <w:color w:val="000000" w:themeColor="text1"/>
        </w:rPr>
        <w:t>Lucyna</w:t>
      </w:r>
      <w:proofErr w:type="spellEnd"/>
      <w:r w:rsidRPr="006B7A49">
        <w:rPr>
          <w:rFonts w:asciiTheme="minorHAnsi" w:hAnsiTheme="minorHAnsi" w:cstheme="minorHAnsi"/>
          <w:i/>
          <w:color w:val="000000" w:themeColor="text1"/>
        </w:rPr>
        <w:t> Lach</w:t>
      </w:r>
      <w:r w:rsidRPr="006B7A49">
        <w:rPr>
          <w:rFonts w:asciiTheme="minorHAnsi" w:hAnsiTheme="minorHAnsi" w:cstheme="minorHAnsi"/>
          <w:b/>
          <w:i/>
          <w:color w:val="000000" w:themeColor="text1"/>
        </w:rPr>
        <w:t xml:space="preserve"> </w:t>
      </w:r>
      <w:r w:rsidRPr="006B7A49">
        <w:rPr>
          <w:rFonts w:asciiTheme="minorHAnsi" w:hAnsiTheme="minorHAnsi" w:cstheme="minorHAnsi"/>
          <w:i/>
          <w:color w:val="000000" w:themeColor="text1"/>
        </w:rPr>
        <w:t>(Centre universitaire de santé McGill)</w:t>
      </w:r>
    </w:p>
    <w:p w14:paraId="042E66F4" w14:textId="77777777" w:rsidR="007F2BBB"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rPr>
      </w:pPr>
    </w:p>
    <w:p w14:paraId="0330453C" w14:textId="77777777" w:rsidR="00B46747"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rPr>
      </w:pPr>
      <w:r w:rsidRPr="006B7A49">
        <w:rPr>
          <w:rStyle w:val="normaltextrun"/>
          <w:rFonts w:asciiTheme="minorHAnsi" w:hAnsiTheme="minorHAnsi" w:cstheme="minorHAnsi"/>
          <w:b/>
          <w:color w:val="000000" w:themeColor="text1"/>
        </w:rPr>
        <w:t>Rétrospective : les travaux que nous avons réalisés à la première phase</w:t>
      </w:r>
      <w:r w:rsidRPr="006B7A49">
        <w:rPr>
          <w:rStyle w:val="eop"/>
          <w:rFonts w:asciiTheme="minorHAnsi" w:hAnsiTheme="minorHAnsi" w:cstheme="minorHAnsi"/>
          <w:color w:val="000000" w:themeColor="text1"/>
        </w:rPr>
        <w:t> </w:t>
      </w:r>
    </w:p>
    <w:p w14:paraId="233B1EAE" w14:textId="77777777" w:rsidR="00484C18" w:rsidRPr="00484C18" w:rsidRDefault="00484C18" w:rsidP="00484C18">
      <w:pPr>
        <w:rPr>
          <w:rFonts w:asciiTheme="minorHAnsi" w:hAnsiTheme="minorHAnsi" w:cstheme="minorHAnsi"/>
          <w:color w:val="000000" w:themeColor="text1"/>
          <w:lang w:val="fr-CA"/>
        </w:rPr>
      </w:pPr>
      <w:r w:rsidRPr="00484C18">
        <w:rPr>
          <w:rFonts w:asciiTheme="minorHAnsi" w:hAnsiTheme="minorHAnsi" w:cstheme="minorHAnsi"/>
          <w:color w:val="000000" w:themeColor="text1"/>
          <w:shd w:val="clear" w:color="auto" w:fill="FFFFFF"/>
          <w:lang w:val="fr-CA"/>
        </w:rPr>
        <w:t>Nous avons fait beaucoup de chemin dans le cadre de nos deux projets de recherche, soit le Programme de neurodéveloppement Familles Solides et le programme « Life Beyond Trauma » (La vie après un traumatisme). Ces programmes en ligne sont conçus pour aider les parents d’enfants neurodivergents : l’un vise à améliorer les compétences parentales et l’autre à comprendre le stress post-traumatique et à offrir un soutien individuel aux parents qui vivent avec ce trouble. Les deux projets ont franchi plusieurs étapes importantes cette année et atteint leur objectif combiné de recrutement de près de 500 familles canadiennes. Celles-ci ont terminé les programmes et notre équipe continue de recueillir des données de suivi afin d’évaluer les effets des programmes sur les parents et les familles au fil du temps.  </w:t>
      </w:r>
    </w:p>
    <w:p w14:paraId="4678073D" w14:textId="77777777" w:rsidR="00B46747"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6B7A49">
        <w:rPr>
          <w:rStyle w:val="eop"/>
          <w:rFonts w:asciiTheme="minorHAnsi" w:hAnsiTheme="minorHAnsi" w:cstheme="minorHAnsi"/>
          <w:color w:val="000000" w:themeColor="text1"/>
          <w:lang w:val="fr-CA"/>
        </w:rPr>
        <w:t> </w:t>
      </w:r>
    </w:p>
    <w:p w14:paraId="7386A54E" w14:textId="77777777" w:rsidR="009A4D51" w:rsidRPr="009A4D51" w:rsidRDefault="009A4D51" w:rsidP="009A4D51">
      <w:pPr>
        <w:rPr>
          <w:rFonts w:asciiTheme="minorHAnsi" w:hAnsiTheme="minorHAnsi" w:cstheme="minorHAnsi"/>
          <w:color w:val="000000" w:themeColor="text1"/>
          <w:lang w:val="fr-CA"/>
        </w:rPr>
      </w:pPr>
      <w:r w:rsidRPr="009A4D51">
        <w:rPr>
          <w:rFonts w:asciiTheme="minorHAnsi" w:hAnsiTheme="minorHAnsi" w:cstheme="minorHAnsi"/>
          <w:color w:val="000000" w:themeColor="text1"/>
          <w:shd w:val="clear" w:color="auto" w:fill="FFFFFF"/>
          <w:lang w:val="fr-CA"/>
        </w:rPr>
        <w:t xml:space="preserve">Cette année, nous avons mis l’accent sur la communication de nos découvertes à différents publics. En plus de la publication de plusieurs articles dans des revues scientifiques, nos chercheuses et chercheurs, nos parents partenaires et nos stagiaires ont organisé des webinaires, créé un document infographique, filmé une vidéo éducative et fait plusieurs présentations dans le cadre de conférences. En diversifiant les ressources et les méthodes que </w:t>
      </w:r>
      <w:r w:rsidRPr="009A4D51">
        <w:rPr>
          <w:rFonts w:asciiTheme="minorHAnsi" w:hAnsiTheme="minorHAnsi" w:cstheme="minorHAnsi"/>
          <w:color w:val="000000" w:themeColor="text1"/>
          <w:shd w:val="clear" w:color="auto" w:fill="FFFFFF"/>
          <w:lang w:val="fr-CA"/>
        </w:rPr>
        <w:lastRenderedPageBreak/>
        <w:t>nous utilisons pour communiquer des résultats de recherche, nous favorisons la compréhension des façons d’aider les enfants neurodivergents et leurs parents à s’épanouir. </w:t>
      </w:r>
    </w:p>
    <w:p w14:paraId="5DF33005" w14:textId="77777777" w:rsidR="00B46747"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6B7A49">
        <w:rPr>
          <w:rStyle w:val="eop"/>
          <w:rFonts w:asciiTheme="minorHAnsi" w:hAnsiTheme="minorHAnsi" w:cstheme="minorHAnsi"/>
          <w:color w:val="000000" w:themeColor="text1"/>
          <w:lang w:val="fr-CA"/>
        </w:rPr>
        <w:t> </w:t>
      </w:r>
    </w:p>
    <w:p w14:paraId="729548CD" w14:textId="77777777" w:rsidR="009A4D51" w:rsidRPr="009A4D51" w:rsidRDefault="009A4D51" w:rsidP="009A4D51">
      <w:pPr>
        <w:rPr>
          <w:rFonts w:asciiTheme="minorHAnsi" w:hAnsiTheme="minorHAnsi" w:cstheme="minorHAnsi"/>
          <w:color w:val="000000" w:themeColor="text1"/>
          <w:lang w:val="fr-CA"/>
        </w:rPr>
      </w:pPr>
      <w:r w:rsidRPr="009A4D51">
        <w:rPr>
          <w:rFonts w:asciiTheme="minorHAnsi" w:hAnsiTheme="minorHAnsi" w:cstheme="minorHAnsi"/>
          <w:color w:val="000000" w:themeColor="text1"/>
          <w:shd w:val="clear" w:color="auto" w:fill="FFFFFF"/>
          <w:lang w:val="fr-CA"/>
        </w:rPr>
        <w:t>Alors que la première phase tire à sa fin, nous travaillons ensemble à l’analyse, à l’interprétation et à la communication des résultats des deux programmes. Nous continuerons d’approfondir les travaux de recherche sur les effets du programme « Life Beyond Trauma » dans le but d’améliorer la qualité de vie des familles qui vivent avec les conséquences de traumatismes. Nous continuerons aussi d’étudier davantage le stress post-traumatique, notamment les répercussions des traumatismes liés à la race. </w:t>
      </w:r>
    </w:p>
    <w:p w14:paraId="126C80DC" w14:textId="77777777" w:rsidR="00B46747"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6B7A49">
        <w:rPr>
          <w:rStyle w:val="eop"/>
          <w:rFonts w:asciiTheme="minorHAnsi" w:hAnsiTheme="minorHAnsi" w:cstheme="minorHAnsi"/>
          <w:color w:val="000000" w:themeColor="text1"/>
          <w:lang w:val="fr-CA"/>
        </w:rPr>
        <w:t> </w:t>
      </w:r>
    </w:p>
    <w:p w14:paraId="6798435F" w14:textId="77777777" w:rsidR="00B46747"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rPr>
      </w:pPr>
      <w:r w:rsidRPr="006B7A49">
        <w:rPr>
          <w:rStyle w:val="normaltextrun"/>
          <w:rFonts w:asciiTheme="minorHAnsi" w:hAnsiTheme="minorHAnsi" w:cstheme="minorHAnsi"/>
          <w:b/>
          <w:color w:val="000000" w:themeColor="text1"/>
        </w:rPr>
        <w:t xml:space="preserve">Regard </w:t>
      </w:r>
      <w:proofErr w:type="spellStart"/>
      <w:r w:rsidRPr="006B7A49">
        <w:rPr>
          <w:rStyle w:val="normaltextrun"/>
          <w:rFonts w:asciiTheme="minorHAnsi" w:hAnsiTheme="minorHAnsi" w:cstheme="minorHAnsi"/>
          <w:b/>
          <w:color w:val="000000" w:themeColor="text1"/>
        </w:rPr>
        <w:t>tourné</w:t>
      </w:r>
      <w:proofErr w:type="spellEnd"/>
      <w:r w:rsidRPr="006B7A49">
        <w:rPr>
          <w:rStyle w:val="normaltextrun"/>
          <w:rFonts w:asciiTheme="minorHAnsi" w:hAnsiTheme="minorHAnsi" w:cstheme="minorHAnsi"/>
          <w:b/>
          <w:color w:val="000000" w:themeColor="text1"/>
        </w:rPr>
        <w:t xml:space="preserve"> </w:t>
      </w:r>
      <w:proofErr w:type="spellStart"/>
      <w:r w:rsidRPr="006B7A49">
        <w:rPr>
          <w:rStyle w:val="normaltextrun"/>
          <w:rFonts w:asciiTheme="minorHAnsi" w:hAnsiTheme="minorHAnsi" w:cstheme="minorHAnsi"/>
          <w:b/>
          <w:color w:val="000000" w:themeColor="text1"/>
        </w:rPr>
        <w:t>vers</w:t>
      </w:r>
      <w:proofErr w:type="spellEnd"/>
      <w:r w:rsidRPr="006B7A49">
        <w:rPr>
          <w:rStyle w:val="normaltextrun"/>
          <w:rFonts w:asciiTheme="minorHAnsi" w:hAnsiTheme="minorHAnsi" w:cstheme="minorHAnsi"/>
          <w:b/>
          <w:color w:val="000000" w:themeColor="text1"/>
        </w:rPr>
        <w:t xml:space="preserve"> </w:t>
      </w:r>
      <w:proofErr w:type="gramStart"/>
      <w:r w:rsidRPr="006B7A49">
        <w:rPr>
          <w:rStyle w:val="normaltextrun"/>
          <w:rFonts w:asciiTheme="minorHAnsi" w:hAnsiTheme="minorHAnsi" w:cstheme="minorHAnsi"/>
          <w:b/>
          <w:color w:val="000000" w:themeColor="text1"/>
        </w:rPr>
        <w:t>l</w:t>
      </w:r>
      <w:r w:rsidRPr="006B7A49">
        <w:rPr>
          <w:rStyle w:val="normaltextrun"/>
          <w:rFonts w:asciiTheme="minorHAnsi" w:hAnsiTheme="minorHAnsi" w:cstheme="minorHAnsi"/>
          <w:b/>
          <w:color w:val="000000" w:themeColor="text1"/>
          <w:cs/>
        </w:rPr>
        <w:t>’</w:t>
      </w:r>
      <w:r w:rsidRPr="006B7A49">
        <w:rPr>
          <w:rStyle w:val="normaltextrun"/>
          <w:rFonts w:asciiTheme="minorHAnsi" w:hAnsiTheme="minorHAnsi" w:cstheme="minorHAnsi"/>
          <w:b/>
          <w:color w:val="000000" w:themeColor="text1"/>
        </w:rPr>
        <w:t>avenir :</w:t>
      </w:r>
      <w:proofErr w:type="gramEnd"/>
      <w:r w:rsidRPr="006B7A49">
        <w:rPr>
          <w:rStyle w:val="normaltextrun"/>
          <w:rFonts w:asciiTheme="minorHAnsi" w:hAnsiTheme="minorHAnsi" w:cstheme="minorHAnsi"/>
          <w:b/>
          <w:color w:val="000000" w:themeColor="text1"/>
        </w:rPr>
        <w:t xml:space="preserve"> ce qui attend notre équipe</w:t>
      </w:r>
      <w:r w:rsidRPr="006B7A49">
        <w:rPr>
          <w:rStyle w:val="eop"/>
          <w:rFonts w:asciiTheme="minorHAnsi" w:hAnsiTheme="minorHAnsi" w:cstheme="minorHAnsi"/>
          <w:color w:val="000000" w:themeColor="text1"/>
        </w:rPr>
        <w:t> </w:t>
      </w:r>
    </w:p>
    <w:p w14:paraId="3B774AF9" w14:textId="6A571547" w:rsidR="00B46747" w:rsidRPr="006B7A49" w:rsidRDefault="009A4D51" w:rsidP="006B7A49">
      <w:pPr>
        <w:rPr>
          <w:rFonts w:asciiTheme="minorHAnsi" w:hAnsiTheme="minorHAnsi" w:cstheme="minorHAnsi"/>
          <w:color w:val="000000" w:themeColor="text1"/>
          <w:lang w:val="fr-CA"/>
        </w:rPr>
      </w:pPr>
      <w:r w:rsidRPr="009A4D51">
        <w:rPr>
          <w:rFonts w:asciiTheme="minorHAnsi" w:hAnsiTheme="minorHAnsi" w:cstheme="minorHAnsi"/>
          <w:color w:val="000000" w:themeColor="text1"/>
          <w:shd w:val="clear" w:color="auto" w:fill="FFFFFF"/>
          <w:lang w:val="fr-CA"/>
        </w:rPr>
        <w:t>À la deuxième phase, notre objectif est de mettre en œuvre les résultats du Programme de neurodéveloppement Familles Solides dans les pratiques et d’offrir l’intervention partout au Canada.</w:t>
      </w:r>
    </w:p>
    <w:p w14:paraId="65D2FD0C" w14:textId="1CA15D58" w:rsidR="00B46747" w:rsidRPr="006B7A49" w:rsidRDefault="009A4D51" w:rsidP="009A4D51">
      <w:pPr>
        <w:shd w:val="clear" w:color="auto" w:fill="FFFFFF"/>
        <w:spacing w:before="100" w:beforeAutospacing="1" w:after="100" w:afterAutospacing="1"/>
        <w:rPr>
          <w:rFonts w:asciiTheme="minorHAnsi" w:hAnsiTheme="minorHAnsi" w:cstheme="minorHAnsi"/>
          <w:color w:val="000000" w:themeColor="text1"/>
          <w:lang w:val="fr-CA"/>
        </w:rPr>
      </w:pPr>
      <w:r w:rsidRPr="009A4D51">
        <w:rPr>
          <w:rFonts w:asciiTheme="minorHAnsi" w:hAnsiTheme="minorHAnsi" w:cstheme="minorHAnsi"/>
          <w:color w:val="000000" w:themeColor="text1"/>
          <w:lang w:val="fr-CA"/>
        </w:rPr>
        <w:t>Les parents sont au cœur de nos travaux de recherche et il demeure essentiel que les parents participent à titre de partenaires à toutes les étapes. Au cours de cette prochaine phase, il serait possible de faire une démonstration encore plus flagrante du pouvoir des partenariats avec les parents dans la recherche comme nous nous appuyons sur des relations qui ont évolué et qui sont entretenues depuis les débuts du réseau. La participation et les contributions des parents peuvent donner lieu à des changements concrets dans les vies des familles canadiennes.   </w:t>
      </w:r>
      <w:r w:rsidR="00204025" w:rsidRPr="006B7A49">
        <w:rPr>
          <w:rStyle w:val="eop"/>
          <w:rFonts w:asciiTheme="minorHAnsi" w:hAnsiTheme="minorHAnsi" w:cstheme="minorHAnsi"/>
          <w:color w:val="000000" w:themeColor="text1"/>
          <w:lang w:val="fr-CA"/>
        </w:rPr>
        <w:t> </w:t>
      </w:r>
    </w:p>
    <w:p w14:paraId="1AE056A3" w14:textId="01A73991" w:rsidR="00B46747" w:rsidRPr="006B7A49" w:rsidRDefault="009A4D51" w:rsidP="009A4D51">
      <w:pPr>
        <w:rPr>
          <w:rFonts w:asciiTheme="minorHAnsi" w:hAnsiTheme="minorHAnsi" w:cstheme="minorHAnsi"/>
          <w:color w:val="000000" w:themeColor="text1"/>
          <w:lang w:val="fr-CA"/>
        </w:rPr>
      </w:pPr>
      <w:r w:rsidRPr="009A4D51">
        <w:rPr>
          <w:rFonts w:asciiTheme="minorHAnsi" w:hAnsiTheme="minorHAnsi" w:cstheme="minorHAnsi"/>
          <w:b/>
          <w:bCs/>
          <w:color w:val="000000" w:themeColor="text1"/>
          <w:shd w:val="clear" w:color="auto" w:fill="FFFFFF"/>
          <w:lang w:val="fr-CA"/>
        </w:rPr>
        <w:t>« Comme parent partenaire, j’ai trouvé le projet passionnant et je n’avais jamais vécu une telle expérience. Nous avons commencé par étudier une intervention pour aider les familles à s’occuper de leurs enfants neurodivergents ayant des comportements difficiles. Naturellement, nous avons passé de l’étude à la mise à l’essai d’une intervention visant le traitement du trouble de stress post-traumatique chez les parents d’enfants aux besoins complexes. Nos prochaines activités consisteront à rendre accessibles aux parents qui vivent au Canada des mesures de soutien qui se sont avérées utiles. Ces travaux peuvent être réalisés parce que des chercheuses et des chercheurs ont écouté attentivement des parents comme moi à toutes les étapes du projet. » – Donna Thomson, parent partenaire.</w:t>
      </w:r>
      <w:r w:rsidR="00204025" w:rsidRPr="006B7A49">
        <w:rPr>
          <w:rStyle w:val="eop"/>
          <w:rFonts w:asciiTheme="minorHAnsi" w:hAnsiTheme="minorHAnsi" w:cstheme="minorHAnsi"/>
          <w:color w:val="000000" w:themeColor="text1"/>
          <w:lang w:val="fr-CA"/>
        </w:rPr>
        <w:t> </w:t>
      </w:r>
    </w:p>
    <w:p w14:paraId="2B685E2B" w14:textId="77777777" w:rsidR="00B46747"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6B7A49">
        <w:rPr>
          <w:rStyle w:val="eop"/>
          <w:rFonts w:asciiTheme="minorHAnsi" w:hAnsiTheme="minorHAnsi" w:cstheme="minorHAnsi"/>
          <w:color w:val="000000" w:themeColor="text1"/>
          <w:lang w:val="fr-CA"/>
        </w:rPr>
        <w:t> </w:t>
      </w:r>
    </w:p>
    <w:p w14:paraId="5DF15EE0" w14:textId="44511B00" w:rsidR="00B46747" w:rsidRPr="006B7A49" w:rsidRDefault="00204025" w:rsidP="253F58EB">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6B7A49">
        <w:rPr>
          <w:rStyle w:val="normaltextrun"/>
          <w:rFonts w:asciiTheme="minorHAnsi" w:hAnsiTheme="minorHAnsi" w:cstheme="minorHAnsi"/>
          <w:color w:val="000000" w:themeColor="text1"/>
        </w:rPr>
        <w:t>[</w:t>
      </w:r>
      <w:r w:rsidR="00F27DB1" w:rsidRPr="006B7A49">
        <w:rPr>
          <w:rStyle w:val="normaltextrun"/>
          <w:rFonts w:asciiTheme="minorHAnsi" w:hAnsiTheme="minorHAnsi" w:cstheme="minorHAnsi"/>
          <w:color w:val="000000" w:themeColor="text1"/>
        </w:rPr>
        <w:t>BOUTON</w:t>
      </w:r>
      <w:r w:rsidRPr="006B7A49">
        <w:rPr>
          <w:rStyle w:val="normaltextrun"/>
          <w:rFonts w:asciiTheme="minorHAnsi" w:hAnsiTheme="minorHAnsi" w:cstheme="minorHAnsi"/>
          <w:color w:val="000000" w:themeColor="text1"/>
        </w:rPr>
        <w:t>:</w:t>
      </w:r>
      <w:r w:rsidRPr="006B7A49">
        <w:rPr>
          <w:rStyle w:val="normaltextrun"/>
          <w:rFonts w:asciiTheme="minorHAnsi" w:hAnsiTheme="minorHAnsi" w:cstheme="minorHAnsi"/>
          <w:b/>
          <w:color w:val="000000" w:themeColor="text1"/>
        </w:rPr>
        <w:t xml:space="preserve"> </w:t>
      </w:r>
      <w:proofErr w:type="spellStart"/>
      <w:r w:rsidRPr="006B7A49">
        <w:rPr>
          <w:rStyle w:val="normaltextrun"/>
          <w:rFonts w:asciiTheme="minorHAnsi" w:hAnsiTheme="minorHAnsi" w:cstheme="minorHAnsi"/>
          <w:color w:val="000000" w:themeColor="text1"/>
        </w:rPr>
        <w:t>Consultez</w:t>
      </w:r>
      <w:proofErr w:type="spellEnd"/>
      <w:r w:rsidRPr="006B7A49">
        <w:rPr>
          <w:rStyle w:val="normaltextrun"/>
          <w:rFonts w:asciiTheme="minorHAnsi" w:hAnsiTheme="minorHAnsi" w:cstheme="minorHAnsi"/>
          <w:color w:val="000000" w:themeColor="text1"/>
        </w:rPr>
        <w:t xml:space="preserve"> la page du projet Familles Solides</w:t>
      </w:r>
      <w:r w:rsidRPr="006B7A49">
        <w:rPr>
          <w:rStyle w:val="eop"/>
          <w:rFonts w:asciiTheme="minorHAnsi" w:hAnsiTheme="minorHAnsi" w:cstheme="minorHAnsi"/>
          <w:color w:val="000000" w:themeColor="text1"/>
        </w:rPr>
        <w:t>]</w:t>
      </w:r>
    </w:p>
    <w:p w14:paraId="0FD1AD9D" w14:textId="77777777" w:rsidR="001A69BC" w:rsidRPr="006B7A49" w:rsidRDefault="00204025" w:rsidP="001A69BC">
      <w:pPr>
        <w:pStyle w:val="paragraph"/>
        <w:spacing w:before="0" w:beforeAutospacing="0" w:after="0" w:afterAutospacing="0"/>
        <w:textAlignment w:val="baseline"/>
        <w:rPr>
          <w:rFonts w:asciiTheme="minorHAnsi" w:hAnsiTheme="minorHAnsi" w:cstheme="minorHAnsi"/>
          <w:color w:val="000000" w:themeColor="text1"/>
        </w:rPr>
      </w:pPr>
    </w:p>
    <w:p w14:paraId="79FE2BA2" w14:textId="7F0E944B" w:rsidR="00B46747" w:rsidRPr="006B7A49" w:rsidRDefault="00204025" w:rsidP="001A69BC">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6B7A49">
        <w:rPr>
          <w:rStyle w:val="normaltextrun"/>
          <w:rFonts w:asciiTheme="minorHAnsi" w:hAnsiTheme="minorHAnsi" w:cstheme="minorHAnsi"/>
          <w:color w:val="000000" w:themeColor="text1"/>
        </w:rPr>
        <w:t>[</w:t>
      </w:r>
      <w:r w:rsidR="00F27DB1" w:rsidRPr="006B7A49">
        <w:rPr>
          <w:rStyle w:val="normaltextrun"/>
          <w:rFonts w:asciiTheme="minorHAnsi" w:hAnsiTheme="minorHAnsi" w:cstheme="minorHAnsi"/>
          <w:color w:val="000000" w:themeColor="text1"/>
        </w:rPr>
        <w:t>BOUTON</w:t>
      </w:r>
      <w:r w:rsidRPr="006B7A49">
        <w:rPr>
          <w:rStyle w:val="normaltextrun"/>
          <w:rFonts w:asciiTheme="minorHAnsi" w:hAnsiTheme="minorHAnsi" w:cstheme="minorHAnsi"/>
          <w:color w:val="000000" w:themeColor="text1"/>
        </w:rPr>
        <w:t>:</w:t>
      </w:r>
      <w:r w:rsidRPr="006B7A49">
        <w:rPr>
          <w:rStyle w:val="normaltextrun"/>
          <w:rFonts w:asciiTheme="minorHAnsi" w:hAnsiTheme="minorHAnsi" w:cstheme="minorHAnsi"/>
          <w:b/>
          <w:color w:val="000000" w:themeColor="text1"/>
        </w:rPr>
        <w:t xml:space="preserve"> </w:t>
      </w:r>
      <w:r w:rsidRPr="006B7A49">
        <w:rPr>
          <w:rStyle w:val="normaltextrun"/>
          <w:rFonts w:asciiTheme="minorHAnsi" w:hAnsiTheme="minorHAnsi" w:cstheme="minorHAnsi"/>
          <w:color w:val="000000" w:themeColor="text1"/>
        </w:rPr>
        <w:t xml:space="preserve">Lisez notre publication (en anglais) : « Analyse du contenu des interventions axées sur les parents </w:t>
      </w:r>
      <w:r w:rsidR="00AC1412" w:rsidRPr="006B7A49">
        <w:rPr>
          <w:rStyle w:val="normaltextrun"/>
          <w:rFonts w:asciiTheme="minorHAnsi" w:hAnsiTheme="minorHAnsi" w:cstheme="minorHAnsi"/>
          <w:color w:val="000000" w:themeColor="text1"/>
        </w:rPr>
        <w:t>d’</w:t>
      </w:r>
      <w:r w:rsidRPr="006B7A49">
        <w:rPr>
          <w:rStyle w:val="normaltextrun"/>
          <w:rFonts w:asciiTheme="minorHAnsi" w:hAnsiTheme="minorHAnsi" w:cstheme="minorHAnsi"/>
          <w:color w:val="000000" w:themeColor="text1"/>
        </w:rPr>
        <w:t xml:space="preserve">enfants ayant des troubles neurodéveloppementaux et des problèmes de santé mentale : une étude exploratoire » </w:t>
      </w:r>
      <w:hyperlink r:id="rId10" w:tgtFrame="_blank" w:history="1">
        <w:r w:rsidRPr="006B7A49">
          <w:rPr>
            <w:rStyle w:val="normaltextrun"/>
            <w:rFonts w:asciiTheme="minorHAnsi" w:hAnsiTheme="minorHAnsi" w:cstheme="minorHAnsi"/>
            <w:color w:val="000000" w:themeColor="text1"/>
            <w:u w:val="single"/>
          </w:rPr>
          <w:t>https://doi.org/10.1080/09638288.2021.2017493</w:t>
        </w:r>
      </w:hyperlink>
      <w:r w:rsidRPr="006B7A49">
        <w:rPr>
          <w:rStyle w:val="eop"/>
          <w:rFonts w:asciiTheme="minorHAnsi" w:hAnsiTheme="minorHAnsi" w:cstheme="minorHAnsi"/>
          <w:color w:val="000000" w:themeColor="text1"/>
        </w:rPr>
        <w:t>]</w:t>
      </w:r>
    </w:p>
    <w:p w14:paraId="26DCF09F" w14:textId="77777777" w:rsidR="00EB100C" w:rsidRPr="006B7A49" w:rsidRDefault="00204025" w:rsidP="001A69BC">
      <w:pPr>
        <w:pStyle w:val="paragraph"/>
        <w:spacing w:before="0" w:beforeAutospacing="0" w:after="0" w:afterAutospacing="0"/>
        <w:textAlignment w:val="baseline"/>
        <w:rPr>
          <w:rFonts w:asciiTheme="minorHAnsi" w:hAnsiTheme="minorHAnsi" w:cstheme="minorHAnsi"/>
          <w:color w:val="000000" w:themeColor="text1"/>
        </w:rPr>
      </w:pPr>
    </w:p>
    <w:p w14:paraId="0507C687" w14:textId="7F7C55D4" w:rsidR="00B46747" w:rsidRPr="006B7A49" w:rsidRDefault="00204025" w:rsidP="00EB100C">
      <w:pPr>
        <w:pStyle w:val="paragraph"/>
        <w:spacing w:before="0" w:beforeAutospacing="0" w:after="0" w:afterAutospacing="0"/>
        <w:textAlignment w:val="baseline"/>
        <w:rPr>
          <w:rFonts w:asciiTheme="minorHAnsi" w:hAnsiTheme="minorHAnsi" w:cstheme="minorHAnsi"/>
          <w:color w:val="000000" w:themeColor="text1"/>
        </w:rPr>
      </w:pPr>
      <w:r w:rsidRPr="006B7A49">
        <w:rPr>
          <w:rStyle w:val="normaltextrun"/>
          <w:rFonts w:asciiTheme="minorHAnsi" w:hAnsiTheme="minorHAnsi" w:cstheme="minorHAnsi"/>
          <w:color w:val="000000" w:themeColor="text1"/>
        </w:rPr>
        <w:t>[</w:t>
      </w:r>
      <w:r w:rsidR="00F27DB1" w:rsidRPr="006B7A49">
        <w:rPr>
          <w:rStyle w:val="normaltextrun"/>
          <w:rFonts w:asciiTheme="minorHAnsi" w:hAnsiTheme="minorHAnsi" w:cstheme="minorHAnsi"/>
          <w:color w:val="000000" w:themeColor="text1"/>
        </w:rPr>
        <w:t>BOUTON</w:t>
      </w:r>
      <w:r w:rsidRPr="006B7A49">
        <w:rPr>
          <w:rStyle w:val="normaltextrun"/>
          <w:rFonts w:asciiTheme="minorHAnsi" w:hAnsiTheme="minorHAnsi" w:cstheme="minorHAnsi"/>
          <w:color w:val="000000" w:themeColor="text1"/>
        </w:rPr>
        <w:t>: Lisez notre publication (en anglais) : « L</w:t>
      </w:r>
      <w:r w:rsidRPr="006B7A49">
        <w:rPr>
          <w:rStyle w:val="normaltextrun"/>
          <w:rFonts w:asciiTheme="minorHAnsi" w:hAnsiTheme="minorHAnsi" w:cstheme="minorHAnsi"/>
          <w:color w:val="000000" w:themeColor="text1"/>
          <w:cs/>
        </w:rPr>
        <w:t>’</w:t>
      </w:r>
      <w:r w:rsidRPr="006B7A49">
        <w:rPr>
          <w:rStyle w:val="normaltextrun"/>
          <w:rFonts w:asciiTheme="minorHAnsi" w:hAnsiTheme="minorHAnsi" w:cstheme="minorHAnsi"/>
          <w:color w:val="000000" w:themeColor="text1"/>
        </w:rPr>
        <w:t>influence du soutien social sur les symptômes de stress post-traumatique chez les enfants, les adolescentes et les adolescents</w:t>
      </w:r>
      <w:r w:rsidRPr="006B7A49">
        <w:rPr>
          <w:rStyle w:val="normaltextrun"/>
          <w:rFonts w:asciiTheme="minorHAnsi" w:hAnsiTheme="minorHAnsi" w:cstheme="minorHAnsi"/>
          <w:color w:val="000000" w:themeColor="text1"/>
        </w:rPr>
        <w:t> : étude exploratoire</w:t>
      </w:r>
      <w:r w:rsidR="00AC1412" w:rsidRPr="006B7A49">
        <w:rPr>
          <w:rStyle w:val="normaltextrun"/>
          <w:rFonts w:asciiTheme="minorHAnsi" w:hAnsiTheme="minorHAnsi" w:cstheme="minorHAnsi"/>
          <w:color w:val="000000" w:themeColor="text1"/>
        </w:rPr>
        <w:t xml:space="preserve"> et méta-analyse</w:t>
      </w:r>
      <w:r w:rsidRPr="006B7A49">
        <w:rPr>
          <w:rStyle w:val="normaltextrun"/>
          <w:rFonts w:asciiTheme="minorHAnsi" w:hAnsiTheme="minorHAnsi" w:cstheme="minorHAnsi"/>
          <w:color w:val="000000" w:themeColor="text1"/>
        </w:rPr>
        <w:t xml:space="preserve"> » </w:t>
      </w:r>
      <w:hyperlink r:id="rId11" w:tgtFrame="_blank" w:history="1">
        <w:r w:rsidRPr="006B7A49">
          <w:rPr>
            <w:rStyle w:val="normaltextrun"/>
            <w:rFonts w:asciiTheme="minorHAnsi" w:hAnsiTheme="minorHAnsi" w:cstheme="minorHAnsi"/>
            <w:color w:val="000000" w:themeColor="text1"/>
            <w:u w:val="single"/>
          </w:rPr>
          <w:t>https://doi.org/10.1080/20008198.2021.1991650</w:t>
        </w:r>
      </w:hyperlink>
      <w:r w:rsidRPr="006B7A49">
        <w:rPr>
          <w:rStyle w:val="eop"/>
          <w:rFonts w:asciiTheme="minorHAnsi" w:hAnsiTheme="minorHAnsi" w:cstheme="minorHAnsi"/>
          <w:color w:val="000000" w:themeColor="text1"/>
        </w:rPr>
        <w:t>]</w:t>
      </w:r>
    </w:p>
    <w:p w14:paraId="1657D674" w14:textId="77777777" w:rsidR="00B46747" w:rsidRPr="006B7A49" w:rsidRDefault="00204025" w:rsidP="00B46747">
      <w:pPr>
        <w:pStyle w:val="paragraph"/>
        <w:spacing w:before="0" w:beforeAutospacing="0" w:after="0" w:afterAutospacing="0"/>
        <w:textAlignment w:val="baseline"/>
        <w:rPr>
          <w:rFonts w:asciiTheme="minorHAnsi" w:hAnsiTheme="minorHAnsi" w:cstheme="minorHAnsi"/>
          <w:color w:val="000000" w:themeColor="text1"/>
          <w:sz w:val="18"/>
          <w:szCs w:val="18"/>
        </w:rPr>
      </w:pPr>
      <w:r w:rsidRPr="006B7A49">
        <w:rPr>
          <w:rStyle w:val="eop"/>
          <w:rFonts w:asciiTheme="minorHAnsi" w:hAnsiTheme="minorHAnsi" w:cstheme="minorHAnsi"/>
          <w:color w:val="000000" w:themeColor="text1"/>
        </w:rPr>
        <w:t> </w:t>
      </w:r>
    </w:p>
    <w:p w14:paraId="42CAD677" w14:textId="222BA7AC" w:rsidR="00B46747" w:rsidRPr="006B7A49" w:rsidRDefault="00204025" w:rsidP="006B7A49">
      <w:pPr>
        <w:rPr>
          <w:rStyle w:val="eop"/>
          <w:rFonts w:asciiTheme="minorHAnsi" w:hAnsiTheme="minorHAnsi" w:cstheme="minorHAnsi"/>
          <w:color w:val="000000" w:themeColor="text1"/>
        </w:rPr>
      </w:pPr>
      <w:r w:rsidRPr="006B7A49">
        <w:rPr>
          <w:rStyle w:val="normaltextrun"/>
          <w:rFonts w:asciiTheme="minorHAnsi" w:hAnsiTheme="minorHAnsi" w:cstheme="minorHAnsi"/>
          <w:color w:val="000000" w:themeColor="text1"/>
          <w:lang w:val="fr-CA"/>
        </w:rPr>
        <w:lastRenderedPageBreak/>
        <w:t>[</w:t>
      </w:r>
      <w:r w:rsidR="00720EF5" w:rsidRPr="006B7A49">
        <w:rPr>
          <w:rStyle w:val="normaltextrun"/>
          <w:rFonts w:asciiTheme="minorHAnsi" w:hAnsiTheme="minorHAnsi" w:cstheme="minorHAnsi"/>
          <w:color w:val="000000" w:themeColor="text1"/>
          <w:lang w:val="fr-CA"/>
        </w:rPr>
        <w:t>PHOTO</w:t>
      </w:r>
      <w:r w:rsidRPr="006B7A49">
        <w:rPr>
          <w:rStyle w:val="normaltextrun"/>
          <w:rFonts w:asciiTheme="minorHAnsi" w:hAnsiTheme="minorHAnsi" w:cstheme="minorHAnsi"/>
          <w:color w:val="000000" w:themeColor="text1"/>
          <w:lang w:val="fr-CA"/>
        </w:rPr>
        <w:t xml:space="preserve">: </w:t>
      </w:r>
      <w:r w:rsidR="006B7A49" w:rsidRPr="006B7A49">
        <w:rPr>
          <w:rFonts w:asciiTheme="minorHAnsi" w:hAnsiTheme="minorHAnsi" w:cstheme="minorHAnsi"/>
          <w:color w:val="000000" w:themeColor="text1"/>
          <w:shd w:val="clear" w:color="auto" w:fill="FFFFFF"/>
          <w:lang w:val="fr-CA"/>
        </w:rPr>
        <w:t xml:space="preserve">Cette famille a participé à l’étude sur le développement neurologique Familles Solides. Danielle, la maman, a suivi le volet avec autogestion du programme en ligne « Parents </w:t>
      </w:r>
      <w:proofErr w:type="spellStart"/>
      <w:r w:rsidR="006B7A49" w:rsidRPr="006B7A49">
        <w:rPr>
          <w:rFonts w:asciiTheme="minorHAnsi" w:hAnsiTheme="minorHAnsi" w:cstheme="minorHAnsi"/>
          <w:color w:val="000000" w:themeColor="text1"/>
          <w:shd w:val="clear" w:color="auto" w:fill="FFFFFF"/>
          <w:lang w:val="fr-CA"/>
        </w:rPr>
        <w:t>Empowering</w:t>
      </w:r>
      <w:proofErr w:type="spellEnd"/>
      <w:r w:rsidR="006B7A49" w:rsidRPr="006B7A49">
        <w:rPr>
          <w:rFonts w:asciiTheme="minorHAnsi" w:hAnsiTheme="minorHAnsi" w:cstheme="minorHAnsi"/>
          <w:color w:val="000000" w:themeColor="text1"/>
          <w:shd w:val="clear" w:color="auto" w:fill="FFFFFF"/>
          <w:lang w:val="fr-CA"/>
        </w:rPr>
        <w:t xml:space="preserve"> </w:t>
      </w:r>
      <w:proofErr w:type="spellStart"/>
      <w:r w:rsidR="006B7A49" w:rsidRPr="006B7A49">
        <w:rPr>
          <w:rFonts w:asciiTheme="minorHAnsi" w:hAnsiTheme="minorHAnsi" w:cstheme="minorHAnsi"/>
          <w:color w:val="000000" w:themeColor="text1"/>
          <w:shd w:val="clear" w:color="auto" w:fill="FFFFFF"/>
          <w:lang w:val="fr-CA"/>
        </w:rPr>
        <w:t>Neurodiverse</w:t>
      </w:r>
      <w:proofErr w:type="spellEnd"/>
      <w:r w:rsidR="006B7A49" w:rsidRPr="006B7A49">
        <w:rPr>
          <w:rFonts w:asciiTheme="minorHAnsi" w:hAnsiTheme="minorHAnsi" w:cstheme="minorHAnsi"/>
          <w:color w:val="000000" w:themeColor="text1"/>
          <w:shd w:val="clear" w:color="auto" w:fill="FFFFFF"/>
          <w:lang w:val="fr-CA"/>
        </w:rPr>
        <w:t xml:space="preserve"> Kids » (Renforcement de l’autonomie des enfants neurodivergents par les parents) et elle fait partie du groupe de parents ayant participé à une vidéo qui décrit les effets de ce programme sur leurs familles. </w:t>
      </w:r>
      <w:r w:rsidR="006B7A49" w:rsidRPr="006B7A49">
        <w:rPr>
          <w:rFonts w:asciiTheme="minorHAnsi" w:hAnsiTheme="minorHAnsi" w:cstheme="minorHAnsi"/>
          <w:color w:val="000000" w:themeColor="text1"/>
          <w:shd w:val="clear" w:color="auto" w:fill="FFFFFF"/>
        </w:rPr>
        <w:t xml:space="preserve">De gauche à </w:t>
      </w:r>
      <w:proofErr w:type="gramStart"/>
      <w:r w:rsidR="006B7A49" w:rsidRPr="006B7A49">
        <w:rPr>
          <w:rFonts w:asciiTheme="minorHAnsi" w:hAnsiTheme="minorHAnsi" w:cstheme="minorHAnsi"/>
          <w:color w:val="000000" w:themeColor="text1"/>
          <w:shd w:val="clear" w:color="auto" w:fill="FFFFFF"/>
        </w:rPr>
        <w:t>droite :</w:t>
      </w:r>
      <w:proofErr w:type="gramEnd"/>
      <w:r w:rsidR="006B7A49" w:rsidRPr="006B7A49">
        <w:rPr>
          <w:rFonts w:asciiTheme="minorHAnsi" w:hAnsiTheme="minorHAnsi" w:cstheme="minorHAnsi"/>
          <w:color w:val="000000" w:themeColor="text1"/>
          <w:shd w:val="clear" w:color="auto" w:fill="FFFFFF"/>
        </w:rPr>
        <w:t xml:space="preserve"> Lily, Kevin et Danielle</w:t>
      </w:r>
      <w:r w:rsidRPr="006B7A49">
        <w:rPr>
          <w:rStyle w:val="eop"/>
          <w:rFonts w:asciiTheme="minorHAnsi" w:hAnsiTheme="minorHAnsi" w:cstheme="minorHAnsi"/>
          <w:color w:val="000000" w:themeColor="text1"/>
        </w:rPr>
        <w:t>]</w:t>
      </w:r>
    </w:p>
    <w:p w14:paraId="7A926127" w14:textId="77777777" w:rsidR="004A1855" w:rsidRPr="008D3AC4" w:rsidRDefault="00204025" w:rsidP="253F58EB">
      <w:pPr>
        <w:pStyle w:val="paragraph"/>
        <w:spacing w:before="0" w:beforeAutospacing="0" w:after="0" w:afterAutospacing="0"/>
        <w:textAlignment w:val="baseline"/>
        <w:rPr>
          <w:rFonts w:ascii="Segoe UI" w:hAnsi="Segoe UI" w:cs="Segoe UI"/>
          <w:sz w:val="18"/>
          <w:szCs w:val="18"/>
        </w:rPr>
      </w:pPr>
    </w:p>
    <w:p w14:paraId="47623E9D" w14:textId="1CC53892" w:rsidR="00B46747" w:rsidRPr="006B7A49" w:rsidRDefault="00204025" w:rsidP="004531FF">
      <w:pPr>
        <w:pStyle w:val="paragraph"/>
        <w:spacing w:before="0" w:beforeAutospacing="0" w:after="0" w:afterAutospacing="0"/>
        <w:textAlignment w:val="baseline"/>
        <w:rPr>
          <w:rFonts w:ascii="Segoe UI" w:hAnsi="Segoe UI" w:cs="Segoe UI"/>
          <w:sz w:val="18"/>
          <w:szCs w:val="18"/>
        </w:rPr>
      </w:pPr>
      <w:r w:rsidRPr="008D3AC4">
        <w:rPr>
          <w:rStyle w:val="eop"/>
          <w:rFonts w:ascii="Calibri" w:hAnsi="Calibri"/>
          <w:color w:val="000000"/>
        </w:rPr>
        <w:t>  </w:t>
      </w:r>
      <w:r w:rsidRPr="008D3AC4">
        <w:br w:type="page"/>
      </w:r>
    </w:p>
    <w:p w14:paraId="227ABCD3" w14:textId="77777777" w:rsidR="00426D49" w:rsidRPr="00426D49" w:rsidRDefault="00426D49" w:rsidP="00426D49">
      <w:pPr>
        <w:pStyle w:val="Heading2"/>
        <w:jc w:val="center"/>
        <w:rPr>
          <w:lang w:val="fr-CA"/>
        </w:rPr>
      </w:pPr>
      <w:bookmarkStart w:id="59" w:name="_Toc136081956"/>
      <w:r w:rsidRPr="00426D49">
        <w:rPr>
          <w:shd w:val="clear" w:color="auto" w:fill="FFFFFF"/>
          <w:lang w:val="fr-CA"/>
        </w:rPr>
        <w:lastRenderedPageBreak/>
        <w:t xml:space="preserve">Application </w:t>
      </w:r>
      <w:proofErr w:type="spellStart"/>
      <w:r w:rsidRPr="00426D49">
        <w:rPr>
          <w:shd w:val="clear" w:color="auto" w:fill="FFFFFF"/>
          <w:lang w:val="fr-CA"/>
        </w:rPr>
        <w:t>Jooay</w:t>
      </w:r>
      <w:proofErr w:type="spellEnd"/>
      <w:r w:rsidRPr="00426D49">
        <w:rPr>
          <w:shd w:val="clear" w:color="auto" w:fill="FFFFFF"/>
          <w:lang w:val="fr-CA"/>
        </w:rPr>
        <w:t xml:space="preserve"> : la promotion de la participation dans les loisirs (</w:t>
      </w:r>
      <w:proofErr w:type="spellStart"/>
      <w:r w:rsidRPr="00426D49">
        <w:rPr>
          <w:shd w:val="clear" w:color="auto" w:fill="FFFFFF"/>
          <w:lang w:val="fr-CA"/>
        </w:rPr>
        <w:t>Jooay</w:t>
      </w:r>
      <w:proofErr w:type="spellEnd"/>
      <w:r w:rsidRPr="00426D49">
        <w:rPr>
          <w:shd w:val="clear" w:color="auto" w:fill="FFFFFF"/>
          <w:lang w:val="fr-CA"/>
        </w:rPr>
        <w:t>)</w:t>
      </w:r>
      <w:bookmarkEnd w:id="59"/>
    </w:p>
    <w:p w14:paraId="33D5CDD1" w14:textId="77777777" w:rsidR="00D34CAC" w:rsidRPr="00426D49" w:rsidRDefault="00204025" w:rsidP="00D34CAC">
      <w:pPr>
        <w:pStyle w:val="paragraph"/>
        <w:spacing w:before="0" w:beforeAutospacing="0" w:after="0" w:afterAutospacing="0"/>
        <w:textAlignment w:val="baseline"/>
        <w:rPr>
          <w:rFonts w:ascii="Segoe UI" w:hAnsi="Segoe UI" w:cs="Segoe UI"/>
          <w:sz w:val="18"/>
          <w:szCs w:val="18"/>
          <w:lang w:val="fr-CA"/>
        </w:rPr>
      </w:pPr>
      <w:r w:rsidRPr="00426D49">
        <w:rPr>
          <w:rStyle w:val="eop"/>
          <w:rFonts w:ascii="Calibri" w:hAnsi="Calibri"/>
          <w:color w:val="000000"/>
          <w:lang w:val="fr-CA"/>
        </w:rPr>
        <w:t> </w:t>
      </w:r>
    </w:p>
    <w:p w14:paraId="2C458A04"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rPr>
      </w:pPr>
      <w:r w:rsidRPr="00754DEE">
        <w:rPr>
          <w:rStyle w:val="normaltextrun"/>
          <w:rFonts w:asciiTheme="minorHAnsi" w:hAnsiTheme="minorHAnsi" w:cstheme="minorHAnsi"/>
          <w:color w:val="000000" w:themeColor="text1"/>
        </w:rPr>
        <w:t>NOTRE APPLICATION JOOAY PERMET AUX FAMILLES D</w:t>
      </w:r>
      <w:r w:rsidRPr="00754DEE">
        <w:rPr>
          <w:rStyle w:val="normaltextrun"/>
          <w:rFonts w:asciiTheme="minorHAnsi" w:hAnsiTheme="minorHAnsi" w:cstheme="minorHAnsi"/>
          <w:color w:val="000000" w:themeColor="text1"/>
          <w:cs/>
        </w:rPr>
        <w:t>’</w:t>
      </w:r>
      <w:r w:rsidRPr="00754DEE">
        <w:rPr>
          <w:rStyle w:val="normaltextrun"/>
          <w:rFonts w:asciiTheme="minorHAnsi" w:hAnsiTheme="minorHAnsi" w:cstheme="minorHAnsi"/>
          <w:color w:val="000000" w:themeColor="text1"/>
        </w:rPr>
        <w:t>OBTENIR FACILEMENT DES INFORMATIONS SUR LES ACTIVITÉS DE LOISIRS ADAPTÉES PARTOUT AU CANADA.</w:t>
      </w:r>
      <w:r w:rsidRPr="00754DEE">
        <w:rPr>
          <w:rStyle w:val="eop"/>
          <w:rFonts w:asciiTheme="minorHAnsi" w:hAnsiTheme="minorHAnsi" w:cstheme="minorHAnsi"/>
          <w:color w:val="000000" w:themeColor="text1"/>
        </w:rPr>
        <w:t> </w:t>
      </w:r>
    </w:p>
    <w:p w14:paraId="02CC930C" w14:textId="77777777" w:rsidR="00D34CAC" w:rsidRPr="00754DEE" w:rsidRDefault="00204025" w:rsidP="00D34CAC">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754DEE">
        <w:rPr>
          <w:rStyle w:val="eop"/>
          <w:rFonts w:asciiTheme="minorHAnsi" w:hAnsiTheme="minorHAnsi" w:cstheme="minorHAnsi"/>
          <w:color w:val="000000" w:themeColor="text1"/>
        </w:rPr>
        <w:t> </w:t>
      </w:r>
    </w:p>
    <w:p w14:paraId="7D31F3CB" w14:textId="77777777" w:rsidR="00E74B6B" w:rsidRPr="00754DEE" w:rsidRDefault="00204025" w:rsidP="00E74B6B">
      <w:pPr>
        <w:autoSpaceDE w:val="0"/>
        <w:autoSpaceDN w:val="0"/>
        <w:adjustRightInd w:val="0"/>
        <w:rPr>
          <w:rFonts w:asciiTheme="minorHAnsi" w:hAnsiTheme="minorHAnsi" w:cstheme="minorHAnsi"/>
          <w:color w:val="000000" w:themeColor="text1"/>
        </w:rPr>
      </w:pPr>
      <w:r w:rsidRPr="00754DEE">
        <w:rPr>
          <w:rFonts w:asciiTheme="minorHAnsi" w:hAnsiTheme="minorHAnsi" w:cstheme="minorHAnsi"/>
          <w:b/>
          <w:i/>
          <w:color w:val="000000" w:themeColor="text1"/>
        </w:rPr>
        <w:t xml:space="preserve">Chercheuse </w:t>
      </w:r>
      <w:r w:rsidRPr="00754DEE">
        <w:rPr>
          <w:rFonts w:asciiTheme="minorHAnsi" w:hAnsiTheme="minorHAnsi" w:cstheme="minorHAnsi"/>
          <w:b/>
          <w:i/>
          <w:color w:val="000000" w:themeColor="text1"/>
        </w:rPr>
        <w:t>principale :</w:t>
      </w:r>
      <w:r w:rsidRPr="00754DEE">
        <w:rPr>
          <w:rFonts w:asciiTheme="minorHAnsi" w:hAnsiTheme="minorHAnsi" w:cstheme="minorHAnsi"/>
          <w:i/>
          <w:color w:val="000000" w:themeColor="text1"/>
        </w:rPr>
        <w:t xml:space="preserve"> </w:t>
      </w:r>
      <w:proofErr w:type="spellStart"/>
      <w:r w:rsidRPr="00754DEE">
        <w:rPr>
          <w:rFonts w:asciiTheme="minorHAnsi" w:hAnsiTheme="minorHAnsi" w:cstheme="minorHAnsi"/>
          <w:i/>
          <w:color w:val="000000" w:themeColor="text1"/>
        </w:rPr>
        <w:t>Keiko</w:t>
      </w:r>
      <w:proofErr w:type="spellEnd"/>
      <w:r w:rsidRPr="00754DEE">
        <w:rPr>
          <w:rFonts w:asciiTheme="minorHAnsi" w:hAnsiTheme="minorHAnsi" w:cstheme="minorHAnsi"/>
          <w:i/>
          <w:color w:val="000000" w:themeColor="text1"/>
        </w:rPr>
        <w:t> </w:t>
      </w:r>
      <w:proofErr w:type="spellStart"/>
      <w:r w:rsidRPr="00754DEE">
        <w:rPr>
          <w:rFonts w:asciiTheme="minorHAnsi" w:hAnsiTheme="minorHAnsi" w:cstheme="minorHAnsi"/>
          <w:i/>
          <w:color w:val="000000" w:themeColor="text1"/>
        </w:rPr>
        <w:t>Shikako</w:t>
      </w:r>
      <w:proofErr w:type="spellEnd"/>
      <w:r w:rsidRPr="00754DEE">
        <w:rPr>
          <w:rFonts w:asciiTheme="minorHAnsi" w:hAnsiTheme="minorHAnsi" w:cstheme="minorHAnsi"/>
          <w:b/>
          <w:i/>
          <w:color w:val="000000" w:themeColor="text1"/>
        </w:rPr>
        <w:t xml:space="preserve"> </w:t>
      </w:r>
      <w:r w:rsidRPr="00754DEE">
        <w:rPr>
          <w:rFonts w:asciiTheme="minorHAnsi" w:hAnsiTheme="minorHAnsi" w:cstheme="minorHAnsi"/>
          <w:i/>
          <w:color w:val="000000" w:themeColor="text1"/>
        </w:rPr>
        <w:t>(Université McGill)</w:t>
      </w:r>
    </w:p>
    <w:p w14:paraId="0062BB0C" w14:textId="77777777" w:rsidR="00E74B6B"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rPr>
      </w:pPr>
    </w:p>
    <w:p w14:paraId="66AE6EFC"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rPr>
      </w:pPr>
      <w:r w:rsidRPr="00754DEE">
        <w:rPr>
          <w:rStyle w:val="normaltextrun"/>
          <w:rFonts w:asciiTheme="minorHAnsi" w:hAnsiTheme="minorHAnsi" w:cstheme="minorHAnsi"/>
          <w:b/>
          <w:color w:val="000000" w:themeColor="text1"/>
        </w:rPr>
        <w:t>Rétrospective : les travaux que nous avons réalisés à la première phase</w:t>
      </w:r>
      <w:r w:rsidRPr="00754DEE">
        <w:rPr>
          <w:rStyle w:val="eop"/>
          <w:rFonts w:asciiTheme="minorHAnsi" w:hAnsiTheme="minorHAnsi" w:cstheme="minorHAnsi"/>
          <w:color w:val="000000" w:themeColor="text1"/>
        </w:rPr>
        <w:t> </w:t>
      </w:r>
    </w:p>
    <w:p w14:paraId="6DFF0FDE" w14:textId="77777777" w:rsidR="00AF2E5F" w:rsidRPr="00AF2E5F" w:rsidRDefault="00AF2E5F" w:rsidP="00AF2E5F">
      <w:pPr>
        <w:rPr>
          <w:rFonts w:asciiTheme="minorHAnsi" w:hAnsiTheme="minorHAnsi" w:cstheme="minorHAnsi"/>
          <w:color w:val="000000" w:themeColor="text1"/>
          <w:lang w:val="fr-CA"/>
        </w:rPr>
      </w:pPr>
      <w:proofErr w:type="spellStart"/>
      <w:r w:rsidRPr="00AF2E5F">
        <w:rPr>
          <w:rFonts w:asciiTheme="minorHAnsi" w:hAnsiTheme="minorHAnsi" w:cstheme="minorHAnsi"/>
          <w:color w:val="000000" w:themeColor="text1"/>
          <w:shd w:val="clear" w:color="auto" w:fill="FFFFFF"/>
          <w:lang w:val="fr-CA"/>
        </w:rPr>
        <w:t>Jooay</w:t>
      </w:r>
      <w:proofErr w:type="spellEnd"/>
      <w:r w:rsidRPr="00AF2E5F">
        <w:rPr>
          <w:rFonts w:asciiTheme="minorHAnsi" w:hAnsiTheme="minorHAnsi" w:cstheme="minorHAnsi"/>
          <w:color w:val="000000" w:themeColor="text1"/>
          <w:shd w:val="clear" w:color="auto" w:fill="FFFFFF"/>
          <w:lang w:val="fr-CA"/>
        </w:rPr>
        <w:t xml:space="preserve"> est une application mobile et Web gratuite qui aide les enfants en situation de handicap et leurs familles à trouver des activités de loisirs qui sont à proximité, qui sont adaptés aux besoins et aux capacités de ces enfants, qui correspondent à leurs préférences et qui leur permettent de se développer et de participer à la société. </w:t>
      </w:r>
    </w:p>
    <w:p w14:paraId="78D47310"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754DEE">
        <w:rPr>
          <w:rStyle w:val="eop"/>
          <w:rFonts w:asciiTheme="minorHAnsi" w:hAnsiTheme="minorHAnsi" w:cstheme="minorHAnsi"/>
          <w:color w:val="000000" w:themeColor="text1"/>
          <w:lang w:val="fr-CA"/>
        </w:rPr>
        <w:t> </w:t>
      </w:r>
    </w:p>
    <w:p w14:paraId="65C4D086" w14:textId="77777777" w:rsidR="00E61CF6" w:rsidRPr="00E61CF6" w:rsidRDefault="00E61CF6" w:rsidP="00E61CF6">
      <w:pPr>
        <w:rPr>
          <w:rFonts w:asciiTheme="minorHAnsi" w:hAnsiTheme="minorHAnsi" w:cstheme="minorHAnsi"/>
          <w:color w:val="000000" w:themeColor="text1"/>
          <w:lang w:val="fr-CA"/>
        </w:rPr>
      </w:pPr>
      <w:r w:rsidRPr="00E61CF6">
        <w:rPr>
          <w:rFonts w:asciiTheme="minorHAnsi" w:hAnsiTheme="minorHAnsi" w:cstheme="minorHAnsi"/>
          <w:color w:val="000000" w:themeColor="text1"/>
          <w:shd w:val="clear" w:color="auto" w:fill="FFFFFF"/>
          <w:lang w:val="fr-CA"/>
        </w:rPr>
        <w:t xml:space="preserve">Depuis 2016, l’application </w:t>
      </w:r>
      <w:proofErr w:type="spellStart"/>
      <w:r w:rsidRPr="00E61CF6">
        <w:rPr>
          <w:rFonts w:asciiTheme="minorHAnsi" w:hAnsiTheme="minorHAnsi" w:cstheme="minorHAnsi"/>
          <w:color w:val="000000" w:themeColor="text1"/>
          <w:shd w:val="clear" w:color="auto" w:fill="FFFFFF"/>
          <w:lang w:val="fr-CA"/>
        </w:rPr>
        <w:t>Jooay</w:t>
      </w:r>
      <w:proofErr w:type="spellEnd"/>
      <w:r w:rsidRPr="00E61CF6">
        <w:rPr>
          <w:rFonts w:asciiTheme="minorHAnsi" w:hAnsiTheme="minorHAnsi" w:cstheme="minorHAnsi"/>
          <w:color w:val="000000" w:themeColor="text1"/>
          <w:shd w:val="clear" w:color="auto" w:fill="FFFFFF"/>
          <w:lang w:val="fr-CA"/>
        </w:rPr>
        <w:t xml:space="preserve"> est aussi devenue une communauté qui aide des parents, des professionnelles et des professionnels de la réadaptation, des éducatrices et des éducateurs et des communautés à établir des liens, à échanger et à apprendre ensemble. Au fil du temps, nous avons enrichi notre répertoire d’activités, qui contient à ce jour près de 3 000 activités offertes au Canada, dont plus de 400 activités en ligne que nous avons ajoutées pour répondre aux besoins pendant la pandémie de COVID-19.  </w:t>
      </w:r>
    </w:p>
    <w:p w14:paraId="3B25FF4E"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754DEE">
        <w:rPr>
          <w:rStyle w:val="eop"/>
          <w:rFonts w:asciiTheme="minorHAnsi" w:hAnsiTheme="minorHAnsi" w:cstheme="minorHAnsi"/>
          <w:color w:val="000000" w:themeColor="text1"/>
          <w:lang w:val="fr-CA"/>
        </w:rPr>
        <w:t> </w:t>
      </w:r>
    </w:p>
    <w:p w14:paraId="4B538EB4" w14:textId="77777777" w:rsidR="00E61CF6" w:rsidRPr="00E61CF6" w:rsidRDefault="00E61CF6" w:rsidP="00E61CF6">
      <w:pPr>
        <w:rPr>
          <w:rFonts w:asciiTheme="minorHAnsi" w:hAnsiTheme="minorHAnsi" w:cstheme="minorHAnsi"/>
          <w:color w:val="000000" w:themeColor="text1"/>
          <w:lang w:val="fr-CA"/>
        </w:rPr>
      </w:pPr>
      <w:r w:rsidRPr="00E61CF6">
        <w:rPr>
          <w:rFonts w:asciiTheme="minorHAnsi" w:hAnsiTheme="minorHAnsi" w:cstheme="minorHAnsi"/>
          <w:b/>
          <w:bCs/>
          <w:color w:val="000000" w:themeColor="text1"/>
          <w:shd w:val="clear" w:color="auto" w:fill="FFFFFF"/>
          <w:lang w:val="fr-CA"/>
        </w:rPr>
        <w:t>« [Pendant la pandémie,] il était nécessaire d’écouter la communauté et de voir s’il était possible de répondre aux besoins et d’offrir du soutien, concrètement. Le besoin de jouer était mentionné : les personnes voulaient connaître les activités qui étaient offertes dans leur région ou en ligne, et savoir où y avoir accès. Ce besoin est toujours là. » – Rachel Martens, parent partenaire.</w:t>
      </w:r>
      <w:r w:rsidRPr="00E61CF6">
        <w:rPr>
          <w:rFonts w:asciiTheme="minorHAnsi" w:hAnsiTheme="minorHAnsi" w:cstheme="minorHAnsi"/>
          <w:color w:val="000000" w:themeColor="text1"/>
          <w:shd w:val="clear" w:color="auto" w:fill="FFFFFF"/>
          <w:lang w:val="fr-CA"/>
        </w:rPr>
        <w:t> </w:t>
      </w:r>
    </w:p>
    <w:p w14:paraId="556F9615"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754DEE">
        <w:rPr>
          <w:rStyle w:val="eop"/>
          <w:rFonts w:asciiTheme="minorHAnsi" w:hAnsiTheme="minorHAnsi" w:cstheme="minorHAnsi"/>
          <w:color w:val="000000" w:themeColor="text1"/>
          <w:lang w:val="fr-CA"/>
        </w:rPr>
        <w:t> </w:t>
      </w:r>
    </w:p>
    <w:p w14:paraId="0200D5E4" w14:textId="77777777" w:rsidR="00E61CF6" w:rsidRPr="00E61CF6" w:rsidRDefault="00E61CF6" w:rsidP="00E61CF6">
      <w:pPr>
        <w:rPr>
          <w:rFonts w:asciiTheme="minorHAnsi" w:hAnsiTheme="minorHAnsi" w:cstheme="minorHAnsi"/>
          <w:color w:val="000000" w:themeColor="text1"/>
          <w:lang w:val="fr-CA"/>
        </w:rPr>
      </w:pPr>
      <w:r w:rsidRPr="00E61CF6">
        <w:rPr>
          <w:rFonts w:asciiTheme="minorHAnsi" w:hAnsiTheme="minorHAnsi" w:cstheme="minorHAnsi"/>
          <w:color w:val="000000" w:themeColor="text1"/>
          <w:shd w:val="clear" w:color="auto" w:fill="FFFFFF"/>
          <w:lang w:val="fr-CA"/>
        </w:rPr>
        <w:t>Depuis le début, la collaboration et le partenariat sont au cœur de notre projet. Des parents et des représentantes et des représentants d’organismes communautaires font partie de nos équipes de recherche et fournissent des commentaires à toutes les étapes du projet. </w:t>
      </w:r>
    </w:p>
    <w:p w14:paraId="2F34A100"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754DEE">
        <w:rPr>
          <w:rStyle w:val="eop"/>
          <w:rFonts w:asciiTheme="minorHAnsi" w:hAnsiTheme="minorHAnsi" w:cstheme="minorHAnsi"/>
          <w:color w:val="000000" w:themeColor="text1"/>
          <w:lang w:val="fr-CA"/>
        </w:rPr>
        <w:t> </w:t>
      </w:r>
    </w:p>
    <w:p w14:paraId="479C454A" w14:textId="28B79B48" w:rsidR="00E61CF6" w:rsidRPr="00754DEE" w:rsidRDefault="00E61CF6" w:rsidP="00E61CF6">
      <w:pPr>
        <w:rPr>
          <w:rFonts w:asciiTheme="minorHAnsi" w:hAnsiTheme="minorHAnsi" w:cstheme="minorHAnsi"/>
          <w:color w:val="000000" w:themeColor="text1"/>
          <w:lang w:val="fr-CA"/>
        </w:rPr>
      </w:pPr>
      <w:r w:rsidRPr="00754DEE">
        <w:rPr>
          <w:rFonts w:asciiTheme="minorHAnsi" w:hAnsiTheme="minorHAnsi" w:cstheme="minorHAnsi"/>
          <w:color w:val="000000" w:themeColor="text1"/>
          <w:shd w:val="clear" w:color="auto" w:fill="FFFFFF"/>
          <w:lang w:val="fr-CA"/>
        </w:rPr>
        <w:t xml:space="preserve">Grâce à ces circonstances favorables, l’année 2021-2022 a été excellente du point de vue de l’engagement de la communauté, de responsables des politiques et d’autres parties intéressées. En mars 2022, nous avons organisé une discussion sur la recherche, la communauté et les politiques dans le contexte d’une application mobile sur la santé qui propose des activités de loisirs inclusives au Canada. Nous avons aussi établi </w:t>
      </w:r>
      <w:r w:rsidRPr="00754DEE">
        <w:rPr>
          <w:rFonts w:asciiTheme="minorHAnsi" w:hAnsiTheme="minorHAnsi" w:cstheme="minorHAnsi"/>
          <w:color w:val="000000" w:themeColor="text1"/>
          <w:lang w:val="fr-CA" w:eastAsia="fr-CA"/>
        </w:rPr>
        <w:t>un partenariat avec l’organisme Éco Héros</w:t>
      </w:r>
      <w:r w:rsidRPr="00754DEE">
        <w:rPr>
          <w:rFonts w:asciiTheme="minorHAnsi" w:hAnsiTheme="minorHAnsi" w:cstheme="minorHAnsi"/>
          <w:color w:val="000000" w:themeColor="text1"/>
          <w:shd w:val="clear" w:color="auto" w:fill="FFFFFF"/>
          <w:lang w:val="fr-CA"/>
        </w:rPr>
        <w:t xml:space="preserve"> pour lancer le mouvement national </w:t>
      </w:r>
      <w:r w:rsidRPr="00754DEE">
        <w:rPr>
          <w:rStyle w:val="Emphasis"/>
          <w:rFonts w:asciiTheme="minorHAnsi" w:hAnsiTheme="minorHAnsi" w:cstheme="minorHAnsi"/>
          <w:color w:val="000000" w:themeColor="text1"/>
          <w:shd w:val="clear" w:color="auto" w:fill="FFFFFF"/>
        </w:rPr>
        <w:t>Projet 2050 : Changeons le monde par nos écogestes</w:t>
      </w:r>
      <w:r w:rsidRPr="00754DEE">
        <w:rPr>
          <w:rFonts w:asciiTheme="minorHAnsi" w:hAnsiTheme="minorHAnsi" w:cstheme="minorHAnsi"/>
          <w:color w:val="000000" w:themeColor="text1"/>
          <w:shd w:val="clear" w:color="auto" w:fill="FFFFFF"/>
          <w:lang w:val="fr-CA"/>
        </w:rPr>
        <w:t>. Avec AIDE Canada, nous avons également conçu une boîte à outils pour aider les enfants autistes ou ayant des incapacités intellectuelles à faire des activités et à jouer. </w:t>
      </w:r>
    </w:p>
    <w:p w14:paraId="60B06E1D"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754DEE">
        <w:rPr>
          <w:rStyle w:val="eop"/>
          <w:rFonts w:asciiTheme="minorHAnsi" w:hAnsiTheme="minorHAnsi" w:cstheme="minorHAnsi"/>
          <w:color w:val="000000" w:themeColor="text1"/>
          <w:lang w:val="fr-CA"/>
        </w:rPr>
        <w:t> </w:t>
      </w:r>
    </w:p>
    <w:p w14:paraId="6B7D320A"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rPr>
      </w:pPr>
      <w:r w:rsidRPr="00754DEE">
        <w:rPr>
          <w:rStyle w:val="normaltextrun"/>
          <w:rFonts w:asciiTheme="minorHAnsi" w:hAnsiTheme="minorHAnsi" w:cstheme="minorHAnsi"/>
          <w:b/>
          <w:color w:val="000000" w:themeColor="text1"/>
        </w:rPr>
        <w:t xml:space="preserve">Regard </w:t>
      </w:r>
      <w:proofErr w:type="spellStart"/>
      <w:r w:rsidRPr="00754DEE">
        <w:rPr>
          <w:rStyle w:val="normaltextrun"/>
          <w:rFonts w:asciiTheme="minorHAnsi" w:hAnsiTheme="minorHAnsi" w:cstheme="minorHAnsi"/>
          <w:b/>
          <w:color w:val="000000" w:themeColor="text1"/>
        </w:rPr>
        <w:t>tourné</w:t>
      </w:r>
      <w:proofErr w:type="spellEnd"/>
      <w:r w:rsidRPr="00754DEE">
        <w:rPr>
          <w:rStyle w:val="normaltextrun"/>
          <w:rFonts w:asciiTheme="minorHAnsi" w:hAnsiTheme="minorHAnsi" w:cstheme="minorHAnsi"/>
          <w:b/>
          <w:color w:val="000000" w:themeColor="text1"/>
        </w:rPr>
        <w:t xml:space="preserve"> </w:t>
      </w:r>
      <w:proofErr w:type="spellStart"/>
      <w:r w:rsidRPr="00754DEE">
        <w:rPr>
          <w:rStyle w:val="normaltextrun"/>
          <w:rFonts w:asciiTheme="minorHAnsi" w:hAnsiTheme="minorHAnsi" w:cstheme="minorHAnsi"/>
          <w:b/>
          <w:color w:val="000000" w:themeColor="text1"/>
        </w:rPr>
        <w:t>vers</w:t>
      </w:r>
      <w:proofErr w:type="spellEnd"/>
      <w:r w:rsidRPr="00754DEE">
        <w:rPr>
          <w:rStyle w:val="normaltextrun"/>
          <w:rFonts w:asciiTheme="minorHAnsi" w:hAnsiTheme="minorHAnsi" w:cstheme="minorHAnsi"/>
          <w:b/>
          <w:color w:val="000000" w:themeColor="text1"/>
        </w:rPr>
        <w:t xml:space="preserve"> </w:t>
      </w:r>
      <w:proofErr w:type="gramStart"/>
      <w:r w:rsidRPr="00754DEE">
        <w:rPr>
          <w:rStyle w:val="normaltextrun"/>
          <w:rFonts w:asciiTheme="minorHAnsi" w:hAnsiTheme="minorHAnsi" w:cstheme="minorHAnsi"/>
          <w:b/>
          <w:color w:val="000000" w:themeColor="text1"/>
        </w:rPr>
        <w:t>l</w:t>
      </w:r>
      <w:r w:rsidRPr="00754DEE">
        <w:rPr>
          <w:rStyle w:val="normaltextrun"/>
          <w:rFonts w:asciiTheme="minorHAnsi" w:hAnsiTheme="minorHAnsi" w:cstheme="minorHAnsi"/>
          <w:b/>
          <w:color w:val="000000" w:themeColor="text1"/>
          <w:cs/>
        </w:rPr>
        <w:t>’</w:t>
      </w:r>
      <w:r w:rsidRPr="00754DEE">
        <w:rPr>
          <w:rStyle w:val="normaltextrun"/>
          <w:rFonts w:asciiTheme="minorHAnsi" w:hAnsiTheme="minorHAnsi" w:cstheme="minorHAnsi"/>
          <w:b/>
          <w:color w:val="000000" w:themeColor="text1"/>
        </w:rPr>
        <w:t>avenir :</w:t>
      </w:r>
      <w:proofErr w:type="gramEnd"/>
      <w:r w:rsidRPr="00754DEE">
        <w:rPr>
          <w:rStyle w:val="normaltextrun"/>
          <w:rFonts w:asciiTheme="minorHAnsi" w:hAnsiTheme="minorHAnsi" w:cstheme="minorHAnsi"/>
          <w:b/>
          <w:color w:val="000000" w:themeColor="text1"/>
        </w:rPr>
        <w:t xml:space="preserve"> ce qui nous attend à la deuxième phase</w:t>
      </w:r>
      <w:r w:rsidRPr="00754DEE">
        <w:rPr>
          <w:rStyle w:val="eop"/>
          <w:rFonts w:asciiTheme="minorHAnsi" w:hAnsiTheme="minorHAnsi" w:cstheme="minorHAnsi"/>
          <w:color w:val="000000" w:themeColor="text1"/>
        </w:rPr>
        <w:t> </w:t>
      </w:r>
    </w:p>
    <w:p w14:paraId="160D6068" w14:textId="77777777" w:rsidR="00754DEE" w:rsidRPr="00754DEE" w:rsidRDefault="00754DEE" w:rsidP="00754DEE">
      <w:pPr>
        <w:rPr>
          <w:rFonts w:asciiTheme="minorHAnsi" w:hAnsiTheme="minorHAnsi" w:cstheme="minorHAnsi"/>
          <w:color w:val="000000" w:themeColor="text1"/>
          <w:lang w:val="fr-CA"/>
        </w:rPr>
      </w:pPr>
      <w:r w:rsidRPr="00754DEE">
        <w:rPr>
          <w:rFonts w:asciiTheme="minorHAnsi" w:hAnsiTheme="minorHAnsi" w:cstheme="minorHAnsi"/>
          <w:color w:val="000000" w:themeColor="text1"/>
          <w:shd w:val="clear" w:color="auto" w:fill="FFFFFF"/>
          <w:lang w:val="fr-CA"/>
        </w:rPr>
        <w:t xml:space="preserve">Comme les dernières années ont été remplies de succès, nos objectifs sont ambitieux pour la deuxième phase. Nous avons comme objectifs d’accroître le nombre d’utilisatrices et d’utilisateurs de l’application au Canada de 4 000 à 40 000, de trouver d’autres activités de </w:t>
      </w:r>
      <w:r w:rsidRPr="00754DEE">
        <w:rPr>
          <w:rFonts w:asciiTheme="minorHAnsi" w:hAnsiTheme="minorHAnsi" w:cstheme="minorHAnsi"/>
          <w:color w:val="000000" w:themeColor="text1"/>
          <w:shd w:val="clear" w:color="auto" w:fill="FFFFFF"/>
          <w:lang w:val="fr-CA"/>
        </w:rPr>
        <w:lastRenderedPageBreak/>
        <w:t>loisirs pour les enfants en situation de handicap et d’automatiser la base de données. Nous renforcerons aussi nos communautés de pratique dans les provinces en recrutant des championnes et des champions à l’échelle locale qui peuvent aider à trouver plus d’activités inclusives dans leurs régions et à promouvoir la participation des enfants en situation de handicap à des activités de loisirs dans leurs communautés. En recourant à la ludification (c’est-à-dire la création d’activités interactives stimulant la motivation et l’engagement à l’aide de jeux et de messages à l’écran), nous établirons également une communauté avec des enfants en situation de handicap, des parents, des éducatrices, des éducateurs et des organisations pour favoriser l’échange d’idées sur les activités de loisirs inclusives. Finalement, nous déterminerons des occasions de bâtir des communautés saines et inclusives où les enfants, en situation de handicap ou non, peuvent jouer, apprendre et s’épanouir ensemble. </w:t>
      </w:r>
    </w:p>
    <w:p w14:paraId="33037C38" w14:textId="77777777" w:rsidR="000D7DAD" w:rsidRPr="00754DEE" w:rsidRDefault="00204025" w:rsidP="000D7DAD">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754DEE">
        <w:rPr>
          <w:rStyle w:val="eop"/>
          <w:rFonts w:asciiTheme="minorHAnsi" w:hAnsiTheme="minorHAnsi" w:cstheme="minorHAnsi"/>
          <w:color w:val="000000" w:themeColor="text1"/>
          <w:lang w:val="fr-CA"/>
        </w:rPr>
        <w:t> </w:t>
      </w:r>
    </w:p>
    <w:p w14:paraId="27C14F81" w14:textId="6DDF851F" w:rsidR="00D34CAC" w:rsidRPr="00754DEE" w:rsidRDefault="00204025" w:rsidP="000D7DAD">
      <w:pPr>
        <w:pStyle w:val="paragraph"/>
        <w:spacing w:before="0" w:beforeAutospacing="0" w:after="0" w:afterAutospacing="0"/>
        <w:textAlignment w:val="baseline"/>
        <w:rPr>
          <w:rStyle w:val="eop"/>
          <w:rFonts w:asciiTheme="minorHAnsi" w:eastAsia="Yu Gothic Light" w:hAnsiTheme="minorHAnsi" w:cstheme="minorHAnsi"/>
          <w:color w:val="000000" w:themeColor="text1"/>
        </w:rPr>
      </w:pPr>
      <w:r w:rsidRPr="00754DEE">
        <w:rPr>
          <w:rFonts w:asciiTheme="minorHAnsi" w:hAnsiTheme="minorHAnsi" w:cstheme="minorHAnsi"/>
          <w:color w:val="000000" w:themeColor="text1"/>
        </w:rPr>
        <w:t>[</w:t>
      </w:r>
      <w:r w:rsidR="00F27DB1" w:rsidRPr="00754DEE">
        <w:rPr>
          <w:rFonts w:asciiTheme="minorHAnsi" w:hAnsiTheme="minorHAnsi" w:cstheme="minorHAnsi"/>
          <w:color w:val="000000" w:themeColor="text1"/>
        </w:rPr>
        <w:t>BOUTON</w:t>
      </w:r>
      <w:r w:rsidRPr="00754DEE">
        <w:rPr>
          <w:rFonts w:asciiTheme="minorHAnsi" w:hAnsiTheme="minorHAnsi" w:cstheme="minorHAnsi"/>
          <w:color w:val="000000" w:themeColor="text1"/>
        </w:rPr>
        <w:t xml:space="preserve">: </w:t>
      </w:r>
      <w:proofErr w:type="spellStart"/>
      <w:r w:rsidRPr="00754DEE">
        <w:rPr>
          <w:rStyle w:val="normaltextrun"/>
          <w:rFonts w:asciiTheme="minorHAnsi" w:hAnsiTheme="minorHAnsi" w:cstheme="minorHAnsi"/>
          <w:color w:val="000000" w:themeColor="text1"/>
        </w:rPr>
        <w:t>Consultez</w:t>
      </w:r>
      <w:proofErr w:type="spellEnd"/>
      <w:r w:rsidRPr="00754DEE">
        <w:rPr>
          <w:rStyle w:val="normaltextrun"/>
          <w:rFonts w:asciiTheme="minorHAnsi" w:hAnsiTheme="minorHAnsi" w:cstheme="minorHAnsi"/>
          <w:color w:val="000000" w:themeColor="text1"/>
        </w:rPr>
        <w:t xml:space="preserve"> le site Jooay.com</w:t>
      </w:r>
      <w:r w:rsidRPr="00754DEE">
        <w:rPr>
          <w:rStyle w:val="eop"/>
          <w:rFonts w:asciiTheme="minorHAnsi" w:hAnsiTheme="minorHAnsi" w:cstheme="minorHAnsi"/>
          <w:color w:val="000000" w:themeColor="text1"/>
        </w:rPr>
        <w:t>]</w:t>
      </w:r>
    </w:p>
    <w:p w14:paraId="3E13D590" w14:textId="77777777" w:rsidR="002A590A" w:rsidRPr="00754DEE" w:rsidRDefault="00204025" w:rsidP="000D7DAD">
      <w:pPr>
        <w:pStyle w:val="paragraph"/>
        <w:spacing w:before="0" w:beforeAutospacing="0" w:after="0" w:afterAutospacing="0"/>
        <w:textAlignment w:val="baseline"/>
        <w:rPr>
          <w:rFonts w:asciiTheme="minorHAnsi" w:hAnsiTheme="minorHAnsi" w:cstheme="minorHAnsi"/>
          <w:color w:val="000000" w:themeColor="text1"/>
        </w:rPr>
      </w:pPr>
    </w:p>
    <w:p w14:paraId="19F4DD04" w14:textId="13E1231E" w:rsidR="00D34CAC" w:rsidRPr="00754DEE" w:rsidRDefault="00204025" w:rsidP="002A590A">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754DEE">
        <w:rPr>
          <w:rFonts w:asciiTheme="minorHAnsi" w:hAnsiTheme="minorHAnsi" w:cstheme="minorHAnsi"/>
          <w:color w:val="000000" w:themeColor="text1"/>
        </w:rPr>
        <w:t>[</w:t>
      </w:r>
      <w:r w:rsidR="00F27DB1" w:rsidRPr="00754DEE">
        <w:rPr>
          <w:rFonts w:asciiTheme="minorHAnsi" w:hAnsiTheme="minorHAnsi" w:cstheme="minorHAnsi"/>
          <w:color w:val="000000" w:themeColor="text1"/>
        </w:rPr>
        <w:t>BOUTON</w:t>
      </w:r>
      <w:r w:rsidRPr="00754DEE">
        <w:rPr>
          <w:rFonts w:asciiTheme="minorHAnsi" w:hAnsiTheme="minorHAnsi" w:cstheme="minorHAnsi"/>
          <w:color w:val="000000" w:themeColor="text1"/>
        </w:rPr>
        <w:t xml:space="preserve">: </w:t>
      </w:r>
      <w:r w:rsidRPr="00754DEE">
        <w:rPr>
          <w:rStyle w:val="normaltextrun"/>
          <w:rFonts w:asciiTheme="minorHAnsi" w:hAnsiTheme="minorHAnsi" w:cstheme="minorHAnsi"/>
          <w:color w:val="000000" w:themeColor="text1"/>
        </w:rPr>
        <w:t xml:space="preserve">Consultez la page du projet </w:t>
      </w:r>
      <w:proofErr w:type="spellStart"/>
      <w:r w:rsidRPr="00754DEE">
        <w:rPr>
          <w:rStyle w:val="normaltextrun"/>
          <w:rFonts w:asciiTheme="minorHAnsi" w:hAnsiTheme="minorHAnsi" w:cstheme="minorHAnsi"/>
          <w:color w:val="000000" w:themeColor="text1"/>
        </w:rPr>
        <w:t>Jooay</w:t>
      </w:r>
      <w:proofErr w:type="spellEnd"/>
      <w:r w:rsidRPr="00754DEE">
        <w:rPr>
          <w:rStyle w:val="normaltextrun"/>
          <w:rFonts w:asciiTheme="minorHAnsi" w:hAnsiTheme="minorHAnsi" w:cstheme="minorHAnsi"/>
          <w:color w:val="000000" w:themeColor="text1"/>
        </w:rPr>
        <w:t>]</w:t>
      </w:r>
    </w:p>
    <w:p w14:paraId="61CFA4EA" w14:textId="77777777" w:rsidR="002A590A" w:rsidRPr="00754DEE" w:rsidRDefault="00204025" w:rsidP="002A590A">
      <w:pPr>
        <w:pStyle w:val="paragraph"/>
        <w:spacing w:before="0" w:beforeAutospacing="0" w:after="0" w:afterAutospacing="0"/>
        <w:textAlignment w:val="baseline"/>
        <w:rPr>
          <w:rFonts w:asciiTheme="minorHAnsi" w:hAnsiTheme="minorHAnsi" w:cstheme="minorHAnsi"/>
          <w:color w:val="000000" w:themeColor="text1"/>
        </w:rPr>
      </w:pPr>
    </w:p>
    <w:p w14:paraId="75F68344" w14:textId="6BE38ABF" w:rsidR="00D34CAC" w:rsidRPr="00754DEE" w:rsidRDefault="00204025" w:rsidP="00141C51">
      <w:pPr>
        <w:pStyle w:val="paragraph"/>
        <w:spacing w:before="0" w:beforeAutospacing="0" w:after="0" w:afterAutospacing="0"/>
        <w:textAlignment w:val="baseline"/>
        <w:rPr>
          <w:rFonts w:asciiTheme="minorHAnsi" w:hAnsiTheme="minorHAnsi" w:cstheme="minorHAnsi"/>
          <w:color w:val="000000" w:themeColor="text1"/>
        </w:rPr>
      </w:pPr>
      <w:r w:rsidRPr="00754DEE">
        <w:rPr>
          <w:rStyle w:val="normaltextrun"/>
          <w:rFonts w:asciiTheme="minorHAnsi" w:hAnsiTheme="minorHAnsi" w:cstheme="minorHAnsi"/>
          <w:color w:val="000000" w:themeColor="text1"/>
        </w:rPr>
        <w:t>[</w:t>
      </w:r>
      <w:r w:rsidR="00F27DB1" w:rsidRPr="00754DEE">
        <w:rPr>
          <w:rStyle w:val="normaltextrun"/>
          <w:rFonts w:asciiTheme="minorHAnsi" w:hAnsiTheme="minorHAnsi" w:cstheme="minorHAnsi"/>
          <w:color w:val="000000" w:themeColor="text1"/>
        </w:rPr>
        <w:t>BOUTON</w:t>
      </w:r>
      <w:r w:rsidRPr="00754DEE">
        <w:rPr>
          <w:rStyle w:val="normaltextrun"/>
          <w:rFonts w:asciiTheme="minorHAnsi" w:hAnsiTheme="minorHAnsi" w:cstheme="minorHAnsi"/>
          <w:color w:val="000000" w:themeColor="text1"/>
        </w:rPr>
        <w:t>: Consultez la boîte à outils que nous avons conçue avec AIDE Canada]</w:t>
      </w:r>
    </w:p>
    <w:p w14:paraId="0D16B4E1" w14:textId="77777777" w:rsidR="00212DF3" w:rsidRPr="00754DEE" w:rsidRDefault="00204025" w:rsidP="00212DF3">
      <w:pPr>
        <w:pStyle w:val="paragraph"/>
        <w:spacing w:before="0" w:beforeAutospacing="0" w:after="0" w:afterAutospacing="0"/>
        <w:textAlignment w:val="baseline"/>
        <w:rPr>
          <w:rStyle w:val="normaltextrun"/>
          <w:rFonts w:asciiTheme="minorHAnsi" w:hAnsiTheme="minorHAnsi" w:cstheme="minorHAnsi"/>
          <w:color w:val="000000" w:themeColor="text1"/>
        </w:rPr>
      </w:pPr>
    </w:p>
    <w:p w14:paraId="3B25C1E1" w14:textId="4B3B1F82" w:rsidR="00D34CAC" w:rsidRPr="00754DEE" w:rsidRDefault="00204025" w:rsidP="00212DF3">
      <w:pPr>
        <w:pStyle w:val="paragraph"/>
        <w:spacing w:before="0" w:beforeAutospacing="0" w:after="0" w:afterAutospacing="0"/>
        <w:textAlignment w:val="baseline"/>
        <w:rPr>
          <w:rFonts w:asciiTheme="minorHAnsi" w:hAnsiTheme="minorHAnsi" w:cstheme="minorHAnsi"/>
          <w:color w:val="000000" w:themeColor="text1"/>
        </w:rPr>
      </w:pPr>
      <w:r w:rsidRPr="00754DEE">
        <w:rPr>
          <w:rStyle w:val="normaltextrun"/>
          <w:rFonts w:asciiTheme="minorHAnsi" w:hAnsiTheme="minorHAnsi" w:cstheme="minorHAnsi"/>
          <w:color w:val="000000" w:themeColor="text1"/>
        </w:rPr>
        <w:t>[</w:t>
      </w:r>
      <w:r w:rsidR="00F27DB1" w:rsidRPr="00754DEE">
        <w:rPr>
          <w:rStyle w:val="normaltextrun"/>
          <w:rFonts w:asciiTheme="minorHAnsi" w:hAnsiTheme="minorHAnsi" w:cstheme="minorHAnsi"/>
          <w:color w:val="000000" w:themeColor="text1"/>
        </w:rPr>
        <w:t>BOUTON</w:t>
      </w:r>
      <w:r w:rsidRPr="00754DEE">
        <w:rPr>
          <w:rStyle w:val="normaltextrun"/>
          <w:rFonts w:asciiTheme="minorHAnsi" w:hAnsiTheme="minorHAnsi" w:cstheme="minorHAnsi"/>
          <w:color w:val="000000" w:themeColor="text1"/>
        </w:rPr>
        <w:t>: Lisez notre publication (en anglais) : « Changements dans l</w:t>
      </w:r>
      <w:r w:rsidRPr="00754DEE">
        <w:rPr>
          <w:rStyle w:val="normaltextrun"/>
          <w:rFonts w:asciiTheme="minorHAnsi" w:hAnsiTheme="minorHAnsi" w:cstheme="minorHAnsi"/>
          <w:color w:val="000000" w:themeColor="text1"/>
          <w:cs/>
        </w:rPr>
        <w:t>’</w:t>
      </w:r>
      <w:r w:rsidRPr="00754DEE">
        <w:rPr>
          <w:rStyle w:val="normaltextrun"/>
          <w:rFonts w:asciiTheme="minorHAnsi" w:hAnsiTheme="minorHAnsi" w:cstheme="minorHAnsi"/>
          <w:color w:val="000000" w:themeColor="text1"/>
        </w:rPr>
        <w:t>utilisation d</w:t>
      </w:r>
      <w:r w:rsidRPr="00754DEE">
        <w:rPr>
          <w:rStyle w:val="normaltextrun"/>
          <w:rFonts w:asciiTheme="minorHAnsi" w:hAnsiTheme="minorHAnsi" w:cstheme="minorHAnsi"/>
          <w:color w:val="000000" w:themeColor="text1"/>
          <w:cs/>
        </w:rPr>
        <w:t>’</w:t>
      </w:r>
      <w:r w:rsidRPr="00754DEE">
        <w:rPr>
          <w:rStyle w:val="normaltextrun"/>
          <w:rFonts w:asciiTheme="minorHAnsi" w:hAnsiTheme="minorHAnsi" w:cstheme="minorHAnsi"/>
          <w:color w:val="000000" w:themeColor="text1"/>
        </w:rPr>
        <w:t>une application mobile proposant des activités de loisirs pour les enfants en situation de handicap</w:t>
      </w:r>
      <w:r w:rsidRPr="00754DEE">
        <w:rPr>
          <w:rStyle w:val="normaltextrun"/>
          <w:rFonts w:asciiTheme="minorHAnsi" w:hAnsiTheme="minorHAnsi" w:cstheme="minorHAnsi"/>
          <w:color w:val="000000" w:themeColor="text1"/>
        </w:rPr>
        <w:t xml:space="preserve"> pendant la pandémie de COVID-19 : une étude rétrospective »]</w:t>
      </w:r>
      <w:r w:rsidRPr="00754DEE">
        <w:rPr>
          <w:rStyle w:val="eop"/>
          <w:rFonts w:asciiTheme="minorHAnsi" w:hAnsiTheme="minorHAnsi" w:cstheme="minorHAnsi"/>
          <w:color w:val="000000" w:themeColor="text1"/>
        </w:rPr>
        <w:t> </w:t>
      </w:r>
    </w:p>
    <w:p w14:paraId="328B99AC" w14:textId="77777777" w:rsidR="00D34CAC" w:rsidRPr="00754DEE"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rPr>
      </w:pPr>
      <w:r w:rsidRPr="00754DEE">
        <w:rPr>
          <w:rStyle w:val="eop"/>
          <w:rFonts w:asciiTheme="minorHAnsi" w:hAnsiTheme="minorHAnsi" w:cstheme="minorHAnsi"/>
          <w:color w:val="000000" w:themeColor="text1"/>
        </w:rPr>
        <w:t> </w:t>
      </w:r>
    </w:p>
    <w:p w14:paraId="30933985" w14:textId="00563F35" w:rsidR="00D34CAC" w:rsidRPr="00754DEE" w:rsidRDefault="00204025" w:rsidP="00775A83">
      <w:pPr>
        <w:pStyle w:val="paragraph"/>
        <w:spacing w:before="0" w:beforeAutospacing="0" w:after="0" w:afterAutospacing="0"/>
        <w:textAlignment w:val="baseline"/>
        <w:rPr>
          <w:rFonts w:asciiTheme="minorHAnsi" w:hAnsiTheme="minorHAnsi" w:cstheme="minorHAnsi"/>
          <w:color w:val="000000" w:themeColor="text1"/>
          <w:lang w:val="fr-CA"/>
        </w:rPr>
      </w:pPr>
      <w:r w:rsidRPr="00754DEE">
        <w:rPr>
          <w:rStyle w:val="eop"/>
          <w:rFonts w:asciiTheme="minorHAnsi" w:hAnsiTheme="minorHAnsi" w:cstheme="minorHAnsi"/>
          <w:color w:val="000000" w:themeColor="text1"/>
          <w:lang w:val="fr-CA"/>
        </w:rPr>
        <w:t>[</w:t>
      </w:r>
      <w:r w:rsidR="00720EF5" w:rsidRPr="00754DEE">
        <w:rPr>
          <w:rStyle w:val="eop"/>
          <w:rFonts w:asciiTheme="minorHAnsi" w:hAnsiTheme="minorHAnsi" w:cstheme="minorHAnsi"/>
          <w:color w:val="000000" w:themeColor="text1"/>
          <w:lang w:val="fr-CA"/>
        </w:rPr>
        <w:t>PHOTO</w:t>
      </w:r>
      <w:r w:rsidRPr="00754DEE">
        <w:rPr>
          <w:rStyle w:val="eop"/>
          <w:rFonts w:asciiTheme="minorHAnsi" w:hAnsiTheme="minorHAnsi" w:cstheme="minorHAnsi"/>
          <w:color w:val="000000" w:themeColor="text1"/>
          <w:lang w:val="fr-CA"/>
        </w:rPr>
        <w:t xml:space="preserve">: </w:t>
      </w:r>
      <w:r w:rsidRPr="00754DEE">
        <w:rPr>
          <w:rStyle w:val="normaltextrun"/>
          <w:rFonts w:asciiTheme="minorHAnsi" w:hAnsiTheme="minorHAnsi" w:cstheme="minorHAnsi"/>
          <w:color w:val="000000" w:themeColor="text1"/>
          <w:lang w:val="fr-CA"/>
        </w:rPr>
        <w:t>Rachel Martens, parent partenaire.]</w:t>
      </w:r>
      <w:r w:rsidRPr="00754DEE">
        <w:rPr>
          <w:rStyle w:val="eop"/>
          <w:rFonts w:asciiTheme="minorHAnsi" w:hAnsiTheme="minorHAnsi" w:cstheme="minorHAnsi"/>
          <w:color w:val="000000" w:themeColor="text1"/>
          <w:lang w:val="fr-CA"/>
        </w:rPr>
        <w:t> </w:t>
      </w:r>
    </w:p>
    <w:p w14:paraId="2F1BDBEC" w14:textId="77777777" w:rsidR="00D34CAC" w:rsidRPr="00426D49" w:rsidRDefault="00204025" w:rsidP="00D34CAC">
      <w:pPr>
        <w:pStyle w:val="paragraph"/>
        <w:spacing w:before="0" w:beforeAutospacing="0" w:after="0" w:afterAutospacing="0"/>
        <w:textAlignment w:val="baseline"/>
        <w:rPr>
          <w:rFonts w:asciiTheme="minorHAnsi" w:hAnsiTheme="minorHAnsi" w:cstheme="minorHAnsi"/>
          <w:color w:val="000000" w:themeColor="text1"/>
          <w:sz w:val="18"/>
          <w:szCs w:val="18"/>
          <w:lang w:val="fr-CA"/>
        </w:rPr>
      </w:pPr>
      <w:r w:rsidRPr="00426D49">
        <w:rPr>
          <w:rStyle w:val="eop"/>
          <w:rFonts w:asciiTheme="minorHAnsi" w:hAnsiTheme="minorHAnsi" w:cstheme="minorHAnsi"/>
          <w:color w:val="000000" w:themeColor="text1"/>
          <w:lang w:val="fr-CA"/>
        </w:rPr>
        <w:t> </w:t>
      </w:r>
    </w:p>
    <w:p w14:paraId="5AD0A993" w14:textId="77777777" w:rsidR="00D34CAC" w:rsidRPr="00426D49" w:rsidRDefault="00204025" w:rsidP="00D34CAC">
      <w:pPr>
        <w:pStyle w:val="paragraph"/>
        <w:spacing w:before="0" w:beforeAutospacing="0" w:after="0" w:afterAutospacing="0"/>
        <w:textAlignment w:val="baseline"/>
        <w:rPr>
          <w:rFonts w:ascii="Segoe UI" w:hAnsi="Segoe UI" w:cs="Segoe UI"/>
          <w:sz w:val="18"/>
          <w:szCs w:val="18"/>
          <w:lang w:val="fr-CA"/>
        </w:rPr>
      </w:pPr>
      <w:r w:rsidRPr="00426D49">
        <w:rPr>
          <w:rStyle w:val="eop"/>
          <w:rFonts w:ascii="Calibri" w:hAnsi="Calibri"/>
          <w:color w:val="000000"/>
          <w:lang w:val="fr-CA"/>
        </w:rPr>
        <w:t> </w:t>
      </w:r>
    </w:p>
    <w:p w14:paraId="12065920" w14:textId="77777777" w:rsidR="00D34CAC" w:rsidRPr="00426D49" w:rsidRDefault="00204025">
      <w:pPr>
        <w:rPr>
          <w:lang w:val="fr-CA"/>
        </w:rPr>
      </w:pPr>
      <w:r w:rsidRPr="00426D49">
        <w:rPr>
          <w:lang w:val="fr-CA"/>
        </w:rPr>
        <w:br w:type="page"/>
      </w:r>
    </w:p>
    <w:p w14:paraId="1895E99C" w14:textId="77777777" w:rsidR="00775A83" w:rsidRPr="00426D49" w:rsidRDefault="00204025">
      <w:pPr>
        <w:rPr>
          <w:lang w:val="fr-CA"/>
        </w:rPr>
      </w:pPr>
    </w:p>
    <w:p w14:paraId="68A10227" w14:textId="77777777" w:rsidR="00426D49" w:rsidRPr="00426D49" w:rsidRDefault="00426D49" w:rsidP="00426D49">
      <w:pPr>
        <w:pStyle w:val="Heading2"/>
        <w:jc w:val="center"/>
        <w:rPr>
          <w:lang w:val="fr-CA"/>
        </w:rPr>
      </w:pPr>
      <w:bookmarkStart w:id="60" w:name="_Toc136081957"/>
      <w:proofErr w:type="spellStart"/>
      <w:r w:rsidRPr="00426D49">
        <w:rPr>
          <w:shd w:val="clear" w:color="auto" w:fill="FFFFFF"/>
          <w:lang w:val="fr-CA"/>
        </w:rPr>
        <w:t>Mega</w:t>
      </w:r>
      <w:proofErr w:type="spellEnd"/>
      <w:r w:rsidRPr="00426D49">
        <w:rPr>
          <w:shd w:val="clear" w:color="auto" w:fill="FFFFFF"/>
          <w:lang w:val="fr-CA"/>
        </w:rPr>
        <w:t xml:space="preserve"> Team : traitements pour améliorer l’autorégulation émotionnelle et comportementale (MEGA TEAM)</w:t>
      </w:r>
      <w:bookmarkEnd w:id="60"/>
    </w:p>
    <w:p w14:paraId="2365FDE9" w14:textId="77777777" w:rsidR="00E2053B" w:rsidRPr="00426D49" w:rsidRDefault="00204025" w:rsidP="00E2053B">
      <w:pPr>
        <w:jc w:val="center"/>
        <w:textAlignment w:val="baseline"/>
        <w:rPr>
          <w:rFonts w:ascii="Segoe UI" w:hAnsi="Segoe UI" w:cs="Segoe UI"/>
          <w:sz w:val="18"/>
          <w:szCs w:val="18"/>
          <w:lang w:val="fr-CA"/>
        </w:rPr>
      </w:pPr>
      <w:r w:rsidRPr="00426D49">
        <w:rPr>
          <w:color w:val="000000"/>
          <w:lang w:val="fr-CA"/>
        </w:rPr>
        <w:t> </w:t>
      </w:r>
    </w:p>
    <w:p w14:paraId="1ACA9A4E" w14:textId="77777777" w:rsidR="00E2053B" w:rsidRPr="004F107A" w:rsidRDefault="00204025" w:rsidP="00E2053B">
      <w:pPr>
        <w:textAlignment w:val="baseline"/>
        <w:rPr>
          <w:rFonts w:asciiTheme="minorHAnsi" w:hAnsiTheme="minorHAnsi" w:cstheme="minorHAnsi"/>
          <w:color w:val="000000" w:themeColor="text1"/>
        </w:rPr>
      </w:pPr>
      <w:r w:rsidRPr="004F107A">
        <w:rPr>
          <w:rFonts w:asciiTheme="minorHAnsi" w:hAnsiTheme="minorHAnsi" w:cstheme="minorHAnsi"/>
          <w:color w:val="000000" w:themeColor="text1"/>
        </w:rPr>
        <w:t xml:space="preserve">NOUS TRAVAILLONS À AMÉLIORER LA MÉMOIRE ET LE FONCTIONNEMENT EXÉCUTIF DES </w:t>
      </w:r>
      <w:r w:rsidRPr="004F107A">
        <w:rPr>
          <w:rFonts w:asciiTheme="minorHAnsi" w:hAnsiTheme="minorHAnsi" w:cstheme="minorHAnsi"/>
          <w:color w:val="000000" w:themeColor="text1"/>
        </w:rPr>
        <w:t>ENFANTS AYANT DES TROUBLES DU DÉVELOPPEMENT D</w:t>
      </w:r>
      <w:r w:rsidRPr="004F107A">
        <w:rPr>
          <w:rFonts w:asciiTheme="minorHAnsi" w:hAnsiTheme="minorHAnsi" w:cstheme="minorHAnsi"/>
          <w:color w:val="000000" w:themeColor="text1"/>
          <w:cs/>
        </w:rPr>
        <w:t>’</w:t>
      </w:r>
      <w:r w:rsidRPr="004F107A">
        <w:rPr>
          <w:rFonts w:asciiTheme="minorHAnsi" w:hAnsiTheme="minorHAnsi" w:cstheme="minorHAnsi"/>
          <w:color w:val="000000" w:themeColor="text1"/>
        </w:rPr>
        <w:t>ORIGINE CÉRÉBRALE GRÂCE À UN ENTRAÎNEMENT COGNITIF PAR JEU VIDÉO. </w:t>
      </w:r>
    </w:p>
    <w:p w14:paraId="698E60D3" w14:textId="77777777" w:rsidR="002D25D2" w:rsidRPr="004F107A" w:rsidRDefault="00204025" w:rsidP="00E2053B">
      <w:pPr>
        <w:textAlignment w:val="baseline"/>
        <w:rPr>
          <w:rFonts w:asciiTheme="minorHAnsi" w:hAnsiTheme="minorHAnsi" w:cstheme="minorHAnsi"/>
          <w:color w:val="000000" w:themeColor="text1"/>
        </w:rPr>
      </w:pPr>
    </w:p>
    <w:p w14:paraId="16256B3A" w14:textId="77777777" w:rsidR="002D25D2" w:rsidRPr="004F107A" w:rsidRDefault="00204025" w:rsidP="002D25D2">
      <w:pPr>
        <w:autoSpaceDE w:val="0"/>
        <w:autoSpaceDN w:val="0"/>
        <w:adjustRightInd w:val="0"/>
        <w:rPr>
          <w:rFonts w:asciiTheme="minorHAnsi" w:hAnsiTheme="minorHAnsi" w:cstheme="minorHAnsi"/>
          <w:color w:val="000000" w:themeColor="text1"/>
        </w:rPr>
      </w:pPr>
      <w:r w:rsidRPr="004F107A">
        <w:rPr>
          <w:rFonts w:asciiTheme="minorHAnsi" w:hAnsiTheme="minorHAnsi" w:cstheme="minorHAnsi"/>
          <w:b/>
          <w:i/>
          <w:color w:val="000000" w:themeColor="text1"/>
        </w:rPr>
        <w:t>Chercheuse principale :</w:t>
      </w:r>
      <w:r w:rsidRPr="004F107A">
        <w:rPr>
          <w:rFonts w:asciiTheme="minorHAnsi" w:hAnsiTheme="minorHAnsi" w:cstheme="minorHAnsi"/>
          <w:i/>
          <w:color w:val="000000" w:themeColor="text1"/>
        </w:rPr>
        <w:t xml:space="preserve"> Jennifer Crosbie (</w:t>
      </w:r>
      <w:proofErr w:type="spellStart"/>
      <w:r w:rsidRPr="004F107A">
        <w:rPr>
          <w:rFonts w:asciiTheme="minorHAnsi" w:hAnsiTheme="minorHAnsi" w:cstheme="minorHAnsi"/>
          <w:i/>
          <w:color w:val="000000" w:themeColor="text1"/>
        </w:rPr>
        <w:t>SickKids</w:t>
      </w:r>
      <w:proofErr w:type="spellEnd"/>
      <w:r w:rsidRPr="004F107A">
        <w:rPr>
          <w:rFonts w:asciiTheme="minorHAnsi" w:hAnsiTheme="minorHAnsi" w:cstheme="minorHAnsi"/>
          <w:i/>
          <w:color w:val="000000" w:themeColor="text1"/>
        </w:rPr>
        <w:t>)</w:t>
      </w:r>
    </w:p>
    <w:p w14:paraId="348F4B1D" w14:textId="77777777" w:rsidR="00E2053B" w:rsidRPr="004F107A" w:rsidRDefault="00204025" w:rsidP="00E2053B">
      <w:pPr>
        <w:textAlignment w:val="baseline"/>
        <w:rPr>
          <w:rFonts w:asciiTheme="minorHAnsi" w:hAnsiTheme="minorHAnsi" w:cstheme="minorHAnsi"/>
          <w:color w:val="000000" w:themeColor="text1"/>
        </w:rPr>
      </w:pPr>
      <w:r w:rsidRPr="004F107A">
        <w:rPr>
          <w:rFonts w:asciiTheme="minorHAnsi" w:hAnsiTheme="minorHAnsi" w:cstheme="minorHAnsi"/>
          <w:color w:val="000000" w:themeColor="text1"/>
        </w:rPr>
        <w:t> </w:t>
      </w:r>
    </w:p>
    <w:p w14:paraId="78417677" w14:textId="77777777" w:rsidR="00E2053B" w:rsidRPr="004F107A" w:rsidRDefault="00204025" w:rsidP="00E2053B">
      <w:pPr>
        <w:textAlignment w:val="baseline"/>
        <w:rPr>
          <w:rFonts w:asciiTheme="minorHAnsi" w:hAnsiTheme="minorHAnsi" w:cstheme="minorHAnsi"/>
          <w:color w:val="000000" w:themeColor="text1"/>
        </w:rPr>
      </w:pPr>
      <w:r w:rsidRPr="004F107A">
        <w:rPr>
          <w:rFonts w:asciiTheme="minorHAnsi" w:hAnsiTheme="minorHAnsi" w:cstheme="minorHAnsi"/>
          <w:b/>
          <w:color w:val="000000" w:themeColor="text1"/>
        </w:rPr>
        <w:t>Rétrospective : les travaux que nous avons réalisés à la première phase</w:t>
      </w:r>
      <w:r w:rsidRPr="004F107A">
        <w:rPr>
          <w:rFonts w:asciiTheme="minorHAnsi" w:hAnsiTheme="minorHAnsi" w:cstheme="minorHAnsi"/>
          <w:color w:val="000000" w:themeColor="text1"/>
        </w:rPr>
        <w:t> </w:t>
      </w:r>
    </w:p>
    <w:p w14:paraId="262AD184" w14:textId="77777777" w:rsidR="00B42880" w:rsidRPr="00B42880" w:rsidRDefault="00B42880" w:rsidP="00B42880">
      <w:pPr>
        <w:rPr>
          <w:rFonts w:asciiTheme="minorHAnsi" w:hAnsiTheme="minorHAnsi" w:cstheme="minorHAnsi"/>
          <w:color w:val="000000" w:themeColor="text1"/>
          <w:lang w:val="fr-CA"/>
        </w:rPr>
      </w:pPr>
      <w:proofErr w:type="spellStart"/>
      <w:r w:rsidRPr="00B42880">
        <w:rPr>
          <w:rFonts w:asciiTheme="minorHAnsi" w:hAnsiTheme="minorHAnsi" w:cstheme="minorHAnsi"/>
          <w:color w:val="000000" w:themeColor="text1"/>
          <w:shd w:val="clear" w:color="auto" w:fill="FFFFFF"/>
          <w:lang w:val="fr-CA"/>
        </w:rPr>
        <w:t>Mega</w:t>
      </w:r>
      <w:proofErr w:type="spellEnd"/>
      <w:r w:rsidRPr="00B42880">
        <w:rPr>
          <w:rFonts w:asciiTheme="minorHAnsi" w:hAnsiTheme="minorHAnsi" w:cstheme="minorHAnsi"/>
          <w:color w:val="000000" w:themeColor="text1"/>
          <w:shd w:val="clear" w:color="auto" w:fill="FFFFFF"/>
          <w:lang w:val="fr-CA"/>
        </w:rPr>
        <w:t xml:space="preserve"> Team est un jeu vidéo pratique et amusant pour la maison qui a été créé afin d’améliorer l’autorégulation comportementale et de stimuler la mémoire à court terme chez les enfants et les jeunes atteints d’un trouble de déficit de l’attention avec hyperactivité, d’un trouble du spectre de l’autisme ou d’une cardiopathie congénitale. </w:t>
      </w:r>
    </w:p>
    <w:p w14:paraId="533E91F7"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118D40DF" w14:textId="77777777" w:rsidR="00B42880" w:rsidRPr="00B42880" w:rsidRDefault="00B42880" w:rsidP="00B42880">
      <w:pPr>
        <w:rPr>
          <w:rFonts w:asciiTheme="minorHAnsi" w:hAnsiTheme="minorHAnsi" w:cstheme="minorHAnsi"/>
          <w:color w:val="000000" w:themeColor="text1"/>
          <w:lang w:val="fr-CA"/>
        </w:rPr>
      </w:pPr>
      <w:r w:rsidRPr="00B42880">
        <w:rPr>
          <w:rFonts w:asciiTheme="minorHAnsi" w:hAnsiTheme="minorHAnsi" w:cstheme="minorHAnsi"/>
          <w:color w:val="000000" w:themeColor="text1"/>
          <w:shd w:val="clear" w:color="auto" w:fill="FFFFFF"/>
          <w:lang w:val="fr-CA"/>
        </w:rPr>
        <w:t xml:space="preserve">Cette année, nous avons recruté 66 nouvelles participantes et nouveaux participants pour qu’ils essaient le jeu vidéo. Au total, ce sont 228 personnes qui ont été recrutées. Nous avons pu y arriver en grande partie grâce aux nouvelles stratégies de recrutement qui ont compensé les effets négatifs de la pandémie, par exemple : nous avons utilisé des groupes de parents sur Facebook et la volumineuse base de données connect2research du Holland </w:t>
      </w:r>
      <w:proofErr w:type="spellStart"/>
      <w:r w:rsidRPr="00B42880">
        <w:rPr>
          <w:rFonts w:asciiTheme="minorHAnsi" w:hAnsiTheme="minorHAnsi" w:cstheme="minorHAnsi"/>
          <w:color w:val="000000" w:themeColor="text1"/>
          <w:shd w:val="clear" w:color="auto" w:fill="FFFFFF"/>
          <w:lang w:val="fr-CA"/>
        </w:rPr>
        <w:t>Bloorview</w:t>
      </w:r>
      <w:proofErr w:type="spellEnd"/>
      <w:r w:rsidRPr="00B42880">
        <w:rPr>
          <w:rFonts w:asciiTheme="minorHAnsi" w:hAnsiTheme="minorHAnsi" w:cstheme="minorHAnsi"/>
          <w:color w:val="000000" w:themeColor="text1"/>
          <w:shd w:val="clear" w:color="auto" w:fill="FFFFFF"/>
          <w:lang w:val="fr-CA"/>
        </w:rPr>
        <w:t xml:space="preserve"> Kids </w:t>
      </w:r>
      <w:proofErr w:type="spellStart"/>
      <w:r w:rsidRPr="00B42880">
        <w:rPr>
          <w:rFonts w:asciiTheme="minorHAnsi" w:hAnsiTheme="minorHAnsi" w:cstheme="minorHAnsi"/>
          <w:color w:val="000000" w:themeColor="text1"/>
          <w:shd w:val="clear" w:color="auto" w:fill="FFFFFF"/>
          <w:lang w:val="fr-CA"/>
        </w:rPr>
        <w:t>Rehabilitation</w:t>
      </w:r>
      <w:proofErr w:type="spellEnd"/>
      <w:r w:rsidRPr="00B42880">
        <w:rPr>
          <w:rFonts w:asciiTheme="minorHAnsi" w:hAnsiTheme="minorHAnsi" w:cstheme="minorHAnsi"/>
          <w:color w:val="000000" w:themeColor="text1"/>
          <w:shd w:val="clear" w:color="auto" w:fill="FFFFFF"/>
          <w:lang w:val="fr-CA"/>
        </w:rPr>
        <w:t xml:space="preserve"> Hospital, qui contient des candidates et des candidats admissibles de cet hôpital. Lorsque notre phase de recrutement sera achevée, nous commencerons l’analyse des données. Nous avons comme objectif de terminer notre essai clinique au plus tard à l’automne 2022.  </w:t>
      </w:r>
    </w:p>
    <w:p w14:paraId="1DA59DF4"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300EE6C9" w14:textId="77777777" w:rsidR="00EE4E8D" w:rsidRPr="00EE4E8D" w:rsidRDefault="00EE4E8D" w:rsidP="00EE4E8D">
      <w:pPr>
        <w:rPr>
          <w:rFonts w:asciiTheme="minorHAnsi" w:hAnsiTheme="minorHAnsi" w:cstheme="minorHAnsi"/>
          <w:color w:val="000000" w:themeColor="text1"/>
          <w:lang w:val="fr-CA"/>
        </w:rPr>
      </w:pPr>
      <w:r w:rsidRPr="00EE4E8D">
        <w:rPr>
          <w:rFonts w:asciiTheme="minorHAnsi" w:hAnsiTheme="minorHAnsi" w:cstheme="minorHAnsi"/>
          <w:b/>
          <w:bCs/>
          <w:color w:val="000000" w:themeColor="text1"/>
          <w:shd w:val="clear" w:color="auto" w:fill="FFFFFF"/>
          <w:lang w:val="fr-CA"/>
        </w:rPr>
        <w:t xml:space="preserve">« Nous avons travaillé d’arrache-pied pour intégrer des stratégies de recrutement créatives, et ça marche! » – Taha Arshad, coordonnateur de projet de recherche clinique dans l’équipe </w:t>
      </w:r>
      <w:proofErr w:type="spellStart"/>
      <w:r w:rsidRPr="00EE4E8D">
        <w:rPr>
          <w:rFonts w:asciiTheme="minorHAnsi" w:hAnsiTheme="minorHAnsi" w:cstheme="minorHAnsi"/>
          <w:b/>
          <w:bCs/>
          <w:color w:val="000000" w:themeColor="text1"/>
          <w:shd w:val="clear" w:color="auto" w:fill="FFFFFF"/>
          <w:lang w:val="fr-CA"/>
        </w:rPr>
        <w:t>Mega</w:t>
      </w:r>
      <w:proofErr w:type="spellEnd"/>
      <w:r w:rsidRPr="00EE4E8D">
        <w:rPr>
          <w:rFonts w:asciiTheme="minorHAnsi" w:hAnsiTheme="minorHAnsi" w:cstheme="minorHAnsi"/>
          <w:b/>
          <w:bCs/>
          <w:color w:val="000000" w:themeColor="text1"/>
          <w:shd w:val="clear" w:color="auto" w:fill="FFFFFF"/>
          <w:lang w:val="fr-CA"/>
        </w:rPr>
        <w:t xml:space="preserve"> Team. </w:t>
      </w:r>
    </w:p>
    <w:p w14:paraId="7A6AD04B"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4EB0D8C1" w14:textId="77777777" w:rsidR="00EE4E8D" w:rsidRPr="00EE4E8D" w:rsidRDefault="00EE4E8D" w:rsidP="00EE4E8D">
      <w:pPr>
        <w:rPr>
          <w:rFonts w:asciiTheme="minorHAnsi" w:hAnsiTheme="minorHAnsi" w:cstheme="minorHAnsi"/>
          <w:color w:val="000000" w:themeColor="text1"/>
          <w:lang w:val="fr-CA"/>
        </w:rPr>
      </w:pPr>
      <w:r w:rsidRPr="00EE4E8D">
        <w:rPr>
          <w:rFonts w:asciiTheme="minorHAnsi" w:hAnsiTheme="minorHAnsi" w:cstheme="minorHAnsi"/>
          <w:color w:val="000000" w:themeColor="text1"/>
          <w:shd w:val="clear" w:color="auto" w:fill="FFFFFF"/>
          <w:lang w:val="fr-CA"/>
        </w:rPr>
        <w:t>Au cours de la dernière année, nous avons accueilli plusieurs stagiaires qui étaient responsables d’une foule de tâches, comme procéder aux nombreuses visites de participantes et de participants et travailler activement à la gestion des données.</w:t>
      </w:r>
    </w:p>
    <w:p w14:paraId="32FAA276"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046E2B81" w14:textId="77777777" w:rsidR="00EE4E8D" w:rsidRPr="00EE4E8D" w:rsidRDefault="00EE4E8D" w:rsidP="00EE4E8D">
      <w:pPr>
        <w:rPr>
          <w:rFonts w:asciiTheme="minorHAnsi" w:hAnsiTheme="minorHAnsi" w:cstheme="minorHAnsi"/>
          <w:color w:val="000000" w:themeColor="text1"/>
          <w:lang w:val="fr-CA"/>
        </w:rPr>
      </w:pPr>
      <w:r w:rsidRPr="00EE4E8D">
        <w:rPr>
          <w:rFonts w:asciiTheme="minorHAnsi" w:hAnsiTheme="minorHAnsi" w:cstheme="minorHAnsi"/>
          <w:b/>
          <w:bCs/>
          <w:color w:val="000000" w:themeColor="text1"/>
          <w:shd w:val="clear" w:color="auto" w:fill="FFFFFF"/>
          <w:lang w:val="fr-CA"/>
        </w:rPr>
        <w:t>« L’établissement d’horaires souples a vraiment permis de répondre aux besoins d’un plus grand nombre de familles pour qu’elles puissent participer à notre étude. » – Navi </w:t>
      </w:r>
      <w:proofErr w:type="spellStart"/>
      <w:r w:rsidRPr="00EE4E8D">
        <w:rPr>
          <w:rFonts w:asciiTheme="minorHAnsi" w:hAnsiTheme="minorHAnsi" w:cstheme="minorHAnsi"/>
          <w:b/>
          <w:bCs/>
          <w:color w:val="000000" w:themeColor="text1"/>
          <w:shd w:val="clear" w:color="auto" w:fill="FFFFFF"/>
          <w:lang w:val="fr-CA"/>
        </w:rPr>
        <w:t>Dhaliwal</w:t>
      </w:r>
      <w:proofErr w:type="spellEnd"/>
      <w:r w:rsidRPr="00EE4E8D">
        <w:rPr>
          <w:rFonts w:asciiTheme="minorHAnsi" w:hAnsiTheme="minorHAnsi" w:cstheme="minorHAnsi"/>
          <w:b/>
          <w:bCs/>
          <w:color w:val="000000" w:themeColor="text1"/>
          <w:shd w:val="clear" w:color="auto" w:fill="FFFFFF"/>
          <w:lang w:val="fr-CA"/>
        </w:rPr>
        <w:t>, assistante de projet de recherche clinique.</w:t>
      </w:r>
    </w:p>
    <w:p w14:paraId="683AB4CF"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2F3750FA" w14:textId="77777777" w:rsidR="00E2053B" w:rsidRPr="004F107A" w:rsidRDefault="00204025" w:rsidP="00E2053B">
      <w:pPr>
        <w:textAlignment w:val="baseline"/>
        <w:rPr>
          <w:rFonts w:asciiTheme="minorHAnsi" w:hAnsiTheme="minorHAnsi" w:cstheme="minorHAnsi"/>
          <w:color w:val="000000" w:themeColor="text1"/>
        </w:rPr>
      </w:pPr>
      <w:r w:rsidRPr="004F107A">
        <w:rPr>
          <w:rFonts w:asciiTheme="minorHAnsi" w:hAnsiTheme="minorHAnsi" w:cstheme="minorHAnsi"/>
          <w:b/>
          <w:color w:val="000000" w:themeColor="text1"/>
        </w:rPr>
        <w:t xml:space="preserve">Regard </w:t>
      </w:r>
      <w:proofErr w:type="spellStart"/>
      <w:r w:rsidRPr="004F107A">
        <w:rPr>
          <w:rFonts w:asciiTheme="minorHAnsi" w:hAnsiTheme="minorHAnsi" w:cstheme="minorHAnsi"/>
          <w:b/>
          <w:color w:val="000000" w:themeColor="text1"/>
        </w:rPr>
        <w:t>tourné</w:t>
      </w:r>
      <w:proofErr w:type="spellEnd"/>
      <w:r w:rsidRPr="004F107A">
        <w:rPr>
          <w:rFonts w:asciiTheme="minorHAnsi" w:hAnsiTheme="minorHAnsi" w:cstheme="minorHAnsi"/>
          <w:b/>
          <w:color w:val="000000" w:themeColor="text1"/>
        </w:rPr>
        <w:t xml:space="preserve"> </w:t>
      </w:r>
      <w:proofErr w:type="spellStart"/>
      <w:r w:rsidRPr="004F107A">
        <w:rPr>
          <w:rFonts w:asciiTheme="minorHAnsi" w:hAnsiTheme="minorHAnsi" w:cstheme="minorHAnsi"/>
          <w:b/>
          <w:color w:val="000000" w:themeColor="text1"/>
        </w:rPr>
        <w:t>vers</w:t>
      </w:r>
      <w:proofErr w:type="spellEnd"/>
      <w:r w:rsidRPr="004F107A">
        <w:rPr>
          <w:rFonts w:asciiTheme="minorHAnsi" w:hAnsiTheme="minorHAnsi" w:cstheme="minorHAnsi"/>
          <w:b/>
          <w:color w:val="000000" w:themeColor="text1"/>
        </w:rPr>
        <w:t xml:space="preserve"> </w:t>
      </w:r>
      <w:proofErr w:type="gramStart"/>
      <w:r w:rsidRPr="004F107A">
        <w:rPr>
          <w:rFonts w:asciiTheme="minorHAnsi" w:hAnsiTheme="minorHAnsi" w:cstheme="minorHAnsi"/>
          <w:b/>
          <w:color w:val="000000" w:themeColor="text1"/>
        </w:rPr>
        <w:t>l</w:t>
      </w:r>
      <w:r w:rsidRPr="004F107A">
        <w:rPr>
          <w:rFonts w:asciiTheme="minorHAnsi" w:hAnsiTheme="minorHAnsi" w:cstheme="minorHAnsi"/>
          <w:b/>
          <w:color w:val="000000" w:themeColor="text1"/>
          <w:cs/>
        </w:rPr>
        <w:t>’</w:t>
      </w:r>
      <w:r w:rsidRPr="004F107A">
        <w:rPr>
          <w:rFonts w:asciiTheme="minorHAnsi" w:hAnsiTheme="minorHAnsi" w:cstheme="minorHAnsi"/>
          <w:b/>
          <w:color w:val="000000" w:themeColor="text1"/>
        </w:rPr>
        <w:t>avenir :</w:t>
      </w:r>
      <w:proofErr w:type="gramEnd"/>
      <w:r w:rsidRPr="004F107A">
        <w:rPr>
          <w:rFonts w:asciiTheme="minorHAnsi" w:hAnsiTheme="minorHAnsi" w:cstheme="minorHAnsi"/>
          <w:b/>
          <w:color w:val="000000" w:themeColor="text1"/>
        </w:rPr>
        <w:t xml:space="preserve"> c</w:t>
      </w:r>
      <w:r w:rsidRPr="004F107A">
        <w:rPr>
          <w:rFonts w:asciiTheme="minorHAnsi" w:hAnsiTheme="minorHAnsi" w:cstheme="minorHAnsi"/>
          <w:b/>
          <w:color w:val="000000" w:themeColor="text1"/>
        </w:rPr>
        <w:t>e qui nous attend à la deuxième phase</w:t>
      </w:r>
      <w:r w:rsidRPr="004F107A">
        <w:rPr>
          <w:rFonts w:asciiTheme="minorHAnsi" w:hAnsiTheme="minorHAnsi" w:cstheme="minorHAnsi"/>
          <w:color w:val="000000" w:themeColor="text1"/>
        </w:rPr>
        <w:t> </w:t>
      </w:r>
    </w:p>
    <w:p w14:paraId="3B685041" w14:textId="77777777" w:rsidR="00EE4E8D" w:rsidRPr="00EE4E8D" w:rsidRDefault="00EE4E8D" w:rsidP="00EE4E8D">
      <w:pPr>
        <w:rPr>
          <w:rFonts w:asciiTheme="minorHAnsi" w:hAnsiTheme="minorHAnsi" w:cstheme="minorHAnsi"/>
          <w:color w:val="000000" w:themeColor="text1"/>
          <w:lang w:val="fr-CA"/>
        </w:rPr>
      </w:pPr>
      <w:r w:rsidRPr="00EE4E8D">
        <w:rPr>
          <w:rFonts w:asciiTheme="minorHAnsi" w:hAnsiTheme="minorHAnsi" w:cstheme="minorHAnsi"/>
          <w:color w:val="000000" w:themeColor="text1"/>
          <w:shd w:val="clear" w:color="auto" w:fill="FFFFFF"/>
          <w:lang w:val="fr-CA"/>
        </w:rPr>
        <w:t>À mesure que s’achève l’essai clinique et que les résultats de la première phase deviennent accessibles, nous pourrons mettre l’accent sur la mobilisation, la diffusion et la mise en œuvre des connaissances (c’est-à-dire intégrer d’importantes découvertes aux pratiques courantes pour qu’on puisse en profiter à plus grande échelle). </w:t>
      </w:r>
    </w:p>
    <w:p w14:paraId="0A558164"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3B7EEEEC" w14:textId="77777777" w:rsidR="00EE4E8D" w:rsidRPr="00EE4E8D" w:rsidRDefault="00EE4E8D" w:rsidP="00EE4E8D">
      <w:pPr>
        <w:rPr>
          <w:rFonts w:asciiTheme="minorHAnsi" w:hAnsiTheme="minorHAnsi" w:cstheme="minorHAnsi"/>
          <w:color w:val="000000" w:themeColor="text1"/>
          <w:lang w:val="fr-CA"/>
        </w:rPr>
      </w:pPr>
      <w:r w:rsidRPr="00EE4E8D">
        <w:rPr>
          <w:rFonts w:asciiTheme="minorHAnsi" w:hAnsiTheme="minorHAnsi" w:cstheme="minorHAnsi"/>
          <w:color w:val="000000" w:themeColor="text1"/>
          <w:shd w:val="clear" w:color="auto" w:fill="FFFFFF"/>
          <w:lang w:val="fr-CA"/>
        </w:rPr>
        <w:lastRenderedPageBreak/>
        <w:t>La participation des jeunes et des patientes et des patients partenaires sera essentielle pendant le passage à cette prochaine étape. Nous collaborerons étroitement avec nos patientes et nos patients partenaires pour garantir que notre plan de mobilisation des connaissances est accessible aux enfants et aux jeunes atteints d’un trouble de déficit de l’attention avec hyperactivité, d’un trouble du spectre de l’autisme ou d’une cardiopathie congénitale ainsi qu’à leurs familles, étant donné que ce sont ces personnes qui seront les utilisatrices finales et les utilisateurs finaux de cet entraînement par jeu vidéo.  </w:t>
      </w:r>
    </w:p>
    <w:p w14:paraId="0F8A6A5E"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7C085A6D" w14:textId="77777777" w:rsidR="004F107A" w:rsidRPr="004F107A" w:rsidRDefault="004F107A" w:rsidP="004F107A">
      <w:pPr>
        <w:rPr>
          <w:rFonts w:asciiTheme="minorHAnsi" w:hAnsiTheme="minorHAnsi" w:cstheme="minorHAnsi"/>
          <w:color w:val="000000" w:themeColor="text1"/>
          <w:lang w:val="fr-CA"/>
        </w:rPr>
      </w:pPr>
      <w:r w:rsidRPr="004F107A">
        <w:rPr>
          <w:rFonts w:asciiTheme="minorHAnsi" w:hAnsiTheme="minorHAnsi" w:cstheme="minorHAnsi"/>
          <w:color w:val="000000" w:themeColor="text1"/>
          <w:shd w:val="clear" w:color="auto" w:fill="FFFFFF"/>
          <w:lang w:val="fr-CA"/>
        </w:rPr>
        <w:t xml:space="preserve">La deuxième phase représente une formidable occasion pour notre équipe, car nous croyons que les possibles bienfaits découlant de nos travaux de recherche sont grands. Dans les six dernières années, c’est-à-dire depuis la création de </w:t>
      </w:r>
      <w:proofErr w:type="spellStart"/>
      <w:r w:rsidRPr="004F107A">
        <w:rPr>
          <w:rFonts w:asciiTheme="minorHAnsi" w:hAnsiTheme="minorHAnsi" w:cstheme="minorHAnsi"/>
          <w:color w:val="000000" w:themeColor="text1"/>
          <w:shd w:val="clear" w:color="auto" w:fill="FFFFFF"/>
          <w:lang w:val="fr-CA"/>
        </w:rPr>
        <w:t>Mega</w:t>
      </w:r>
      <w:proofErr w:type="spellEnd"/>
      <w:r w:rsidRPr="004F107A">
        <w:rPr>
          <w:rFonts w:asciiTheme="minorHAnsi" w:hAnsiTheme="minorHAnsi" w:cstheme="minorHAnsi"/>
          <w:color w:val="000000" w:themeColor="text1"/>
          <w:shd w:val="clear" w:color="auto" w:fill="FFFFFF"/>
          <w:lang w:val="fr-CA"/>
        </w:rPr>
        <w:t xml:space="preserve"> Team, l’utilisation de technologie dans la pratique clinique s’est accrue. La pandémie de COVID-19 a donné lieu à une plus grande reconnaissance et à une meilleure acceptation des outils virtuels d’évaluation et d’intervention, ainsi qu’à une plus grande volonté de les utiliser. De nombreuses mesures de soutien ont cessé d’être offertes aux personnes ayant des troubles du développement d’origine cérébrale. En même temps, le stress lié à la pandémie a accentué les problèmes de santé mentale chez l’ensemble des enfants et des jeunes, mais surtout chez les enfants et les jeunes déjà aux prises avec des troubles, comme un trouble de déficit de l’attention avec hyperactivité et un trouble du spectre de l’autisme. Par conséquent, la validation d’un nouvel outil virtuel comme le nôtre qui vise à améliorer l’attention et l’autorégulation est encore plus importante aujourd’hui.  </w:t>
      </w:r>
    </w:p>
    <w:p w14:paraId="6B42A127"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762D3E4A" w14:textId="19D1C053"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w:t>
      </w:r>
      <w:r w:rsidR="00F27DB1" w:rsidRPr="004F107A">
        <w:rPr>
          <w:rFonts w:asciiTheme="minorHAnsi" w:hAnsiTheme="minorHAnsi" w:cstheme="minorHAnsi"/>
          <w:color w:val="000000" w:themeColor="text1"/>
          <w:lang w:val="fr-CA"/>
        </w:rPr>
        <w:t>BOUTON</w:t>
      </w:r>
      <w:r w:rsidRPr="004F107A">
        <w:rPr>
          <w:rFonts w:asciiTheme="minorHAnsi" w:hAnsiTheme="minorHAnsi" w:cstheme="minorHAnsi"/>
          <w:color w:val="000000" w:themeColor="text1"/>
          <w:lang w:val="fr-CA"/>
        </w:rPr>
        <w:t xml:space="preserve">: </w:t>
      </w:r>
      <w:r w:rsidRPr="004F107A">
        <w:rPr>
          <w:rFonts w:asciiTheme="minorHAnsi" w:hAnsiTheme="minorHAnsi" w:cstheme="minorHAnsi"/>
          <w:color w:val="000000" w:themeColor="text1"/>
          <w:lang w:val="fr-CA"/>
        </w:rPr>
        <w:t>Consultez la page de notre projet] </w:t>
      </w:r>
    </w:p>
    <w:p w14:paraId="40BB9717" w14:textId="77777777" w:rsidR="00E2053B" w:rsidRPr="004F107A" w:rsidRDefault="00204025" w:rsidP="00E2053B">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 </w:t>
      </w:r>
    </w:p>
    <w:p w14:paraId="77A03115" w14:textId="701606D1" w:rsidR="00E2053B" w:rsidRPr="004F107A" w:rsidRDefault="00204025" w:rsidP="00246671">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w:t>
      </w:r>
      <w:r w:rsidR="00720EF5" w:rsidRPr="004F107A">
        <w:rPr>
          <w:rFonts w:asciiTheme="minorHAnsi" w:hAnsiTheme="minorHAnsi" w:cstheme="minorHAnsi"/>
          <w:color w:val="000000" w:themeColor="text1"/>
          <w:lang w:val="fr-CA"/>
        </w:rPr>
        <w:t>PHOTO</w:t>
      </w:r>
      <w:r w:rsidRPr="004F107A">
        <w:rPr>
          <w:rFonts w:asciiTheme="minorHAnsi" w:hAnsiTheme="minorHAnsi" w:cstheme="minorHAnsi"/>
          <w:color w:val="000000" w:themeColor="text1"/>
          <w:lang w:val="fr-CA"/>
        </w:rPr>
        <w:t xml:space="preserve">: </w:t>
      </w:r>
      <w:proofErr w:type="spellStart"/>
      <w:r w:rsidRPr="004F107A">
        <w:rPr>
          <w:rFonts w:asciiTheme="minorHAnsi" w:hAnsiTheme="minorHAnsi" w:cstheme="minorHAnsi"/>
          <w:color w:val="000000" w:themeColor="text1"/>
          <w:lang w:val="fr-CA"/>
        </w:rPr>
        <w:t>Vaishnavi</w:t>
      </w:r>
      <w:proofErr w:type="spellEnd"/>
      <w:r w:rsidRPr="004F107A">
        <w:rPr>
          <w:rFonts w:asciiTheme="minorHAnsi" w:hAnsiTheme="minorHAnsi" w:cstheme="minorHAnsi"/>
          <w:color w:val="000000" w:themeColor="text1"/>
          <w:lang w:val="fr-CA"/>
        </w:rPr>
        <w:t> </w:t>
      </w:r>
      <w:proofErr w:type="spellStart"/>
      <w:r w:rsidRPr="004F107A">
        <w:rPr>
          <w:rFonts w:asciiTheme="minorHAnsi" w:hAnsiTheme="minorHAnsi" w:cstheme="minorHAnsi"/>
          <w:color w:val="000000" w:themeColor="text1"/>
          <w:lang w:val="fr-CA"/>
        </w:rPr>
        <w:t>Bhamidi</w:t>
      </w:r>
      <w:proofErr w:type="spellEnd"/>
      <w:r w:rsidRPr="004F107A">
        <w:rPr>
          <w:rFonts w:asciiTheme="minorHAnsi" w:hAnsiTheme="minorHAnsi" w:cstheme="minorHAnsi"/>
          <w:color w:val="000000" w:themeColor="text1"/>
          <w:lang w:val="fr-CA"/>
        </w:rPr>
        <w:t>, stagiaire d</w:t>
      </w:r>
      <w:r w:rsidRPr="004F107A">
        <w:rPr>
          <w:rFonts w:asciiTheme="minorHAnsi" w:hAnsiTheme="minorHAnsi" w:cstheme="minorHAnsi"/>
          <w:color w:val="000000" w:themeColor="text1"/>
          <w:cs/>
        </w:rPr>
        <w:t>’</w:t>
      </w:r>
      <w:r w:rsidRPr="004F107A">
        <w:rPr>
          <w:rFonts w:asciiTheme="minorHAnsi" w:hAnsiTheme="minorHAnsi" w:cstheme="minorHAnsi"/>
          <w:color w:val="000000" w:themeColor="text1"/>
          <w:lang w:val="fr-CA"/>
        </w:rPr>
        <w:t>été, et Taha Arshad, coordonnat</w:t>
      </w:r>
      <w:r w:rsidR="00FE1816" w:rsidRPr="004F107A">
        <w:rPr>
          <w:rFonts w:asciiTheme="minorHAnsi" w:hAnsiTheme="minorHAnsi" w:cstheme="minorHAnsi"/>
          <w:color w:val="000000" w:themeColor="text1"/>
          <w:lang w:val="fr-CA"/>
        </w:rPr>
        <w:t>eur</w:t>
      </w:r>
      <w:r w:rsidRPr="004F107A">
        <w:rPr>
          <w:rFonts w:asciiTheme="minorHAnsi" w:hAnsiTheme="minorHAnsi" w:cstheme="minorHAnsi"/>
          <w:color w:val="000000" w:themeColor="text1"/>
          <w:lang w:val="fr-CA"/>
        </w:rPr>
        <w:t xml:space="preserve"> de projet de recherche </w:t>
      </w:r>
      <w:r w:rsidRPr="004F107A">
        <w:rPr>
          <w:rFonts w:asciiTheme="minorHAnsi" w:hAnsiTheme="minorHAnsi" w:cstheme="minorHAnsi"/>
          <w:color w:val="000000" w:themeColor="text1"/>
          <w:lang w:val="fr-CA"/>
        </w:rPr>
        <w:t>clinique dans l</w:t>
      </w:r>
      <w:r w:rsidRPr="004F107A">
        <w:rPr>
          <w:rFonts w:asciiTheme="minorHAnsi" w:hAnsiTheme="minorHAnsi" w:cstheme="minorHAnsi"/>
          <w:color w:val="000000" w:themeColor="text1"/>
          <w:cs/>
        </w:rPr>
        <w:t>’</w:t>
      </w:r>
      <w:r w:rsidRPr="004F107A">
        <w:rPr>
          <w:rFonts w:asciiTheme="minorHAnsi" w:hAnsiTheme="minorHAnsi" w:cstheme="minorHAnsi"/>
          <w:color w:val="000000" w:themeColor="text1"/>
          <w:lang w:val="fr-CA"/>
        </w:rPr>
        <w:t xml:space="preserve">équipe </w:t>
      </w:r>
      <w:proofErr w:type="spellStart"/>
      <w:r w:rsidRPr="004F107A">
        <w:rPr>
          <w:rFonts w:asciiTheme="minorHAnsi" w:hAnsiTheme="minorHAnsi" w:cstheme="minorHAnsi"/>
          <w:color w:val="000000" w:themeColor="text1"/>
          <w:lang w:val="fr-CA"/>
        </w:rPr>
        <w:t>Mega</w:t>
      </w:r>
      <w:proofErr w:type="spellEnd"/>
      <w:r w:rsidRPr="004F107A">
        <w:rPr>
          <w:rFonts w:asciiTheme="minorHAnsi" w:hAnsiTheme="minorHAnsi" w:cstheme="minorHAnsi"/>
          <w:color w:val="000000" w:themeColor="text1"/>
          <w:lang w:val="fr-CA"/>
        </w:rPr>
        <w:t xml:space="preserve"> Team, analysent la feuille de données d</w:t>
      </w:r>
      <w:r w:rsidRPr="004F107A">
        <w:rPr>
          <w:rFonts w:asciiTheme="minorHAnsi" w:hAnsiTheme="minorHAnsi" w:cstheme="minorHAnsi"/>
          <w:color w:val="000000" w:themeColor="text1"/>
          <w:cs/>
        </w:rPr>
        <w:t>’</w:t>
      </w:r>
      <w:r w:rsidRPr="004F107A">
        <w:rPr>
          <w:rFonts w:asciiTheme="minorHAnsi" w:hAnsiTheme="minorHAnsi" w:cstheme="minorHAnsi"/>
          <w:color w:val="000000" w:themeColor="text1"/>
          <w:lang w:val="fr-CA"/>
        </w:rPr>
        <w:t>évaluation d</w:t>
      </w:r>
      <w:r w:rsidRPr="004F107A">
        <w:rPr>
          <w:rFonts w:asciiTheme="minorHAnsi" w:hAnsiTheme="minorHAnsi" w:cstheme="minorHAnsi"/>
          <w:color w:val="000000" w:themeColor="text1"/>
          <w:cs/>
        </w:rPr>
        <w:t>’</w:t>
      </w:r>
      <w:r w:rsidRPr="004F107A">
        <w:rPr>
          <w:rFonts w:asciiTheme="minorHAnsi" w:hAnsiTheme="minorHAnsi" w:cstheme="minorHAnsi"/>
          <w:color w:val="000000" w:themeColor="text1"/>
          <w:lang w:val="fr-CA"/>
        </w:rPr>
        <w:t>une personne ayant participé au projet.]</w:t>
      </w:r>
    </w:p>
    <w:p w14:paraId="141FD6DA" w14:textId="77777777" w:rsidR="00E2053B" w:rsidRPr="004F107A" w:rsidRDefault="00204025" w:rsidP="00E2053B">
      <w:pPr>
        <w:textAlignment w:val="baseline"/>
        <w:rPr>
          <w:rFonts w:asciiTheme="minorHAnsi" w:hAnsiTheme="minorHAnsi" w:cstheme="minorHAnsi"/>
          <w:color w:val="000000" w:themeColor="text1"/>
          <w:sz w:val="18"/>
          <w:szCs w:val="18"/>
        </w:rPr>
      </w:pPr>
      <w:r w:rsidRPr="004F107A">
        <w:rPr>
          <w:rFonts w:asciiTheme="minorHAnsi" w:hAnsiTheme="minorHAnsi" w:cstheme="minorHAnsi"/>
          <w:color w:val="000000" w:themeColor="text1"/>
        </w:rPr>
        <w:t>  </w:t>
      </w:r>
    </w:p>
    <w:p w14:paraId="24822A16" w14:textId="48D9CCB6" w:rsidR="00E2053B" w:rsidRPr="004F107A" w:rsidRDefault="00204025" w:rsidP="00E2053B">
      <w:pPr>
        <w:textAlignment w:val="baseline"/>
        <w:rPr>
          <w:rFonts w:asciiTheme="minorHAnsi" w:hAnsiTheme="minorHAnsi" w:cstheme="minorHAnsi"/>
          <w:color w:val="000000" w:themeColor="text1"/>
          <w:sz w:val="18"/>
          <w:szCs w:val="18"/>
          <w:lang w:val="fr-CA"/>
        </w:rPr>
      </w:pPr>
      <w:r w:rsidRPr="004F107A">
        <w:rPr>
          <w:rFonts w:asciiTheme="minorHAnsi" w:hAnsiTheme="minorHAnsi" w:cstheme="minorHAnsi"/>
          <w:color w:val="000000" w:themeColor="text1"/>
          <w:lang w:val="fr-CA"/>
        </w:rPr>
        <w:t>[</w:t>
      </w:r>
      <w:r w:rsidR="00720EF5" w:rsidRPr="004F107A">
        <w:rPr>
          <w:rFonts w:asciiTheme="minorHAnsi" w:hAnsiTheme="minorHAnsi" w:cstheme="minorHAnsi"/>
          <w:color w:val="000000" w:themeColor="text1"/>
          <w:lang w:val="fr-CA"/>
        </w:rPr>
        <w:t>PHOTO</w:t>
      </w:r>
      <w:r w:rsidRPr="004F107A">
        <w:rPr>
          <w:rFonts w:asciiTheme="minorHAnsi" w:hAnsiTheme="minorHAnsi" w:cstheme="minorHAnsi"/>
          <w:color w:val="000000" w:themeColor="text1"/>
          <w:lang w:val="fr-CA"/>
        </w:rPr>
        <w:t>: Navi </w:t>
      </w:r>
      <w:proofErr w:type="spellStart"/>
      <w:r w:rsidRPr="004F107A">
        <w:rPr>
          <w:rFonts w:asciiTheme="minorHAnsi" w:hAnsiTheme="minorHAnsi" w:cstheme="minorHAnsi"/>
          <w:color w:val="000000" w:themeColor="text1"/>
          <w:lang w:val="fr-CA"/>
        </w:rPr>
        <w:t>Dhaliwal</w:t>
      </w:r>
      <w:proofErr w:type="spellEnd"/>
      <w:r w:rsidRPr="004F107A">
        <w:rPr>
          <w:rFonts w:asciiTheme="minorHAnsi" w:hAnsiTheme="minorHAnsi" w:cstheme="minorHAnsi"/>
          <w:color w:val="000000" w:themeColor="text1"/>
          <w:lang w:val="fr-CA"/>
        </w:rPr>
        <w:t>, assistante de projet de recherche clinique.]</w:t>
      </w:r>
    </w:p>
    <w:p w14:paraId="6AB81659" w14:textId="77777777" w:rsidR="00E2053B" w:rsidRPr="004F107A" w:rsidRDefault="00204025" w:rsidP="00E2053B">
      <w:pPr>
        <w:textAlignment w:val="baseline"/>
        <w:rPr>
          <w:rFonts w:asciiTheme="minorHAnsi" w:hAnsiTheme="minorHAnsi" w:cstheme="minorHAnsi"/>
          <w:color w:val="000000" w:themeColor="text1"/>
          <w:sz w:val="18"/>
          <w:szCs w:val="18"/>
        </w:rPr>
      </w:pPr>
      <w:r w:rsidRPr="004F107A">
        <w:rPr>
          <w:rFonts w:asciiTheme="minorHAnsi" w:hAnsiTheme="minorHAnsi" w:cstheme="minorHAnsi"/>
          <w:color w:val="000000" w:themeColor="text1"/>
        </w:rPr>
        <w:t> </w:t>
      </w:r>
    </w:p>
    <w:p w14:paraId="333E3F41" w14:textId="1F0D626A" w:rsidR="00CA3126" w:rsidRPr="004F107A" w:rsidRDefault="00204025" w:rsidP="00246671">
      <w:pPr>
        <w:textAlignment w:val="baseline"/>
        <w:rPr>
          <w:rFonts w:asciiTheme="minorHAnsi" w:hAnsiTheme="minorHAnsi" w:cstheme="minorHAnsi"/>
          <w:color w:val="000000" w:themeColor="text1"/>
          <w:lang w:val="fr-CA"/>
        </w:rPr>
      </w:pPr>
      <w:r w:rsidRPr="004F107A">
        <w:rPr>
          <w:rFonts w:asciiTheme="minorHAnsi" w:hAnsiTheme="minorHAnsi" w:cstheme="minorHAnsi"/>
          <w:color w:val="000000" w:themeColor="text1"/>
          <w:lang w:val="fr-CA"/>
        </w:rPr>
        <w:t>[</w:t>
      </w:r>
      <w:r w:rsidR="00720EF5" w:rsidRPr="004F107A">
        <w:rPr>
          <w:rFonts w:asciiTheme="minorHAnsi" w:hAnsiTheme="minorHAnsi" w:cstheme="minorHAnsi"/>
          <w:color w:val="000000" w:themeColor="text1"/>
          <w:lang w:val="fr-CA"/>
        </w:rPr>
        <w:t>PHOTO</w:t>
      </w:r>
      <w:r w:rsidRPr="004F107A">
        <w:rPr>
          <w:rFonts w:asciiTheme="minorHAnsi" w:hAnsiTheme="minorHAnsi" w:cstheme="minorHAnsi"/>
          <w:color w:val="000000" w:themeColor="text1"/>
          <w:lang w:val="fr-CA"/>
        </w:rPr>
        <w:t>: Taha Arshad, coordonnat</w:t>
      </w:r>
      <w:r w:rsidR="000F6AD1" w:rsidRPr="004F107A">
        <w:rPr>
          <w:rFonts w:asciiTheme="minorHAnsi" w:hAnsiTheme="minorHAnsi" w:cstheme="minorHAnsi"/>
          <w:color w:val="000000" w:themeColor="text1"/>
          <w:lang w:val="fr-CA"/>
        </w:rPr>
        <w:t>eur</w:t>
      </w:r>
      <w:r w:rsidRPr="004F107A">
        <w:rPr>
          <w:rFonts w:asciiTheme="minorHAnsi" w:hAnsiTheme="minorHAnsi" w:cstheme="minorHAnsi"/>
          <w:color w:val="000000" w:themeColor="text1"/>
          <w:lang w:val="fr-CA"/>
        </w:rPr>
        <w:t xml:space="preserve"> de projet de recherche clinique d</w:t>
      </w:r>
      <w:r w:rsidRPr="004F107A">
        <w:rPr>
          <w:rFonts w:asciiTheme="minorHAnsi" w:hAnsiTheme="minorHAnsi" w:cstheme="minorHAnsi"/>
          <w:color w:val="000000" w:themeColor="text1"/>
          <w:lang w:val="fr-CA"/>
        </w:rPr>
        <w:t>ans l</w:t>
      </w:r>
      <w:r w:rsidRPr="004F107A">
        <w:rPr>
          <w:rFonts w:asciiTheme="minorHAnsi" w:hAnsiTheme="minorHAnsi" w:cstheme="minorHAnsi"/>
          <w:color w:val="000000" w:themeColor="text1"/>
          <w:cs/>
        </w:rPr>
        <w:t>’</w:t>
      </w:r>
      <w:r w:rsidRPr="004F107A">
        <w:rPr>
          <w:rFonts w:asciiTheme="minorHAnsi" w:hAnsiTheme="minorHAnsi" w:cstheme="minorHAnsi"/>
          <w:color w:val="000000" w:themeColor="text1"/>
          <w:lang w:val="fr-CA"/>
        </w:rPr>
        <w:t xml:space="preserve">équipe </w:t>
      </w:r>
      <w:proofErr w:type="spellStart"/>
      <w:r w:rsidRPr="004F107A">
        <w:rPr>
          <w:rFonts w:asciiTheme="minorHAnsi" w:hAnsiTheme="minorHAnsi" w:cstheme="minorHAnsi"/>
          <w:color w:val="000000" w:themeColor="text1"/>
          <w:lang w:val="fr-CA"/>
        </w:rPr>
        <w:t>Mega</w:t>
      </w:r>
      <w:proofErr w:type="spellEnd"/>
      <w:r w:rsidRPr="004F107A">
        <w:rPr>
          <w:rFonts w:asciiTheme="minorHAnsi" w:hAnsiTheme="minorHAnsi" w:cstheme="minorHAnsi"/>
          <w:color w:val="000000" w:themeColor="text1"/>
          <w:lang w:val="fr-CA"/>
        </w:rPr>
        <w:t xml:space="preserve"> Team.]</w:t>
      </w:r>
    </w:p>
    <w:p w14:paraId="0D940819" w14:textId="77777777" w:rsidR="000F6AD1" w:rsidRPr="004F107A" w:rsidRDefault="000F6AD1" w:rsidP="00246671">
      <w:pPr>
        <w:textAlignment w:val="baseline"/>
        <w:rPr>
          <w:rFonts w:asciiTheme="minorHAnsi" w:hAnsiTheme="minorHAnsi" w:cstheme="minorHAnsi"/>
          <w:color w:val="000000" w:themeColor="text1"/>
          <w:lang w:val="fr-CA"/>
        </w:rPr>
      </w:pPr>
    </w:p>
    <w:p w14:paraId="78B1F0C3" w14:textId="77777777" w:rsidR="00E2053B" w:rsidRPr="00426D49" w:rsidRDefault="00204025" w:rsidP="00E2053B">
      <w:pPr>
        <w:textAlignment w:val="baseline"/>
        <w:rPr>
          <w:rFonts w:asciiTheme="minorHAnsi" w:hAnsiTheme="minorHAnsi" w:cstheme="minorHAnsi"/>
          <w:color w:val="000000" w:themeColor="text1"/>
          <w:sz w:val="18"/>
          <w:szCs w:val="18"/>
          <w:lang w:val="fr-CA"/>
        </w:rPr>
      </w:pPr>
      <w:r w:rsidRPr="00426D49">
        <w:rPr>
          <w:rFonts w:asciiTheme="minorHAnsi" w:hAnsiTheme="minorHAnsi" w:cstheme="minorHAnsi"/>
          <w:color w:val="000000" w:themeColor="text1"/>
          <w:lang w:val="fr-CA"/>
        </w:rPr>
        <w:t> </w:t>
      </w:r>
    </w:p>
    <w:p w14:paraId="5D6E64B2" w14:textId="77777777" w:rsidR="00E2053B" w:rsidRPr="00426D49" w:rsidRDefault="00204025" w:rsidP="00E2053B">
      <w:pPr>
        <w:textAlignment w:val="baseline"/>
        <w:rPr>
          <w:rFonts w:asciiTheme="minorHAnsi" w:hAnsiTheme="minorHAnsi" w:cstheme="minorHAnsi"/>
          <w:color w:val="000000" w:themeColor="text1"/>
          <w:lang w:val="fr-CA"/>
        </w:rPr>
      </w:pPr>
      <w:r w:rsidRPr="00426D49">
        <w:rPr>
          <w:rFonts w:asciiTheme="minorHAnsi" w:hAnsiTheme="minorHAnsi" w:cstheme="minorHAnsi"/>
          <w:color w:val="000000" w:themeColor="text1"/>
          <w:lang w:val="fr-CA"/>
        </w:rPr>
        <w:t> </w:t>
      </w:r>
    </w:p>
    <w:p w14:paraId="6F19E43E" w14:textId="77777777" w:rsidR="00246671" w:rsidRPr="00426D49" w:rsidRDefault="00204025" w:rsidP="00246671">
      <w:pPr>
        <w:textAlignment w:val="baseline"/>
        <w:rPr>
          <w:rFonts w:cs="Calibri"/>
          <w:color w:val="000000"/>
          <w:lang w:val="fr-CA"/>
        </w:rPr>
      </w:pPr>
      <w:r w:rsidRPr="00426D49">
        <w:rPr>
          <w:lang w:val="fr-CA"/>
        </w:rPr>
        <w:br w:type="page"/>
      </w:r>
    </w:p>
    <w:p w14:paraId="4F5607B9" w14:textId="77777777" w:rsidR="00246671" w:rsidRPr="00426D49" w:rsidRDefault="00204025" w:rsidP="004A1855">
      <w:pPr>
        <w:textAlignment w:val="baseline"/>
        <w:rPr>
          <w:rFonts w:cs="Calibri"/>
          <w:color w:val="000000"/>
          <w:lang w:val="fr-CA"/>
        </w:rPr>
      </w:pPr>
    </w:p>
    <w:p w14:paraId="288CC606" w14:textId="77777777" w:rsidR="00426D49" w:rsidRPr="00426D49" w:rsidRDefault="00426D49" w:rsidP="00426D49">
      <w:pPr>
        <w:pStyle w:val="Heading2"/>
        <w:jc w:val="center"/>
        <w:rPr>
          <w:lang w:val="fr-CA"/>
        </w:rPr>
      </w:pPr>
      <w:bookmarkStart w:id="61" w:name="_Toc136081958"/>
      <w:r w:rsidRPr="00426D49">
        <w:rPr>
          <w:shd w:val="clear" w:color="auto" w:fill="FFFFFF"/>
          <w:lang w:val="fr-CA"/>
        </w:rPr>
        <w:t xml:space="preserve">Une transition néonatale </w:t>
      </w:r>
      <w:proofErr w:type="spellStart"/>
      <w:r w:rsidRPr="00426D49">
        <w:rPr>
          <w:shd w:val="clear" w:color="auto" w:fill="FFFFFF"/>
          <w:lang w:val="fr-CA"/>
        </w:rPr>
        <w:t>ameliorée</w:t>
      </w:r>
      <w:proofErr w:type="spellEnd"/>
      <w:r w:rsidRPr="00426D49">
        <w:rPr>
          <w:shd w:val="clear" w:color="auto" w:fill="FFFFFF"/>
          <w:lang w:val="fr-CA"/>
        </w:rPr>
        <w:t>, coordonnée et accompagnée (TNACA)</w:t>
      </w:r>
      <w:bookmarkEnd w:id="61"/>
    </w:p>
    <w:p w14:paraId="0577027C" w14:textId="77777777" w:rsidR="00CA3126" w:rsidRPr="00426D49" w:rsidRDefault="00204025" w:rsidP="00CA3126">
      <w:pPr>
        <w:jc w:val="center"/>
        <w:textAlignment w:val="baseline"/>
        <w:rPr>
          <w:rFonts w:ascii="Segoe UI" w:hAnsi="Segoe UI" w:cs="Segoe UI"/>
          <w:sz w:val="18"/>
          <w:szCs w:val="18"/>
          <w:lang w:val="fr-CA"/>
        </w:rPr>
      </w:pPr>
      <w:r w:rsidRPr="00426D49">
        <w:rPr>
          <w:color w:val="000000"/>
          <w:sz w:val="22"/>
          <w:lang w:val="fr-CA"/>
        </w:rPr>
        <w:t> </w:t>
      </w:r>
    </w:p>
    <w:p w14:paraId="41A6F6FC" w14:textId="77777777" w:rsidR="00CA3126" w:rsidRPr="00635F89" w:rsidRDefault="00204025" w:rsidP="00CA3126">
      <w:pPr>
        <w:textAlignment w:val="baseline"/>
        <w:rPr>
          <w:rFonts w:asciiTheme="minorHAnsi" w:hAnsiTheme="minorHAnsi" w:cstheme="minorHAnsi"/>
          <w:color w:val="000000" w:themeColor="text1"/>
        </w:rPr>
      </w:pPr>
      <w:r w:rsidRPr="00635F89">
        <w:rPr>
          <w:rFonts w:asciiTheme="minorHAnsi" w:hAnsiTheme="minorHAnsi" w:cstheme="minorHAnsi"/>
          <w:color w:val="000000" w:themeColor="text1"/>
        </w:rPr>
        <w:t>NOUS AVONS LANCÉ DE NOUVELLES FAÇONS D</w:t>
      </w:r>
      <w:r w:rsidRPr="00635F89">
        <w:rPr>
          <w:rFonts w:asciiTheme="minorHAnsi" w:hAnsiTheme="minorHAnsi" w:cstheme="minorHAnsi"/>
          <w:color w:val="000000" w:themeColor="text1"/>
          <w:cs/>
        </w:rPr>
        <w:t>’</w:t>
      </w:r>
      <w:r w:rsidRPr="00635F89">
        <w:rPr>
          <w:rFonts w:asciiTheme="minorHAnsi" w:hAnsiTheme="minorHAnsi" w:cstheme="minorHAnsi"/>
          <w:color w:val="000000" w:themeColor="text1"/>
        </w:rPr>
        <w:t xml:space="preserve">AIDER LES PARENTS LORS DE LA TRANSITION DE LEUR </w:t>
      </w:r>
      <w:r w:rsidRPr="00635F89">
        <w:rPr>
          <w:rFonts w:asciiTheme="minorHAnsi" w:hAnsiTheme="minorHAnsi" w:cstheme="minorHAnsi"/>
          <w:color w:val="000000" w:themeColor="text1"/>
        </w:rPr>
        <w:t>NOUVEAU-NÉ DE L</w:t>
      </w:r>
      <w:r w:rsidRPr="00635F89">
        <w:rPr>
          <w:rFonts w:asciiTheme="minorHAnsi" w:hAnsiTheme="minorHAnsi" w:cstheme="minorHAnsi"/>
          <w:color w:val="000000" w:themeColor="text1"/>
          <w:cs/>
        </w:rPr>
        <w:t>’</w:t>
      </w:r>
      <w:r w:rsidRPr="00635F89">
        <w:rPr>
          <w:rFonts w:asciiTheme="minorHAnsi" w:hAnsiTheme="minorHAnsi" w:cstheme="minorHAnsi"/>
          <w:color w:val="000000" w:themeColor="text1"/>
        </w:rPr>
        <w:t>UNITÉ DE SOINS INTENSIFS NÉONATALS À LA MAISON. </w:t>
      </w:r>
    </w:p>
    <w:p w14:paraId="3D5DF445" w14:textId="77777777" w:rsidR="00C61FC9" w:rsidRPr="00635F89" w:rsidRDefault="00204025" w:rsidP="00CA3126">
      <w:pPr>
        <w:textAlignment w:val="baseline"/>
        <w:rPr>
          <w:rFonts w:asciiTheme="minorHAnsi" w:hAnsiTheme="minorHAnsi" w:cstheme="minorHAnsi"/>
          <w:color w:val="000000" w:themeColor="text1"/>
        </w:rPr>
      </w:pPr>
    </w:p>
    <w:p w14:paraId="5870C2EC" w14:textId="77777777" w:rsidR="00C61FC9" w:rsidRPr="00635F89" w:rsidRDefault="00204025" w:rsidP="00CA3126">
      <w:pPr>
        <w:textAlignment w:val="baseline"/>
        <w:rPr>
          <w:rFonts w:asciiTheme="minorHAnsi" w:hAnsiTheme="minorHAnsi" w:cstheme="minorHAnsi"/>
          <w:color w:val="000000" w:themeColor="text1"/>
        </w:rPr>
      </w:pPr>
      <w:proofErr w:type="spellStart"/>
      <w:r w:rsidRPr="00635F89">
        <w:rPr>
          <w:rFonts w:asciiTheme="minorHAnsi" w:hAnsiTheme="minorHAnsi" w:cstheme="minorHAnsi"/>
          <w:b/>
          <w:i/>
          <w:color w:val="000000" w:themeColor="text1"/>
        </w:rPr>
        <w:t>Chercheurs</w:t>
      </w:r>
      <w:proofErr w:type="spellEnd"/>
      <w:r w:rsidRPr="00635F89">
        <w:rPr>
          <w:rFonts w:asciiTheme="minorHAnsi" w:hAnsiTheme="minorHAnsi" w:cstheme="minorHAnsi"/>
          <w:b/>
          <w:i/>
          <w:color w:val="000000" w:themeColor="text1"/>
        </w:rPr>
        <w:t xml:space="preserve"> </w:t>
      </w:r>
      <w:proofErr w:type="spellStart"/>
      <w:proofErr w:type="gramStart"/>
      <w:r w:rsidRPr="00635F89">
        <w:rPr>
          <w:rFonts w:asciiTheme="minorHAnsi" w:hAnsiTheme="minorHAnsi" w:cstheme="minorHAnsi"/>
          <w:b/>
          <w:i/>
          <w:color w:val="000000" w:themeColor="text1"/>
        </w:rPr>
        <w:t>principaux</w:t>
      </w:r>
      <w:proofErr w:type="spellEnd"/>
      <w:r w:rsidRPr="00635F89">
        <w:rPr>
          <w:rFonts w:asciiTheme="minorHAnsi" w:hAnsiTheme="minorHAnsi" w:cstheme="minorHAnsi"/>
          <w:b/>
          <w:i/>
          <w:color w:val="000000" w:themeColor="text1"/>
        </w:rPr>
        <w:t> :</w:t>
      </w:r>
      <w:proofErr w:type="gramEnd"/>
      <w:r w:rsidRPr="00635F89">
        <w:rPr>
          <w:rFonts w:asciiTheme="minorHAnsi" w:hAnsiTheme="minorHAnsi" w:cstheme="minorHAnsi"/>
          <w:i/>
          <w:color w:val="000000" w:themeColor="text1"/>
        </w:rPr>
        <w:t xml:space="preserve"> Julia Orkin</w:t>
      </w:r>
      <w:r w:rsidRPr="00635F89">
        <w:rPr>
          <w:rFonts w:asciiTheme="minorHAnsi" w:hAnsiTheme="minorHAnsi" w:cstheme="minorHAnsi"/>
          <w:b/>
          <w:i/>
          <w:color w:val="000000" w:themeColor="text1"/>
        </w:rPr>
        <w:t xml:space="preserve"> </w:t>
      </w:r>
      <w:r w:rsidRPr="00635F89">
        <w:rPr>
          <w:rFonts w:asciiTheme="minorHAnsi" w:hAnsiTheme="minorHAnsi" w:cstheme="minorHAnsi"/>
          <w:i/>
          <w:color w:val="000000" w:themeColor="text1"/>
        </w:rPr>
        <w:t xml:space="preserve">(SickKids), </w:t>
      </w:r>
      <w:proofErr w:type="spellStart"/>
      <w:r w:rsidRPr="00635F89">
        <w:rPr>
          <w:rFonts w:asciiTheme="minorHAnsi" w:hAnsiTheme="minorHAnsi" w:cstheme="minorHAnsi"/>
          <w:i/>
          <w:color w:val="000000" w:themeColor="text1"/>
        </w:rPr>
        <w:t>Eyal</w:t>
      </w:r>
      <w:proofErr w:type="spellEnd"/>
      <w:r w:rsidRPr="00635F89">
        <w:rPr>
          <w:rFonts w:asciiTheme="minorHAnsi" w:hAnsiTheme="minorHAnsi" w:cstheme="minorHAnsi"/>
          <w:i/>
          <w:color w:val="000000" w:themeColor="text1"/>
        </w:rPr>
        <w:t> Cohen</w:t>
      </w:r>
      <w:r w:rsidRPr="00635F89">
        <w:rPr>
          <w:rFonts w:asciiTheme="minorHAnsi" w:hAnsiTheme="minorHAnsi" w:cstheme="minorHAnsi"/>
          <w:b/>
          <w:i/>
          <w:color w:val="000000" w:themeColor="text1"/>
        </w:rPr>
        <w:t xml:space="preserve"> </w:t>
      </w:r>
      <w:r w:rsidRPr="00635F89">
        <w:rPr>
          <w:rFonts w:asciiTheme="minorHAnsi" w:hAnsiTheme="minorHAnsi" w:cstheme="minorHAnsi"/>
          <w:i/>
          <w:color w:val="000000" w:themeColor="text1"/>
        </w:rPr>
        <w:t>(SickKids), Nathalie Major (CHEO) et Paige Church (Sunnybrook Health Sciences Centre)</w:t>
      </w:r>
    </w:p>
    <w:p w14:paraId="78F2B8FD" w14:textId="77777777" w:rsidR="00CA3126" w:rsidRPr="00635F89" w:rsidRDefault="00204025" w:rsidP="00CA3126">
      <w:pPr>
        <w:textAlignment w:val="baseline"/>
        <w:rPr>
          <w:rFonts w:asciiTheme="minorHAnsi" w:hAnsiTheme="minorHAnsi" w:cstheme="minorHAnsi"/>
          <w:color w:val="000000" w:themeColor="text1"/>
        </w:rPr>
      </w:pPr>
      <w:r w:rsidRPr="00635F89">
        <w:rPr>
          <w:rFonts w:asciiTheme="minorHAnsi" w:hAnsiTheme="minorHAnsi" w:cstheme="minorHAnsi"/>
          <w:color w:val="000000" w:themeColor="text1"/>
        </w:rPr>
        <w:t> </w:t>
      </w:r>
    </w:p>
    <w:p w14:paraId="12AFB946" w14:textId="77777777" w:rsidR="00CA3126" w:rsidRPr="00635F89" w:rsidRDefault="00204025" w:rsidP="00CA3126">
      <w:pPr>
        <w:textAlignment w:val="baseline"/>
        <w:rPr>
          <w:rFonts w:asciiTheme="minorHAnsi" w:hAnsiTheme="minorHAnsi" w:cstheme="minorHAnsi"/>
          <w:color w:val="000000" w:themeColor="text1"/>
        </w:rPr>
      </w:pPr>
      <w:r w:rsidRPr="00635F89">
        <w:rPr>
          <w:rFonts w:asciiTheme="minorHAnsi" w:hAnsiTheme="minorHAnsi" w:cstheme="minorHAnsi"/>
          <w:b/>
          <w:color w:val="000000" w:themeColor="text1"/>
        </w:rPr>
        <w:t xml:space="preserve">Rétrospective : les travaux que nous avons </w:t>
      </w:r>
      <w:r w:rsidRPr="00635F89">
        <w:rPr>
          <w:rFonts w:asciiTheme="minorHAnsi" w:hAnsiTheme="minorHAnsi" w:cstheme="minorHAnsi"/>
          <w:b/>
          <w:color w:val="000000" w:themeColor="text1"/>
        </w:rPr>
        <w:t>réalisés à la première phase</w:t>
      </w:r>
      <w:r w:rsidRPr="00635F89">
        <w:rPr>
          <w:rFonts w:asciiTheme="minorHAnsi" w:hAnsiTheme="minorHAnsi" w:cstheme="minorHAnsi"/>
          <w:color w:val="000000" w:themeColor="text1"/>
        </w:rPr>
        <w:t> </w:t>
      </w:r>
    </w:p>
    <w:p w14:paraId="32DEE5EA" w14:textId="77777777" w:rsidR="008B1523" w:rsidRPr="008B1523" w:rsidRDefault="008B1523" w:rsidP="008B1523">
      <w:pPr>
        <w:rPr>
          <w:rFonts w:asciiTheme="minorHAnsi" w:hAnsiTheme="minorHAnsi" w:cstheme="minorHAnsi"/>
          <w:color w:val="000000" w:themeColor="text1"/>
          <w:lang w:val="fr-CA"/>
        </w:rPr>
      </w:pPr>
      <w:r w:rsidRPr="008B1523">
        <w:rPr>
          <w:rFonts w:asciiTheme="minorHAnsi" w:hAnsiTheme="minorHAnsi" w:cstheme="minorHAnsi"/>
          <w:color w:val="000000" w:themeColor="text1"/>
          <w:shd w:val="clear" w:color="auto" w:fill="FFFFFF"/>
          <w:lang w:val="fr-CA"/>
        </w:rPr>
        <w:t>Depuis 2016, nous soutenons et outillons les familles lors de la transition de leur bébé de l’unité de soins intensifs néonatals à la maison. Pour ce faire, nous avons créé le poste d’infirmière ou d’infirmier pivot. Les infirmières et les infirmiers pivots de l’équipe TNACA aident les familles qui sont dans une unité de soins intensifs néonatals de trois manières : 1) en offrant un accompagnement et un soutien psychosocial, 2) en coordonnant des soins et 3) en transmettant de l’information sur les soins à donner à un nourrisson aux besoins médicaux complexes.  </w:t>
      </w:r>
    </w:p>
    <w:p w14:paraId="54546F6A" w14:textId="77777777" w:rsidR="00CA3126"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 </w:t>
      </w:r>
    </w:p>
    <w:p w14:paraId="1DE42232" w14:textId="77777777" w:rsidR="00635F89" w:rsidRPr="00635F89" w:rsidRDefault="00635F89" w:rsidP="00635F89">
      <w:pPr>
        <w:rPr>
          <w:rFonts w:asciiTheme="minorHAnsi" w:hAnsiTheme="minorHAnsi" w:cstheme="minorHAnsi"/>
          <w:color w:val="000000" w:themeColor="text1"/>
          <w:lang w:val="fr-CA"/>
        </w:rPr>
      </w:pPr>
      <w:r w:rsidRPr="00635F89">
        <w:rPr>
          <w:rFonts w:asciiTheme="minorHAnsi" w:hAnsiTheme="minorHAnsi" w:cstheme="minorHAnsi"/>
          <w:color w:val="000000" w:themeColor="text1"/>
          <w:shd w:val="clear" w:color="auto" w:fill="FFFFFF"/>
          <w:lang w:val="fr-CA"/>
        </w:rPr>
        <w:t>Nous avons atteint notre objectif de recrutement de 275 participantes et participants, et toutes et tous ont terminé l’étude. Nous avons déjà commencé à préparer notre analyse des données. Voici nos prochaines étapes : analyser nos données, établir un résumé de nos résultats, tirer des conclusions sur l’efficacité de l’intervention des infirmières et des infirmiers pivots, et communiquer nos résultats aux utilisatrices et aux utilisateurs de connaissances dans le milieu universitaire du domaine de la pédiatrie.   </w:t>
      </w:r>
    </w:p>
    <w:p w14:paraId="18347E0A" w14:textId="77777777" w:rsidR="00CA3126"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 </w:t>
      </w:r>
    </w:p>
    <w:p w14:paraId="3DFB69D5" w14:textId="77777777" w:rsidR="00635F89" w:rsidRPr="00635F89" w:rsidRDefault="00635F89" w:rsidP="00635F89">
      <w:pPr>
        <w:rPr>
          <w:rFonts w:asciiTheme="minorHAnsi" w:hAnsiTheme="minorHAnsi" w:cstheme="minorHAnsi"/>
          <w:color w:val="000000" w:themeColor="text1"/>
          <w:lang w:val="fr-CA"/>
        </w:rPr>
      </w:pPr>
      <w:r w:rsidRPr="00635F89">
        <w:rPr>
          <w:rFonts w:asciiTheme="minorHAnsi" w:hAnsiTheme="minorHAnsi" w:cstheme="minorHAnsi"/>
          <w:b/>
          <w:bCs/>
          <w:color w:val="000000" w:themeColor="text1"/>
          <w:shd w:val="clear" w:color="auto" w:fill="FFFFFF"/>
          <w:lang w:val="fr-CA"/>
        </w:rPr>
        <w:t xml:space="preserve">« Le fait de participer à l’étude de l’équipe TNACA s’est avéré très enrichissant pour moi. Les interactions que j’ai eues avec les familles ont changé ma façon de prodiguer des soins en tant qu’infirmière. C’était un privilège d’être aussi près des familles pendant leur parcours. J’espère qu’elles ont trouvé que le soutien d’une infirmière ou d’un infirmier pivot est important et que ce soutien continuera d’être offert au </w:t>
      </w:r>
      <w:proofErr w:type="spellStart"/>
      <w:r w:rsidRPr="00635F89">
        <w:rPr>
          <w:rFonts w:asciiTheme="minorHAnsi" w:hAnsiTheme="minorHAnsi" w:cstheme="minorHAnsi"/>
          <w:b/>
          <w:bCs/>
          <w:color w:val="000000" w:themeColor="text1"/>
          <w:shd w:val="clear" w:color="auto" w:fill="FFFFFF"/>
          <w:lang w:val="fr-CA"/>
        </w:rPr>
        <w:t>SickKids</w:t>
      </w:r>
      <w:proofErr w:type="spellEnd"/>
      <w:r w:rsidRPr="00635F89">
        <w:rPr>
          <w:rFonts w:asciiTheme="minorHAnsi" w:hAnsiTheme="minorHAnsi" w:cstheme="minorHAnsi"/>
          <w:b/>
          <w:bCs/>
          <w:color w:val="000000" w:themeColor="text1"/>
          <w:shd w:val="clear" w:color="auto" w:fill="FFFFFF"/>
          <w:lang w:val="fr-CA"/>
        </w:rPr>
        <w:t>. » – Kimberly </w:t>
      </w:r>
      <w:proofErr w:type="spellStart"/>
      <w:r w:rsidRPr="00635F89">
        <w:rPr>
          <w:rFonts w:asciiTheme="minorHAnsi" w:hAnsiTheme="minorHAnsi" w:cstheme="minorHAnsi"/>
          <w:b/>
          <w:bCs/>
          <w:color w:val="000000" w:themeColor="text1"/>
          <w:shd w:val="clear" w:color="auto" w:fill="FFFFFF"/>
          <w:lang w:val="fr-CA"/>
        </w:rPr>
        <w:t>Colapinto</w:t>
      </w:r>
      <w:proofErr w:type="spellEnd"/>
      <w:r w:rsidRPr="00635F89">
        <w:rPr>
          <w:rFonts w:asciiTheme="minorHAnsi" w:hAnsiTheme="minorHAnsi" w:cstheme="minorHAnsi"/>
          <w:b/>
          <w:bCs/>
          <w:color w:val="000000" w:themeColor="text1"/>
          <w:shd w:val="clear" w:color="auto" w:fill="FFFFFF"/>
          <w:lang w:val="fr-CA"/>
        </w:rPr>
        <w:t>, infirmière pivot.</w:t>
      </w:r>
      <w:r w:rsidRPr="00635F89">
        <w:rPr>
          <w:rFonts w:asciiTheme="minorHAnsi" w:hAnsiTheme="minorHAnsi" w:cstheme="minorHAnsi"/>
          <w:color w:val="000000" w:themeColor="text1"/>
          <w:shd w:val="clear" w:color="auto" w:fill="FFFFFF"/>
          <w:lang w:val="fr-CA"/>
        </w:rPr>
        <w:t> </w:t>
      </w:r>
    </w:p>
    <w:p w14:paraId="4E9B3DC2" w14:textId="77777777" w:rsidR="00CA3126"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 </w:t>
      </w:r>
    </w:p>
    <w:p w14:paraId="349D1804" w14:textId="77777777" w:rsidR="00CA3126" w:rsidRPr="00635F89" w:rsidRDefault="00204025" w:rsidP="00CA3126">
      <w:pPr>
        <w:textAlignment w:val="baseline"/>
        <w:rPr>
          <w:rFonts w:asciiTheme="minorHAnsi" w:hAnsiTheme="minorHAnsi" w:cstheme="minorHAnsi"/>
          <w:color w:val="000000" w:themeColor="text1"/>
        </w:rPr>
      </w:pPr>
      <w:r w:rsidRPr="00635F89">
        <w:rPr>
          <w:rFonts w:asciiTheme="minorHAnsi" w:hAnsiTheme="minorHAnsi" w:cstheme="minorHAnsi"/>
          <w:b/>
          <w:color w:val="000000" w:themeColor="text1"/>
        </w:rPr>
        <w:t xml:space="preserve">Regard </w:t>
      </w:r>
      <w:proofErr w:type="spellStart"/>
      <w:r w:rsidRPr="00635F89">
        <w:rPr>
          <w:rFonts w:asciiTheme="minorHAnsi" w:hAnsiTheme="minorHAnsi" w:cstheme="minorHAnsi"/>
          <w:b/>
          <w:color w:val="000000" w:themeColor="text1"/>
        </w:rPr>
        <w:t>tourné</w:t>
      </w:r>
      <w:proofErr w:type="spellEnd"/>
      <w:r w:rsidRPr="00635F89">
        <w:rPr>
          <w:rFonts w:asciiTheme="minorHAnsi" w:hAnsiTheme="minorHAnsi" w:cstheme="minorHAnsi"/>
          <w:b/>
          <w:color w:val="000000" w:themeColor="text1"/>
        </w:rPr>
        <w:t xml:space="preserve"> </w:t>
      </w:r>
      <w:proofErr w:type="spellStart"/>
      <w:r w:rsidRPr="00635F89">
        <w:rPr>
          <w:rFonts w:asciiTheme="minorHAnsi" w:hAnsiTheme="minorHAnsi" w:cstheme="minorHAnsi"/>
          <w:b/>
          <w:color w:val="000000" w:themeColor="text1"/>
        </w:rPr>
        <w:t>vers</w:t>
      </w:r>
      <w:proofErr w:type="spellEnd"/>
      <w:r w:rsidRPr="00635F89">
        <w:rPr>
          <w:rFonts w:asciiTheme="minorHAnsi" w:hAnsiTheme="minorHAnsi" w:cstheme="minorHAnsi"/>
          <w:b/>
          <w:color w:val="000000" w:themeColor="text1"/>
        </w:rPr>
        <w:t xml:space="preserve"> </w:t>
      </w:r>
      <w:proofErr w:type="gramStart"/>
      <w:r w:rsidRPr="00635F89">
        <w:rPr>
          <w:rFonts w:asciiTheme="minorHAnsi" w:hAnsiTheme="minorHAnsi" w:cstheme="minorHAnsi"/>
          <w:b/>
          <w:color w:val="000000" w:themeColor="text1"/>
        </w:rPr>
        <w:t>l</w:t>
      </w:r>
      <w:r w:rsidRPr="00635F89">
        <w:rPr>
          <w:rFonts w:asciiTheme="minorHAnsi" w:hAnsiTheme="minorHAnsi" w:cstheme="minorHAnsi"/>
          <w:b/>
          <w:color w:val="000000" w:themeColor="text1"/>
          <w:cs/>
        </w:rPr>
        <w:t>’</w:t>
      </w:r>
      <w:r w:rsidRPr="00635F89">
        <w:rPr>
          <w:rFonts w:asciiTheme="minorHAnsi" w:hAnsiTheme="minorHAnsi" w:cstheme="minorHAnsi"/>
          <w:b/>
          <w:color w:val="000000" w:themeColor="text1"/>
        </w:rPr>
        <w:t>avenir :</w:t>
      </w:r>
      <w:proofErr w:type="gramEnd"/>
      <w:r w:rsidRPr="00635F89">
        <w:rPr>
          <w:rFonts w:asciiTheme="minorHAnsi" w:hAnsiTheme="minorHAnsi" w:cstheme="minorHAnsi"/>
          <w:b/>
          <w:color w:val="000000" w:themeColor="text1"/>
        </w:rPr>
        <w:t xml:space="preserve"> ce qui nous attend à la deuxième phase</w:t>
      </w:r>
      <w:r w:rsidRPr="00635F89">
        <w:rPr>
          <w:rFonts w:asciiTheme="minorHAnsi" w:hAnsiTheme="minorHAnsi" w:cstheme="minorHAnsi"/>
          <w:color w:val="000000" w:themeColor="text1"/>
        </w:rPr>
        <w:t> </w:t>
      </w:r>
    </w:p>
    <w:p w14:paraId="1C3CFA8A" w14:textId="60E11504" w:rsidR="00CA3126" w:rsidRPr="00635F89" w:rsidRDefault="00635F89" w:rsidP="00635F89">
      <w:pPr>
        <w:shd w:val="clear" w:color="auto" w:fill="FFFFFF"/>
        <w:spacing w:before="100" w:beforeAutospacing="1" w:after="100" w:afterAutospacing="1"/>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Ces données orienteront l’élaboration de notre projet pour la deuxième phase. À l’étape suivante, nous étudierons les façons d’intégrer les éléments efficaces de l’intervention d’une infirmière ou d’un infirmier pivot partout au Canada. Nous organiserons des groupes de discussion avec des familles ayant participé à l’étude, des infirmières et des infirmiers pivots, du personnel de l’unité de soins intensifs néonatals, des équipes de suivi néonatal et des scientifiques de la mise en œuvre pour améliorer le projet et préparer sa mise en œuvre dans d’autres établissements. </w:t>
      </w:r>
      <w:r w:rsidR="00204025" w:rsidRPr="00635F89">
        <w:rPr>
          <w:rFonts w:asciiTheme="minorHAnsi" w:hAnsiTheme="minorHAnsi" w:cstheme="minorHAnsi"/>
          <w:color w:val="000000" w:themeColor="text1"/>
          <w:lang w:val="fr-CA"/>
        </w:rPr>
        <w:t> </w:t>
      </w:r>
    </w:p>
    <w:p w14:paraId="062B9355" w14:textId="77777777" w:rsidR="00635F89" w:rsidRPr="00635F89" w:rsidRDefault="00635F89" w:rsidP="00635F89">
      <w:pPr>
        <w:rPr>
          <w:rFonts w:asciiTheme="minorHAnsi" w:hAnsiTheme="minorHAnsi" w:cstheme="minorHAnsi"/>
          <w:color w:val="000000" w:themeColor="text1"/>
          <w:lang w:val="fr-CA"/>
        </w:rPr>
      </w:pPr>
      <w:r w:rsidRPr="00635F89">
        <w:rPr>
          <w:rFonts w:asciiTheme="minorHAnsi" w:hAnsiTheme="minorHAnsi" w:cstheme="minorHAnsi"/>
          <w:color w:val="000000" w:themeColor="text1"/>
          <w:shd w:val="clear" w:color="auto" w:fill="FFFFFF"/>
          <w:lang w:val="fr-CA"/>
        </w:rPr>
        <w:t xml:space="preserve">Nos préparatifs en vue de la deuxième phase sont bien avancés. Nous avons créé des guides à l’intention des groupes de discussion, dressé une liste de questions à poser aux parties </w:t>
      </w:r>
      <w:r w:rsidRPr="00635F89">
        <w:rPr>
          <w:rFonts w:asciiTheme="minorHAnsi" w:hAnsiTheme="minorHAnsi" w:cstheme="minorHAnsi"/>
          <w:color w:val="000000" w:themeColor="text1"/>
          <w:shd w:val="clear" w:color="auto" w:fill="FFFFFF"/>
          <w:lang w:val="fr-CA"/>
        </w:rPr>
        <w:lastRenderedPageBreak/>
        <w:t>intéressées pour améliorer le protocole de recherche de la deuxième phase et discuté de nos objectifs avec l’équipe principale qui est composée de trois chercheuses, d’un chercheur et de patientes et de patients partenaires. La participation des patientes et des patients partenaires sera essentielle à la réussite de la deuxième phase. Nous concentrerons nos efforts sur les éléments de l’intervention qui, selon les patientes et les patients partenaires, sont utiles et importants. </w:t>
      </w:r>
    </w:p>
    <w:p w14:paraId="2164961D" w14:textId="77777777" w:rsidR="00CA3126"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 </w:t>
      </w:r>
    </w:p>
    <w:p w14:paraId="2ADF95A0" w14:textId="12DF1B83" w:rsidR="007E1D24"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w:t>
      </w:r>
      <w:r w:rsidR="00F27DB1" w:rsidRPr="00635F89">
        <w:rPr>
          <w:rFonts w:asciiTheme="minorHAnsi" w:hAnsiTheme="minorHAnsi" w:cstheme="minorHAnsi"/>
          <w:color w:val="000000" w:themeColor="text1"/>
          <w:lang w:val="fr-CA"/>
        </w:rPr>
        <w:t>BOUTON</w:t>
      </w:r>
      <w:r w:rsidRPr="00635F89">
        <w:rPr>
          <w:rFonts w:asciiTheme="minorHAnsi" w:hAnsiTheme="minorHAnsi" w:cstheme="minorHAnsi"/>
          <w:color w:val="000000" w:themeColor="text1"/>
          <w:lang w:val="fr-CA"/>
        </w:rPr>
        <w:t>:</w:t>
      </w:r>
      <w:r w:rsidRPr="00635F89">
        <w:rPr>
          <w:rFonts w:asciiTheme="minorHAnsi" w:hAnsiTheme="minorHAnsi" w:cstheme="minorHAnsi"/>
          <w:b/>
          <w:color w:val="000000" w:themeColor="text1"/>
          <w:lang w:val="fr-CA"/>
        </w:rPr>
        <w:t xml:space="preserve"> </w:t>
      </w:r>
      <w:r w:rsidRPr="00635F89">
        <w:rPr>
          <w:rFonts w:asciiTheme="minorHAnsi" w:hAnsiTheme="minorHAnsi" w:cstheme="minorHAnsi"/>
          <w:color w:val="000000" w:themeColor="text1"/>
          <w:lang w:val="fr-CA"/>
        </w:rPr>
        <w:t>Consultez la page du projet TNACA]</w:t>
      </w:r>
    </w:p>
    <w:p w14:paraId="5E7BF2B7" w14:textId="77777777" w:rsidR="00CA3126"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 </w:t>
      </w:r>
    </w:p>
    <w:p w14:paraId="541B3D48" w14:textId="6FEC0D52" w:rsidR="00CA3126"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w:t>
      </w:r>
      <w:r w:rsidR="00F27DB1" w:rsidRPr="00635F89">
        <w:rPr>
          <w:rFonts w:asciiTheme="minorHAnsi" w:hAnsiTheme="minorHAnsi" w:cstheme="minorHAnsi"/>
          <w:color w:val="000000" w:themeColor="text1"/>
          <w:lang w:val="fr-CA"/>
        </w:rPr>
        <w:t>BOUTON</w:t>
      </w:r>
      <w:r w:rsidRPr="00635F89">
        <w:rPr>
          <w:rFonts w:asciiTheme="minorHAnsi" w:hAnsiTheme="minorHAnsi" w:cstheme="minorHAnsi"/>
          <w:color w:val="000000" w:themeColor="text1"/>
          <w:lang w:val="fr-CA"/>
        </w:rPr>
        <w:t>: Lisez notre protocole de recher</w:t>
      </w:r>
      <w:r w:rsidRPr="00635F89">
        <w:rPr>
          <w:rFonts w:asciiTheme="minorHAnsi" w:hAnsiTheme="minorHAnsi" w:cstheme="minorHAnsi"/>
          <w:color w:val="000000" w:themeColor="text1"/>
          <w:lang w:val="fr-CA"/>
        </w:rPr>
        <w:t>che (en anglais)]</w:t>
      </w:r>
    </w:p>
    <w:p w14:paraId="340AD517" w14:textId="77777777" w:rsidR="00FD5045" w:rsidRPr="00635F89" w:rsidRDefault="00204025" w:rsidP="00CA3126">
      <w:pPr>
        <w:textAlignment w:val="baseline"/>
        <w:rPr>
          <w:rFonts w:asciiTheme="minorHAnsi" w:hAnsiTheme="minorHAnsi" w:cstheme="minorHAnsi"/>
          <w:color w:val="000000" w:themeColor="text1"/>
          <w:lang w:val="fr-CA"/>
        </w:rPr>
      </w:pPr>
    </w:p>
    <w:p w14:paraId="1E9D9658" w14:textId="08B82F08" w:rsidR="00CA3126"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w:t>
      </w:r>
      <w:r w:rsidR="00F27DB1" w:rsidRPr="00635F89">
        <w:rPr>
          <w:rFonts w:asciiTheme="minorHAnsi" w:hAnsiTheme="minorHAnsi" w:cstheme="minorHAnsi"/>
          <w:color w:val="000000" w:themeColor="text1"/>
          <w:lang w:val="fr-CA"/>
        </w:rPr>
        <w:t>BOUTON</w:t>
      </w:r>
      <w:r w:rsidRPr="00635F89">
        <w:rPr>
          <w:rFonts w:asciiTheme="minorHAnsi" w:hAnsiTheme="minorHAnsi" w:cstheme="minorHAnsi"/>
          <w:color w:val="000000" w:themeColor="text1"/>
          <w:lang w:val="fr-CA"/>
        </w:rPr>
        <w:t>: Apprenez-en plus sur le recours à la thérapie d</w:t>
      </w:r>
      <w:r w:rsidRPr="00635F89">
        <w:rPr>
          <w:rFonts w:asciiTheme="minorHAnsi" w:hAnsiTheme="minorHAnsi" w:cstheme="minorHAnsi"/>
          <w:color w:val="000000" w:themeColor="text1"/>
          <w:cs/>
        </w:rPr>
        <w:t>’</w:t>
      </w:r>
      <w:r w:rsidRPr="00635F89">
        <w:rPr>
          <w:rFonts w:asciiTheme="minorHAnsi" w:hAnsiTheme="minorHAnsi" w:cstheme="minorHAnsi"/>
          <w:color w:val="000000" w:themeColor="text1"/>
          <w:lang w:val="fr-CA"/>
        </w:rPr>
        <w:t>acceptation et d</w:t>
      </w:r>
      <w:r w:rsidRPr="00635F89">
        <w:rPr>
          <w:rFonts w:asciiTheme="minorHAnsi" w:hAnsiTheme="minorHAnsi" w:cstheme="minorHAnsi"/>
          <w:color w:val="000000" w:themeColor="text1"/>
          <w:cs/>
        </w:rPr>
        <w:t>’</w:t>
      </w:r>
      <w:r w:rsidRPr="00635F89">
        <w:rPr>
          <w:rFonts w:asciiTheme="minorHAnsi" w:hAnsiTheme="minorHAnsi" w:cstheme="minorHAnsi"/>
          <w:color w:val="000000" w:themeColor="text1"/>
          <w:lang w:val="fr-CA"/>
        </w:rPr>
        <w:t>engagement dans l</w:t>
      </w:r>
      <w:r w:rsidRPr="00635F89">
        <w:rPr>
          <w:rFonts w:asciiTheme="minorHAnsi" w:hAnsiTheme="minorHAnsi" w:cstheme="minorHAnsi"/>
          <w:color w:val="000000" w:themeColor="text1"/>
          <w:cs/>
        </w:rPr>
        <w:t>’</w:t>
      </w:r>
      <w:r w:rsidRPr="00635F89">
        <w:rPr>
          <w:rFonts w:asciiTheme="minorHAnsi" w:hAnsiTheme="minorHAnsi" w:cstheme="minorHAnsi"/>
          <w:color w:val="000000" w:themeColor="text1"/>
          <w:lang w:val="fr-CA"/>
        </w:rPr>
        <w:t>unité de soins intensifs néonatals (en anglais)]</w:t>
      </w:r>
    </w:p>
    <w:p w14:paraId="1E9D7048" w14:textId="77777777" w:rsidR="00AB0D24" w:rsidRPr="00635F89" w:rsidRDefault="00204025" w:rsidP="00CA3126">
      <w:pPr>
        <w:textAlignment w:val="baseline"/>
        <w:rPr>
          <w:rFonts w:asciiTheme="minorHAnsi" w:hAnsiTheme="minorHAnsi" w:cstheme="minorHAnsi"/>
          <w:color w:val="000000" w:themeColor="text1"/>
          <w:lang w:val="fr-CA"/>
        </w:rPr>
      </w:pPr>
    </w:p>
    <w:p w14:paraId="18E94A7B" w14:textId="6605FA77" w:rsidR="00CA3126" w:rsidRPr="00635F89" w:rsidRDefault="00204025" w:rsidP="00CA3126">
      <w:pPr>
        <w:textAlignment w:val="baseline"/>
        <w:rPr>
          <w:rFonts w:asciiTheme="minorHAnsi" w:hAnsiTheme="minorHAnsi" w:cstheme="minorHAnsi"/>
          <w:color w:val="000000" w:themeColor="text1"/>
          <w:lang w:val="fr-CA"/>
        </w:rPr>
      </w:pPr>
      <w:r w:rsidRPr="00635F89">
        <w:rPr>
          <w:rFonts w:asciiTheme="minorHAnsi" w:hAnsiTheme="minorHAnsi" w:cstheme="minorHAnsi"/>
          <w:color w:val="000000" w:themeColor="text1"/>
          <w:lang w:val="fr-CA"/>
        </w:rPr>
        <w:t>[</w:t>
      </w:r>
      <w:r w:rsidR="00F27DB1" w:rsidRPr="00635F89">
        <w:rPr>
          <w:rFonts w:asciiTheme="minorHAnsi" w:hAnsiTheme="minorHAnsi" w:cstheme="minorHAnsi"/>
          <w:color w:val="000000" w:themeColor="text1"/>
          <w:lang w:val="fr-CA"/>
        </w:rPr>
        <w:t>BOUTON</w:t>
      </w:r>
      <w:r w:rsidRPr="00635F89">
        <w:rPr>
          <w:rFonts w:asciiTheme="minorHAnsi" w:hAnsiTheme="minorHAnsi" w:cstheme="minorHAnsi"/>
          <w:color w:val="000000" w:themeColor="text1"/>
          <w:lang w:val="fr-CA"/>
        </w:rPr>
        <w:t xml:space="preserve">: Écoutez un </w:t>
      </w:r>
      <w:proofErr w:type="spellStart"/>
      <w:r w:rsidRPr="00635F89">
        <w:rPr>
          <w:rFonts w:asciiTheme="minorHAnsi" w:hAnsiTheme="minorHAnsi" w:cstheme="minorHAnsi"/>
          <w:color w:val="000000" w:themeColor="text1"/>
          <w:lang w:val="fr-CA"/>
        </w:rPr>
        <w:t>balado</w:t>
      </w:r>
      <w:proofErr w:type="spellEnd"/>
      <w:r w:rsidRPr="00635F89">
        <w:rPr>
          <w:rFonts w:asciiTheme="minorHAnsi" w:hAnsiTheme="minorHAnsi" w:cstheme="minorHAnsi"/>
          <w:color w:val="000000" w:themeColor="text1"/>
          <w:lang w:val="fr-CA"/>
        </w:rPr>
        <w:t xml:space="preserve"> sur l</w:t>
      </w:r>
      <w:r w:rsidRPr="00635F89">
        <w:rPr>
          <w:rFonts w:asciiTheme="minorHAnsi" w:hAnsiTheme="minorHAnsi" w:cstheme="minorHAnsi"/>
          <w:color w:val="000000" w:themeColor="text1"/>
          <w:cs/>
        </w:rPr>
        <w:t>’</w:t>
      </w:r>
      <w:r w:rsidRPr="00635F89">
        <w:rPr>
          <w:rFonts w:asciiTheme="minorHAnsi" w:hAnsiTheme="minorHAnsi" w:cstheme="minorHAnsi"/>
          <w:color w:val="000000" w:themeColor="text1"/>
          <w:lang w:val="fr-CA"/>
        </w:rPr>
        <w:t>étude de l</w:t>
      </w:r>
      <w:r w:rsidRPr="00635F89">
        <w:rPr>
          <w:rFonts w:asciiTheme="minorHAnsi" w:hAnsiTheme="minorHAnsi" w:cstheme="minorHAnsi"/>
          <w:color w:val="000000" w:themeColor="text1"/>
          <w:cs/>
        </w:rPr>
        <w:t>’</w:t>
      </w:r>
      <w:r w:rsidRPr="00635F89">
        <w:rPr>
          <w:rFonts w:asciiTheme="minorHAnsi" w:hAnsiTheme="minorHAnsi" w:cstheme="minorHAnsi"/>
          <w:color w:val="000000" w:themeColor="text1"/>
          <w:lang w:val="fr-CA"/>
        </w:rPr>
        <w:t>équipe TNACA (en anglais)]  </w:t>
      </w:r>
    </w:p>
    <w:p w14:paraId="48DB1FBC" w14:textId="77777777" w:rsidR="00CA3126" w:rsidRPr="007F1A04" w:rsidRDefault="00204025" w:rsidP="00CA3126">
      <w:pPr>
        <w:textAlignment w:val="baseline"/>
        <w:rPr>
          <w:rFonts w:ascii="Segoe UI" w:hAnsi="Segoe UI"/>
          <w:lang w:val="fr-CA"/>
        </w:rPr>
      </w:pPr>
      <w:r w:rsidRPr="007F1A04">
        <w:rPr>
          <w:color w:val="000000"/>
          <w:lang w:val="fr-CA"/>
        </w:rPr>
        <w:t> </w:t>
      </w:r>
    </w:p>
    <w:p w14:paraId="195D3AFA" w14:textId="77777777" w:rsidR="00EF0706" w:rsidRPr="007F1A04" w:rsidRDefault="00204025" w:rsidP="004A1855">
      <w:pPr>
        <w:textAlignment w:val="baseline"/>
        <w:rPr>
          <w:rFonts w:ascii="Segoe UI" w:hAnsi="Segoe UI"/>
          <w:lang w:val="fr-CA"/>
        </w:rPr>
      </w:pPr>
      <w:r w:rsidRPr="007F1A04">
        <w:rPr>
          <w:color w:val="000000"/>
          <w:lang w:val="fr-CA"/>
        </w:rPr>
        <w:t> </w:t>
      </w:r>
    </w:p>
    <w:p w14:paraId="042C4182" w14:textId="77777777" w:rsidR="00385D6A" w:rsidRPr="00385D6A" w:rsidRDefault="00385D6A" w:rsidP="00385D6A">
      <w:pPr>
        <w:pStyle w:val="Heading2"/>
        <w:jc w:val="center"/>
        <w:rPr>
          <w:lang w:val="fr-CA"/>
        </w:rPr>
      </w:pPr>
      <w:bookmarkStart w:id="62" w:name="_Toc136081959"/>
      <w:proofErr w:type="spellStart"/>
      <w:r w:rsidRPr="00385D6A">
        <w:rPr>
          <w:shd w:val="clear" w:color="auto" w:fill="FFFFFF"/>
          <w:lang w:val="fr-CA"/>
        </w:rPr>
        <w:t>AccompagnENSEMBLE</w:t>
      </w:r>
      <w:proofErr w:type="spellEnd"/>
      <w:r w:rsidRPr="00385D6A">
        <w:rPr>
          <w:shd w:val="clear" w:color="auto" w:fill="FFFFFF"/>
          <w:lang w:val="fr-CA"/>
        </w:rPr>
        <w:t xml:space="preserve"> : Programme d’accompagnement adapté aux familles des enfants d’âge préscolaire qui présentent des retards de développement</w:t>
      </w:r>
      <w:bookmarkEnd w:id="62"/>
    </w:p>
    <w:p w14:paraId="7532A304" w14:textId="77777777" w:rsidR="0005084D" w:rsidRPr="00385D6A" w:rsidRDefault="00204025" w:rsidP="0005084D">
      <w:pPr>
        <w:pStyle w:val="paragraph"/>
        <w:spacing w:before="0" w:beforeAutospacing="0" w:after="0" w:afterAutospacing="0"/>
        <w:jc w:val="center"/>
        <w:textAlignment w:val="baseline"/>
        <w:rPr>
          <w:rStyle w:val="normaltextrun"/>
          <w:rFonts w:ascii="Calibri" w:hAnsi="Calibri" w:cs="Calibri"/>
          <w:color w:val="000000"/>
          <w:sz w:val="22"/>
          <w:szCs w:val="22"/>
          <w:lang w:val="fr-CA"/>
        </w:rPr>
      </w:pPr>
    </w:p>
    <w:p w14:paraId="32A4CAF6" w14:textId="77777777" w:rsidR="0005084D" w:rsidRPr="00F46C17" w:rsidRDefault="00204025" w:rsidP="0005084D">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F46C17">
        <w:rPr>
          <w:rStyle w:val="normaltextrun"/>
          <w:rFonts w:asciiTheme="minorHAnsi" w:hAnsiTheme="minorHAnsi" w:cstheme="minorHAnsi"/>
          <w:color w:val="000000" w:themeColor="text1"/>
        </w:rPr>
        <w:t>NOUS ÉVALUONS NOTRE PROGRAMME VIRTUEL D</w:t>
      </w:r>
      <w:r w:rsidRPr="00F46C17">
        <w:rPr>
          <w:rStyle w:val="normaltextrun"/>
          <w:rFonts w:asciiTheme="minorHAnsi" w:hAnsiTheme="minorHAnsi" w:cstheme="minorHAnsi"/>
          <w:color w:val="000000" w:themeColor="text1"/>
          <w:cs/>
        </w:rPr>
        <w:t>’</w:t>
      </w:r>
      <w:r w:rsidRPr="00F46C17">
        <w:rPr>
          <w:rStyle w:val="normaltextrun"/>
          <w:rFonts w:asciiTheme="minorHAnsi" w:hAnsiTheme="minorHAnsi" w:cstheme="minorHAnsi"/>
          <w:color w:val="000000" w:themeColor="text1"/>
        </w:rPr>
        <w:t>ACCOMPAGNEMENT POUR VOIR S</w:t>
      </w:r>
      <w:r w:rsidRPr="00F46C17">
        <w:rPr>
          <w:rStyle w:val="normaltextrun"/>
          <w:rFonts w:asciiTheme="minorHAnsi" w:hAnsiTheme="minorHAnsi" w:cstheme="minorHAnsi"/>
          <w:color w:val="000000" w:themeColor="text1"/>
          <w:cs/>
        </w:rPr>
        <w:t>’</w:t>
      </w:r>
      <w:r w:rsidRPr="00F46C17">
        <w:rPr>
          <w:rStyle w:val="normaltextrun"/>
          <w:rFonts w:asciiTheme="minorHAnsi" w:hAnsiTheme="minorHAnsi" w:cstheme="minorHAnsi"/>
          <w:color w:val="000000" w:themeColor="text1"/>
        </w:rPr>
        <w:t>IL EST UTILE AUX PARENTS DURANT LA PÉRIODE DE TRANSITION VERS L</w:t>
      </w:r>
      <w:r w:rsidRPr="00F46C17">
        <w:rPr>
          <w:rStyle w:val="normaltextrun"/>
          <w:rFonts w:asciiTheme="minorHAnsi" w:hAnsiTheme="minorHAnsi" w:cstheme="minorHAnsi"/>
          <w:color w:val="000000" w:themeColor="text1"/>
          <w:cs/>
        </w:rPr>
        <w:t>’</w:t>
      </w:r>
      <w:r w:rsidRPr="00F46C17">
        <w:rPr>
          <w:rStyle w:val="normaltextrun"/>
          <w:rFonts w:asciiTheme="minorHAnsi" w:hAnsiTheme="minorHAnsi" w:cstheme="minorHAnsi"/>
          <w:color w:val="000000" w:themeColor="text1"/>
        </w:rPr>
        <w:t>ÉCOLE DE LEURS ENFANTS D</w:t>
      </w:r>
      <w:r w:rsidRPr="00F46C17">
        <w:rPr>
          <w:rStyle w:val="normaltextrun"/>
          <w:rFonts w:asciiTheme="minorHAnsi" w:hAnsiTheme="minorHAnsi" w:cstheme="minorHAnsi"/>
          <w:color w:val="000000" w:themeColor="text1"/>
          <w:cs/>
        </w:rPr>
        <w:t>’</w:t>
      </w:r>
      <w:r w:rsidRPr="00F46C17">
        <w:rPr>
          <w:rStyle w:val="normaltextrun"/>
          <w:rFonts w:asciiTheme="minorHAnsi" w:hAnsiTheme="minorHAnsi" w:cstheme="minorHAnsi"/>
          <w:color w:val="000000" w:themeColor="text1"/>
        </w:rPr>
        <w:t>ÂGE PRÉSCOLAIRE PRÉSENTANT DES RETARDS DE DÉVELOPPEMENT.</w:t>
      </w:r>
    </w:p>
    <w:p w14:paraId="770B189B" w14:textId="77777777" w:rsidR="00F50C15" w:rsidRPr="00F46C17" w:rsidRDefault="00204025" w:rsidP="004A1855">
      <w:pPr>
        <w:pStyle w:val="paragraph"/>
        <w:spacing w:before="0" w:beforeAutospacing="0" w:after="0" w:afterAutospacing="0"/>
        <w:textAlignment w:val="baseline"/>
        <w:rPr>
          <w:rStyle w:val="normaltextrun"/>
          <w:rFonts w:asciiTheme="minorHAnsi" w:hAnsiTheme="minorHAnsi" w:cstheme="minorHAnsi"/>
          <w:color w:val="000000" w:themeColor="text1"/>
        </w:rPr>
      </w:pPr>
    </w:p>
    <w:p w14:paraId="7FBBD8F5" w14:textId="76B1E817" w:rsidR="00F50C15" w:rsidRPr="00F46C17" w:rsidRDefault="00204025" w:rsidP="0005084D">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F46C17">
        <w:rPr>
          <w:rFonts w:asciiTheme="minorHAnsi" w:hAnsiTheme="minorHAnsi" w:cstheme="minorHAnsi"/>
          <w:b/>
          <w:i/>
          <w:color w:val="000000" w:themeColor="text1"/>
        </w:rPr>
        <w:t>Chercheu</w:t>
      </w:r>
      <w:r w:rsidR="00A1688F" w:rsidRPr="00F46C17">
        <w:rPr>
          <w:rFonts w:asciiTheme="minorHAnsi" w:hAnsiTheme="minorHAnsi" w:cstheme="minorHAnsi"/>
          <w:b/>
          <w:i/>
          <w:color w:val="000000" w:themeColor="text1"/>
        </w:rPr>
        <w:t>se</w:t>
      </w:r>
      <w:r w:rsidRPr="00F46C17">
        <w:rPr>
          <w:rFonts w:asciiTheme="minorHAnsi" w:hAnsiTheme="minorHAnsi" w:cstheme="minorHAnsi"/>
          <w:b/>
          <w:i/>
          <w:color w:val="000000" w:themeColor="text1"/>
        </w:rPr>
        <w:t xml:space="preserve">s </w:t>
      </w:r>
      <w:r w:rsidRPr="00F46C17">
        <w:rPr>
          <w:rFonts w:asciiTheme="minorHAnsi" w:hAnsiTheme="minorHAnsi" w:cstheme="minorHAnsi"/>
          <w:b/>
          <w:i/>
          <w:color w:val="000000" w:themeColor="text1"/>
        </w:rPr>
        <w:t>princip</w:t>
      </w:r>
      <w:r w:rsidR="00A1688F" w:rsidRPr="00F46C17">
        <w:rPr>
          <w:rFonts w:asciiTheme="minorHAnsi" w:hAnsiTheme="minorHAnsi" w:cstheme="minorHAnsi"/>
          <w:b/>
          <w:i/>
          <w:color w:val="000000" w:themeColor="text1"/>
        </w:rPr>
        <w:t>ales</w:t>
      </w:r>
      <w:r w:rsidRPr="00F46C17">
        <w:rPr>
          <w:rFonts w:asciiTheme="minorHAnsi" w:hAnsiTheme="minorHAnsi" w:cstheme="minorHAnsi"/>
          <w:b/>
          <w:i/>
          <w:color w:val="000000" w:themeColor="text1"/>
        </w:rPr>
        <w:t> :</w:t>
      </w:r>
      <w:r w:rsidRPr="00F46C17">
        <w:rPr>
          <w:rFonts w:asciiTheme="minorHAnsi" w:hAnsiTheme="minorHAnsi" w:cstheme="minorHAnsi"/>
          <w:i/>
          <w:color w:val="000000" w:themeColor="text1"/>
        </w:rPr>
        <w:t xml:space="preserve"> Annette </w:t>
      </w:r>
      <w:proofErr w:type="spellStart"/>
      <w:r w:rsidRPr="00F46C17">
        <w:rPr>
          <w:rFonts w:asciiTheme="minorHAnsi" w:hAnsiTheme="minorHAnsi" w:cstheme="minorHAnsi"/>
          <w:i/>
          <w:color w:val="000000" w:themeColor="text1"/>
        </w:rPr>
        <w:t>Majnemer</w:t>
      </w:r>
      <w:proofErr w:type="spellEnd"/>
      <w:r w:rsidRPr="00F46C17">
        <w:rPr>
          <w:rFonts w:asciiTheme="minorHAnsi" w:hAnsiTheme="minorHAnsi" w:cstheme="minorHAnsi"/>
          <w:b/>
          <w:i/>
          <w:color w:val="000000" w:themeColor="text1"/>
        </w:rPr>
        <w:t xml:space="preserve"> </w:t>
      </w:r>
      <w:r w:rsidRPr="00F46C17">
        <w:rPr>
          <w:rFonts w:asciiTheme="minorHAnsi" w:hAnsiTheme="minorHAnsi" w:cstheme="minorHAnsi"/>
          <w:i/>
          <w:color w:val="000000" w:themeColor="text1"/>
        </w:rPr>
        <w:t>(Centre universitaire de santé McGill) et Maureen O</w:t>
      </w:r>
      <w:r w:rsidRPr="00F46C17">
        <w:rPr>
          <w:rFonts w:asciiTheme="minorHAnsi" w:hAnsiTheme="minorHAnsi" w:cstheme="minorHAnsi"/>
          <w:i/>
          <w:color w:val="000000" w:themeColor="text1"/>
          <w:cs/>
        </w:rPr>
        <w:t>’</w:t>
      </w:r>
      <w:proofErr w:type="spellStart"/>
      <w:r w:rsidRPr="00F46C17">
        <w:rPr>
          <w:rFonts w:asciiTheme="minorHAnsi" w:hAnsiTheme="minorHAnsi" w:cstheme="minorHAnsi"/>
          <w:i/>
          <w:color w:val="000000" w:themeColor="text1"/>
        </w:rPr>
        <w:t>Donnell</w:t>
      </w:r>
      <w:proofErr w:type="spellEnd"/>
      <w:r w:rsidRPr="00F46C17">
        <w:rPr>
          <w:rFonts w:asciiTheme="minorHAnsi" w:hAnsiTheme="minorHAnsi" w:cstheme="minorHAnsi"/>
          <w:b/>
          <w:i/>
          <w:color w:val="000000" w:themeColor="text1"/>
        </w:rPr>
        <w:t xml:space="preserve"> </w:t>
      </w:r>
      <w:r w:rsidRPr="00F46C17">
        <w:rPr>
          <w:rFonts w:asciiTheme="minorHAnsi" w:hAnsiTheme="minorHAnsi" w:cstheme="minorHAnsi"/>
          <w:i/>
          <w:color w:val="000000" w:themeColor="text1"/>
        </w:rPr>
        <w:t>(Université de la Colombie-Britannique)</w:t>
      </w:r>
    </w:p>
    <w:p w14:paraId="647F2983" w14:textId="77777777" w:rsidR="0005084D" w:rsidRPr="00F46C17" w:rsidRDefault="00204025" w:rsidP="0005084D">
      <w:pPr>
        <w:rPr>
          <w:rFonts w:asciiTheme="minorHAnsi" w:hAnsiTheme="minorHAnsi" w:cstheme="minorHAnsi"/>
          <w:color w:val="000000" w:themeColor="text1"/>
        </w:rPr>
      </w:pPr>
    </w:p>
    <w:p w14:paraId="7D685FD3" w14:textId="77777777" w:rsidR="0005084D" w:rsidRPr="00F46C17" w:rsidRDefault="00204025" w:rsidP="0005084D">
      <w:pPr>
        <w:rPr>
          <w:rFonts w:asciiTheme="minorHAnsi" w:hAnsiTheme="minorHAnsi" w:cstheme="minorHAnsi"/>
          <w:b/>
          <w:color w:val="000000" w:themeColor="text1"/>
        </w:rPr>
      </w:pPr>
      <w:r w:rsidRPr="00F46C17">
        <w:rPr>
          <w:rFonts w:asciiTheme="minorHAnsi" w:hAnsiTheme="minorHAnsi" w:cstheme="minorHAnsi"/>
          <w:b/>
          <w:color w:val="000000" w:themeColor="text1"/>
        </w:rPr>
        <w:t>Rétrospective : les travaux que nous avons réalisés à la première phase</w:t>
      </w:r>
    </w:p>
    <w:p w14:paraId="70EE9C21" w14:textId="77777777" w:rsidR="007D4959" w:rsidRPr="007D4959" w:rsidRDefault="007D4959" w:rsidP="007D4959">
      <w:pPr>
        <w:rPr>
          <w:rFonts w:asciiTheme="minorHAnsi" w:hAnsiTheme="minorHAnsi" w:cstheme="minorHAnsi"/>
          <w:color w:val="000000" w:themeColor="text1"/>
          <w:lang w:val="fr-CA"/>
        </w:rPr>
      </w:pPr>
      <w:r w:rsidRPr="007D4959">
        <w:rPr>
          <w:rFonts w:asciiTheme="minorHAnsi" w:hAnsiTheme="minorHAnsi" w:cstheme="minorHAnsi"/>
          <w:color w:val="000000" w:themeColor="text1"/>
          <w:shd w:val="clear" w:color="auto" w:fill="FFFFFF"/>
          <w:lang w:val="fr-CA"/>
        </w:rPr>
        <w:t xml:space="preserve">En 2021-2022, notre équipe a recueilli les dernières données sur la ressource d’accompagnement personnalisé et les outils de formation en ligne que nous avons élaborés pour aider les parents pendant qu’ils attendent un diagnostic ou une intervention thérapeutique pour leurs enfants d’âge préscolaire présentant des retards de développement. Nous avons terminé le processus de recrutement qui nous a permis d’aller chercher 306 participantes et participants. À la fin de l’exercice financier, toutes les personnes recrutées avaient suivi notre programme, à l’exception de 10. </w:t>
      </w:r>
    </w:p>
    <w:p w14:paraId="01D82A45" w14:textId="77777777" w:rsidR="0005084D" w:rsidRPr="00F46C17" w:rsidRDefault="00204025" w:rsidP="0005084D">
      <w:pPr>
        <w:rPr>
          <w:rFonts w:asciiTheme="minorHAnsi" w:hAnsiTheme="minorHAnsi" w:cstheme="minorHAnsi"/>
          <w:color w:val="000000" w:themeColor="text1"/>
          <w:lang w:val="fr-CA"/>
        </w:rPr>
      </w:pPr>
    </w:p>
    <w:p w14:paraId="060CA5DD" w14:textId="77777777" w:rsidR="00593608" w:rsidRPr="00593608" w:rsidRDefault="00593608" w:rsidP="00593608">
      <w:pPr>
        <w:rPr>
          <w:rFonts w:asciiTheme="minorHAnsi" w:hAnsiTheme="minorHAnsi" w:cstheme="minorHAnsi"/>
          <w:color w:val="000000" w:themeColor="text1"/>
          <w:lang w:val="fr-CA"/>
        </w:rPr>
      </w:pPr>
      <w:r w:rsidRPr="00593608">
        <w:rPr>
          <w:rFonts w:asciiTheme="minorHAnsi" w:hAnsiTheme="minorHAnsi" w:cstheme="minorHAnsi"/>
          <w:color w:val="000000" w:themeColor="text1"/>
          <w:shd w:val="clear" w:color="auto" w:fill="FFFFFF"/>
          <w:lang w:val="fr-CA"/>
        </w:rPr>
        <w:t xml:space="preserve">En plus de recueillir des données, nous avons consulté nos accompagnatrices et nos accompagnateurs ainsi que nos parents conseillères et conseillers pour préparer l’analyse des données de la première phase et la mise en œuvre à la deuxième phase. Nous avons organisé une discussion de groupe avec notre équipe d’accompagnatrices et d’accompagnateurs pour connaître leurs expériences dans le cadre du programme. L’équipe a fait part des points forts et des éléments à améliorer. Ces renseignements nous aideront à mettre en œuvre notre programme dans le système de soins de santé au cours de la deuxième phase. Nous avons ensuite organisé des groupes de discussion et mené des entrevues avec les membres de notre </w:t>
      </w:r>
      <w:r w:rsidRPr="00593608">
        <w:rPr>
          <w:rFonts w:asciiTheme="minorHAnsi" w:hAnsiTheme="minorHAnsi" w:cstheme="minorHAnsi"/>
          <w:color w:val="000000" w:themeColor="text1"/>
          <w:shd w:val="clear" w:color="auto" w:fill="FFFFFF"/>
          <w:lang w:val="fr-CA"/>
        </w:rPr>
        <w:lastRenderedPageBreak/>
        <w:t>groupe consultatif de parents pour comprendre ce que les parents souhaitent apprendre des données analysées. Ces discussions nous ont permis de recueillir de précieux renseignements axés sur les patientes et les patients, qui orienteront notre démarche d’analyse.</w:t>
      </w:r>
    </w:p>
    <w:p w14:paraId="3D9D6356" w14:textId="77777777" w:rsidR="0005084D" w:rsidRPr="00F46C17" w:rsidRDefault="00204025" w:rsidP="0005084D">
      <w:pPr>
        <w:rPr>
          <w:rFonts w:asciiTheme="minorHAnsi" w:hAnsiTheme="minorHAnsi" w:cstheme="minorHAnsi"/>
          <w:color w:val="000000" w:themeColor="text1"/>
          <w:lang w:val="fr-CA"/>
        </w:rPr>
      </w:pPr>
    </w:p>
    <w:p w14:paraId="3291F8CA" w14:textId="2D9A47CB" w:rsidR="0005084D" w:rsidRPr="00F46C17" w:rsidRDefault="00593608" w:rsidP="0005084D">
      <w:pPr>
        <w:rPr>
          <w:rFonts w:asciiTheme="minorHAnsi" w:hAnsiTheme="minorHAnsi" w:cstheme="minorHAnsi"/>
          <w:color w:val="000000" w:themeColor="text1"/>
          <w:lang w:val="fr-CA"/>
        </w:rPr>
      </w:pPr>
      <w:r w:rsidRPr="00F46C17">
        <w:rPr>
          <w:rFonts w:asciiTheme="minorHAnsi" w:hAnsiTheme="minorHAnsi" w:cstheme="minorHAnsi"/>
          <w:color w:val="000000" w:themeColor="text1"/>
          <w:shd w:val="clear" w:color="auto" w:fill="FFFFFF"/>
          <w:lang w:val="fr-CA"/>
        </w:rPr>
        <w:t>Cette année, nous avons aussi concentré nos efforts sur le transfert et la diffusion des connaissances. Avant de terminer sa formation postdoctorale au sein de notre équipe, Tatiana </w:t>
      </w:r>
      <w:proofErr w:type="spellStart"/>
      <w:r w:rsidRPr="00F46C17">
        <w:rPr>
          <w:rFonts w:asciiTheme="minorHAnsi" w:hAnsiTheme="minorHAnsi" w:cstheme="minorHAnsi"/>
          <w:color w:val="000000" w:themeColor="text1"/>
          <w:shd w:val="clear" w:color="auto" w:fill="FFFFFF"/>
          <w:lang w:val="fr-CA"/>
        </w:rPr>
        <w:t>Ogourtsova</w:t>
      </w:r>
      <w:proofErr w:type="spellEnd"/>
      <w:r w:rsidRPr="00F46C17">
        <w:rPr>
          <w:rFonts w:asciiTheme="minorHAnsi" w:hAnsiTheme="minorHAnsi" w:cstheme="minorHAnsi"/>
          <w:color w:val="000000" w:themeColor="text1"/>
          <w:shd w:val="clear" w:color="auto" w:fill="FFFFFF"/>
          <w:lang w:val="fr-CA"/>
        </w:rPr>
        <w:t xml:space="preserve"> a présenté les résultats de notre </w:t>
      </w:r>
      <w:r w:rsidRPr="00F46C17">
        <w:rPr>
          <w:rFonts w:asciiTheme="minorHAnsi" w:hAnsiTheme="minorHAnsi" w:cstheme="minorHAnsi"/>
          <w:color w:val="000000" w:themeColor="text1"/>
          <w:lang w:val="fr-CA" w:eastAsia="fr-CA"/>
        </w:rPr>
        <w:t>sondage sur l’engagement des patientes et des patients</w:t>
      </w:r>
      <w:r w:rsidRPr="00F46C17">
        <w:rPr>
          <w:rFonts w:asciiTheme="minorHAnsi" w:hAnsiTheme="minorHAnsi" w:cstheme="minorHAnsi"/>
          <w:color w:val="000000" w:themeColor="text1"/>
          <w:shd w:val="clear" w:color="auto" w:fill="FFFFFF"/>
          <w:lang w:val="fr-CA"/>
        </w:rPr>
        <w:t xml:space="preserve"> (en anglais) à l’occasion de la 76e assemblée annuelle de l’American </w:t>
      </w:r>
      <w:proofErr w:type="spellStart"/>
      <w:r w:rsidRPr="00F46C17">
        <w:rPr>
          <w:rFonts w:asciiTheme="minorHAnsi" w:hAnsiTheme="minorHAnsi" w:cstheme="minorHAnsi"/>
          <w:color w:val="000000" w:themeColor="text1"/>
          <w:shd w:val="clear" w:color="auto" w:fill="FFFFFF"/>
          <w:lang w:val="fr-CA"/>
        </w:rPr>
        <w:t>Academy</w:t>
      </w:r>
      <w:proofErr w:type="spellEnd"/>
      <w:r w:rsidRPr="00F46C17">
        <w:rPr>
          <w:rFonts w:asciiTheme="minorHAnsi" w:hAnsiTheme="minorHAnsi" w:cstheme="minorHAnsi"/>
          <w:color w:val="000000" w:themeColor="text1"/>
          <w:shd w:val="clear" w:color="auto" w:fill="FFFFFF"/>
          <w:lang w:val="fr-CA"/>
        </w:rPr>
        <w:t xml:space="preserve"> of </w:t>
      </w:r>
      <w:proofErr w:type="spellStart"/>
      <w:r w:rsidRPr="00F46C17">
        <w:rPr>
          <w:rFonts w:asciiTheme="minorHAnsi" w:hAnsiTheme="minorHAnsi" w:cstheme="minorHAnsi"/>
          <w:color w:val="000000" w:themeColor="text1"/>
          <w:shd w:val="clear" w:color="auto" w:fill="FFFFFF"/>
          <w:lang w:val="fr-CA"/>
        </w:rPr>
        <w:t>Cerebral</w:t>
      </w:r>
      <w:proofErr w:type="spellEnd"/>
      <w:r w:rsidRPr="00F46C17">
        <w:rPr>
          <w:rFonts w:asciiTheme="minorHAnsi" w:hAnsiTheme="minorHAnsi" w:cstheme="minorHAnsi"/>
          <w:color w:val="000000" w:themeColor="text1"/>
          <w:shd w:val="clear" w:color="auto" w:fill="FFFFFF"/>
          <w:lang w:val="fr-CA"/>
        </w:rPr>
        <w:t xml:space="preserve"> </w:t>
      </w:r>
      <w:proofErr w:type="spellStart"/>
      <w:r w:rsidRPr="00F46C17">
        <w:rPr>
          <w:rFonts w:asciiTheme="minorHAnsi" w:hAnsiTheme="minorHAnsi" w:cstheme="minorHAnsi"/>
          <w:color w:val="000000" w:themeColor="text1"/>
          <w:shd w:val="clear" w:color="auto" w:fill="FFFFFF"/>
          <w:lang w:val="fr-CA"/>
        </w:rPr>
        <w:t>Palsy</w:t>
      </w:r>
      <w:proofErr w:type="spellEnd"/>
      <w:r w:rsidRPr="00F46C17">
        <w:rPr>
          <w:rFonts w:asciiTheme="minorHAnsi" w:hAnsiTheme="minorHAnsi" w:cstheme="minorHAnsi"/>
          <w:color w:val="000000" w:themeColor="text1"/>
          <w:shd w:val="clear" w:color="auto" w:fill="FFFFFF"/>
          <w:lang w:val="fr-CA"/>
        </w:rPr>
        <w:t xml:space="preserve"> and </w:t>
      </w:r>
      <w:proofErr w:type="spellStart"/>
      <w:r w:rsidRPr="00F46C17">
        <w:rPr>
          <w:rFonts w:asciiTheme="minorHAnsi" w:hAnsiTheme="minorHAnsi" w:cstheme="minorHAnsi"/>
          <w:color w:val="000000" w:themeColor="text1"/>
          <w:shd w:val="clear" w:color="auto" w:fill="FFFFFF"/>
          <w:lang w:val="fr-CA"/>
        </w:rPr>
        <w:t>Developmental</w:t>
      </w:r>
      <w:proofErr w:type="spellEnd"/>
      <w:r w:rsidRPr="00F46C17">
        <w:rPr>
          <w:rFonts w:asciiTheme="minorHAnsi" w:hAnsiTheme="minorHAnsi" w:cstheme="minorHAnsi"/>
          <w:color w:val="000000" w:themeColor="text1"/>
          <w:shd w:val="clear" w:color="auto" w:fill="FFFFFF"/>
          <w:lang w:val="fr-CA"/>
        </w:rPr>
        <w:t xml:space="preserve"> </w:t>
      </w:r>
      <w:proofErr w:type="spellStart"/>
      <w:r w:rsidRPr="00F46C17">
        <w:rPr>
          <w:rFonts w:asciiTheme="minorHAnsi" w:hAnsiTheme="minorHAnsi" w:cstheme="minorHAnsi"/>
          <w:color w:val="000000" w:themeColor="text1"/>
          <w:shd w:val="clear" w:color="auto" w:fill="FFFFFF"/>
          <w:lang w:val="fr-CA"/>
        </w:rPr>
        <w:t>Medicine</w:t>
      </w:r>
      <w:proofErr w:type="spellEnd"/>
      <w:r w:rsidRPr="00F46C17">
        <w:rPr>
          <w:rFonts w:asciiTheme="minorHAnsi" w:hAnsiTheme="minorHAnsi" w:cstheme="minorHAnsi"/>
          <w:color w:val="000000" w:themeColor="text1"/>
          <w:shd w:val="clear" w:color="auto" w:fill="FFFFFF"/>
          <w:lang w:val="fr-CA"/>
        </w:rPr>
        <w:t xml:space="preserve">. En collaboration avec nos </w:t>
      </w:r>
      <w:proofErr w:type="spellStart"/>
      <w:r w:rsidRPr="00F46C17">
        <w:rPr>
          <w:rFonts w:asciiTheme="minorHAnsi" w:hAnsiTheme="minorHAnsi" w:cstheme="minorHAnsi"/>
          <w:color w:val="000000" w:themeColor="text1"/>
          <w:shd w:val="clear" w:color="auto" w:fill="FFFFFF"/>
          <w:lang w:val="fr-CA"/>
        </w:rPr>
        <w:t>cochercheuses</w:t>
      </w:r>
      <w:proofErr w:type="spellEnd"/>
      <w:r w:rsidRPr="00F46C17">
        <w:rPr>
          <w:rFonts w:asciiTheme="minorHAnsi" w:hAnsiTheme="minorHAnsi" w:cstheme="minorHAnsi"/>
          <w:color w:val="000000" w:themeColor="text1"/>
          <w:shd w:val="clear" w:color="auto" w:fill="FFFFFF"/>
          <w:lang w:val="fr-CA"/>
        </w:rPr>
        <w:t xml:space="preserve"> principales, Annette </w:t>
      </w:r>
      <w:proofErr w:type="spellStart"/>
      <w:r w:rsidRPr="00F46C17">
        <w:rPr>
          <w:rFonts w:asciiTheme="minorHAnsi" w:hAnsiTheme="minorHAnsi" w:cstheme="minorHAnsi"/>
          <w:color w:val="000000" w:themeColor="text1"/>
          <w:shd w:val="clear" w:color="auto" w:fill="FFFFFF"/>
          <w:lang w:val="fr-CA"/>
        </w:rPr>
        <w:t>Majnemer</w:t>
      </w:r>
      <w:proofErr w:type="spellEnd"/>
      <w:r w:rsidRPr="00F46C17">
        <w:rPr>
          <w:rFonts w:asciiTheme="minorHAnsi" w:hAnsiTheme="minorHAnsi" w:cstheme="minorHAnsi"/>
          <w:color w:val="000000" w:themeColor="text1"/>
          <w:shd w:val="clear" w:color="auto" w:fill="FFFFFF"/>
          <w:lang w:val="fr-CA"/>
        </w:rPr>
        <w:t xml:space="preserve"> et Maureen </w:t>
      </w:r>
      <w:proofErr w:type="spellStart"/>
      <w:r w:rsidRPr="00F46C17">
        <w:rPr>
          <w:rFonts w:asciiTheme="minorHAnsi" w:hAnsiTheme="minorHAnsi" w:cstheme="minorHAnsi"/>
          <w:color w:val="000000" w:themeColor="text1"/>
          <w:shd w:val="clear" w:color="auto" w:fill="FFFFFF"/>
          <w:lang w:val="fr-CA"/>
        </w:rPr>
        <w:t>O’Donnell</w:t>
      </w:r>
      <w:proofErr w:type="spellEnd"/>
      <w:r w:rsidRPr="00F46C17">
        <w:rPr>
          <w:rFonts w:asciiTheme="minorHAnsi" w:hAnsiTheme="minorHAnsi" w:cstheme="minorHAnsi"/>
          <w:color w:val="000000" w:themeColor="text1"/>
          <w:shd w:val="clear" w:color="auto" w:fill="FFFFFF"/>
          <w:lang w:val="fr-CA"/>
        </w:rPr>
        <w:t xml:space="preserve">, Tatiana a également animé une série de webinaires qui s’adressaient aux organisations provinciales et nationales de santé. Ces webinaires portaient sur les données scientifiques probantes qui appuient les évaluations en </w:t>
      </w:r>
      <w:proofErr w:type="spellStart"/>
      <w:r w:rsidRPr="00F46C17">
        <w:rPr>
          <w:rFonts w:asciiTheme="minorHAnsi" w:hAnsiTheme="minorHAnsi" w:cstheme="minorHAnsi"/>
          <w:color w:val="000000" w:themeColor="text1"/>
          <w:shd w:val="clear" w:color="auto" w:fill="FFFFFF"/>
          <w:lang w:val="fr-CA"/>
        </w:rPr>
        <w:t>téléréadaptation</w:t>
      </w:r>
      <w:proofErr w:type="spellEnd"/>
      <w:r w:rsidRPr="00F46C17">
        <w:rPr>
          <w:rFonts w:asciiTheme="minorHAnsi" w:hAnsiTheme="minorHAnsi" w:cstheme="minorHAnsi"/>
          <w:color w:val="000000" w:themeColor="text1"/>
          <w:shd w:val="clear" w:color="auto" w:fill="FFFFFF"/>
          <w:lang w:val="fr-CA"/>
        </w:rPr>
        <w:t xml:space="preserve"> et les traitements axés sur la </w:t>
      </w:r>
      <w:proofErr w:type="spellStart"/>
      <w:r w:rsidRPr="00F46C17">
        <w:rPr>
          <w:rFonts w:asciiTheme="minorHAnsi" w:hAnsiTheme="minorHAnsi" w:cstheme="minorHAnsi"/>
          <w:color w:val="000000" w:themeColor="text1"/>
          <w:shd w:val="clear" w:color="auto" w:fill="FFFFFF"/>
          <w:lang w:val="fr-CA"/>
        </w:rPr>
        <w:t>téléréadaptation</w:t>
      </w:r>
      <w:proofErr w:type="spellEnd"/>
      <w:r w:rsidRPr="00F46C17">
        <w:rPr>
          <w:rFonts w:asciiTheme="minorHAnsi" w:hAnsiTheme="minorHAnsi" w:cstheme="minorHAnsi"/>
          <w:color w:val="000000" w:themeColor="text1"/>
          <w:shd w:val="clear" w:color="auto" w:fill="FFFFFF"/>
          <w:lang w:val="fr-CA"/>
        </w:rPr>
        <w:t xml:space="preserve"> pour les enfants et les jeunes atteints de troubles du développement d’origine cérébrale et leurs familles. </w:t>
      </w:r>
    </w:p>
    <w:p w14:paraId="5E10B9C7" w14:textId="05264DEB" w:rsidR="0005084D" w:rsidRPr="00F46C17" w:rsidRDefault="00593608" w:rsidP="00593608">
      <w:pPr>
        <w:spacing w:before="100" w:beforeAutospacing="1" w:after="100" w:afterAutospacing="1"/>
        <w:rPr>
          <w:rFonts w:asciiTheme="minorHAnsi" w:hAnsiTheme="minorHAnsi" w:cstheme="minorHAnsi"/>
          <w:color w:val="000000" w:themeColor="text1"/>
          <w:lang w:val="fr-CA"/>
        </w:rPr>
      </w:pPr>
      <w:r w:rsidRPr="00593608">
        <w:rPr>
          <w:rFonts w:asciiTheme="minorHAnsi" w:hAnsiTheme="minorHAnsi" w:cstheme="minorHAnsi"/>
          <w:color w:val="000000" w:themeColor="text1"/>
          <w:lang w:val="fr-CA"/>
        </w:rPr>
        <w:t>Nous avons hâte de recueillir les dernières données, de réaliser notre analyse des données et de diffuser largement les résultats de notre première phase.</w:t>
      </w:r>
    </w:p>
    <w:p w14:paraId="42B3F6B6" w14:textId="77777777" w:rsidR="0005084D" w:rsidRPr="00F46C17" w:rsidRDefault="00204025" w:rsidP="0005084D">
      <w:pPr>
        <w:rPr>
          <w:rFonts w:asciiTheme="minorHAnsi" w:hAnsiTheme="minorHAnsi" w:cstheme="minorHAnsi"/>
          <w:b/>
          <w:color w:val="000000" w:themeColor="text1"/>
        </w:rPr>
      </w:pPr>
      <w:r w:rsidRPr="00F46C17">
        <w:rPr>
          <w:rFonts w:asciiTheme="minorHAnsi" w:hAnsiTheme="minorHAnsi" w:cstheme="minorHAnsi"/>
          <w:b/>
          <w:color w:val="000000" w:themeColor="text1"/>
        </w:rPr>
        <w:t xml:space="preserve">Regard </w:t>
      </w:r>
      <w:proofErr w:type="spellStart"/>
      <w:r w:rsidRPr="00F46C17">
        <w:rPr>
          <w:rFonts w:asciiTheme="minorHAnsi" w:hAnsiTheme="minorHAnsi" w:cstheme="minorHAnsi"/>
          <w:b/>
          <w:color w:val="000000" w:themeColor="text1"/>
        </w:rPr>
        <w:t>tourné</w:t>
      </w:r>
      <w:proofErr w:type="spellEnd"/>
      <w:r w:rsidRPr="00F46C17">
        <w:rPr>
          <w:rFonts w:asciiTheme="minorHAnsi" w:hAnsiTheme="minorHAnsi" w:cstheme="minorHAnsi"/>
          <w:b/>
          <w:color w:val="000000" w:themeColor="text1"/>
        </w:rPr>
        <w:t xml:space="preserve"> </w:t>
      </w:r>
      <w:proofErr w:type="spellStart"/>
      <w:r w:rsidRPr="00F46C17">
        <w:rPr>
          <w:rFonts w:asciiTheme="minorHAnsi" w:hAnsiTheme="minorHAnsi" w:cstheme="minorHAnsi"/>
          <w:b/>
          <w:color w:val="000000" w:themeColor="text1"/>
        </w:rPr>
        <w:t>vers</w:t>
      </w:r>
      <w:proofErr w:type="spellEnd"/>
      <w:r w:rsidRPr="00F46C17">
        <w:rPr>
          <w:rFonts w:asciiTheme="minorHAnsi" w:hAnsiTheme="minorHAnsi" w:cstheme="minorHAnsi"/>
          <w:b/>
          <w:color w:val="000000" w:themeColor="text1"/>
        </w:rPr>
        <w:t xml:space="preserve"> </w:t>
      </w:r>
      <w:proofErr w:type="gramStart"/>
      <w:r w:rsidRPr="00F46C17">
        <w:rPr>
          <w:rFonts w:asciiTheme="minorHAnsi" w:hAnsiTheme="minorHAnsi" w:cstheme="minorHAnsi"/>
          <w:b/>
          <w:color w:val="000000" w:themeColor="text1"/>
        </w:rPr>
        <w:t>l</w:t>
      </w:r>
      <w:r w:rsidRPr="00F46C17">
        <w:rPr>
          <w:rFonts w:asciiTheme="minorHAnsi" w:hAnsiTheme="minorHAnsi" w:cstheme="minorHAnsi"/>
          <w:b/>
          <w:color w:val="000000" w:themeColor="text1"/>
          <w:cs/>
        </w:rPr>
        <w:t>’</w:t>
      </w:r>
      <w:r w:rsidRPr="00F46C17">
        <w:rPr>
          <w:rFonts w:asciiTheme="minorHAnsi" w:hAnsiTheme="minorHAnsi" w:cstheme="minorHAnsi"/>
          <w:b/>
          <w:color w:val="000000" w:themeColor="text1"/>
        </w:rPr>
        <w:t>avenir :</w:t>
      </w:r>
      <w:proofErr w:type="gramEnd"/>
      <w:r w:rsidRPr="00F46C17">
        <w:rPr>
          <w:rFonts w:asciiTheme="minorHAnsi" w:hAnsiTheme="minorHAnsi" w:cstheme="minorHAnsi"/>
          <w:b/>
          <w:color w:val="000000" w:themeColor="text1"/>
        </w:rPr>
        <w:t xml:space="preserve"> ce qui nous attend à la deuxième phase</w:t>
      </w:r>
    </w:p>
    <w:p w14:paraId="0C329CF0" w14:textId="77777777" w:rsidR="00593608" w:rsidRPr="00593608" w:rsidRDefault="00593608" w:rsidP="00593608">
      <w:pPr>
        <w:rPr>
          <w:rFonts w:asciiTheme="minorHAnsi" w:hAnsiTheme="minorHAnsi" w:cstheme="minorHAnsi"/>
          <w:color w:val="000000" w:themeColor="text1"/>
          <w:lang w:val="fr-CA"/>
        </w:rPr>
      </w:pPr>
      <w:r w:rsidRPr="00593608">
        <w:rPr>
          <w:rFonts w:asciiTheme="minorHAnsi" w:hAnsiTheme="minorHAnsi" w:cstheme="minorHAnsi"/>
          <w:color w:val="000000" w:themeColor="text1"/>
          <w:shd w:val="clear" w:color="auto" w:fill="FFFFFF"/>
          <w:lang w:val="fr-CA"/>
        </w:rPr>
        <w:t xml:space="preserve">Les données probantes continuent de montrer l’efficacité de l’accompagnement en ligne et de la télésanté de façon générale. La pandémie de COVID-19 a montré qu’un service comme </w:t>
      </w:r>
      <w:proofErr w:type="spellStart"/>
      <w:r w:rsidRPr="00593608">
        <w:rPr>
          <w:rFonts w:asciiTheme="minorHAnsi" w:hAnsiTheme="minorHAnsi" w:cstheme="minorHAnsi"/>
          <w:color w:val="000000" w:themeColor="text1"/>
          <w:shd w:val="clear" w:color="auto" w:fill="FFFFFF"/>
          <w:lang w:val="fr-CA"/>
        </w:rPr>
        <w:t>AccompagnENSEMBLE</w:t>
      </w:r>
      <w:proofErr w:type="spellEnd"/>
      <w:r w:rsidRPr="00593608">
        <w:rPr>
          <w:rFonts w:asciiTheme="minorHAnsi" w:hAnsiTheme="minorHAnsi" w:cstheme="minorHAnsi"/>
          <w:color w:val="000000" w:themeColor="text1"/>
          <w:shd w:val="clear" w:color="auto" w:fill="FFFFFF"/>
          <w:lang w:val="fr-CA"/>
        </w:rPr>
        <w:t xml:space="preserve"> peut occuper une place importante dans le système de soins de santé. Nous sommes donc très enthousiastes à l’idée de préparer le programme d’accompagnement que nous avons conçu afin qu’il soit utilisé dans différentes communautés des quatre provinces suivantes : la Colombie-Britannique, le Manitoba, le Québec et la Nouvelle-Écosse.</w:t>
      </w:r>
    </w:p>
    <w:p w14:paraId="33DB8B15" w14:textId="77777777" w:rsidR="0005084D" w:rsidRPr="00F46C17" w:rsidRDefault="00204025" w:rsidP="0005084D">
      <w:pPr>
        <w:rPr>
          <w:rFonts w:asciiTheme="minorHAnsi" w:hAnsiTheme="minorHAnsi" w:cstheme="minorHAnsi"/>
          <w:color w:val="000000" w:themeColor="text1"/>
          <w:lang w:val="fr-CA"/>
        </w:rPr>
      </w:pPr>
    </w:p>
    <w:p w14:paraId="62B2981B" w14:textId="77777777" w:rsidR="00593608" w:rsidRPr="00593608" w:rsidRDefault="00593608" w:rsidP="00593608">
      <w:pPr>
        <w:rPr>
          <w:rFonts w:asciiTheme="minorHAnsi" w:hAnsiTheme="minorHAnsi" w:cstheme="minorHAnsi"/>
          <w:color w:val="000000" w:themeColor="text1"/>
          <w:lang w:val="fr-CA"/>
        </w:rPr>
      </w:pPr>
      <w:r w:rsidRPr="00593608">
        <w:rPr>
          <w:rFonts w:asciiTheme="minorHAnsi" w:hAnsiTheme="minorHAnsi" w:cstheme="minorHAnsi"/>
          <w:b/>
          <w:bCs/>
          <w:color w:val="000000" w:themeColor="text1"/>
          <w:shd w:val="clear" w:color="auto" w:fill="FFFFFF"/>
          <w:lang w:val="fr-CA"/>
        </w:rPr>
        <w:t>« J</w:t>
      </w:r>
      <w:r w:rsidRPr="00593608">
        <w:rPr>
          <w:rFonts w:asciiTheme="minorHAnsi" w:hAnsiTheme="minorHAnsi" w:cstheme="minorHAnsi"/>
          <w:color w:val="000000" w:themeColor="text1"/>
          <w:shd w:val="clear" w:color="auto" w:fill="FFFFFF"/>
          <w:lang w:val="fr-CA"/>
        </w:rPr>
        <w:t>’</w:t>
      </w:r>
      <w:r w:rsidRPr="00593608">
        <w:rPr>
          <w:rFonts w:asciiTheme="minorHAnsi" w:hAnsiTheme="minorHAnsi" w:cstheme="minorHAnsi"/>
          <w:b/>
          <w:bCs/>
          <w:color w:val="000000" w:themeColor="text1"/>
          <w:shd w:val="clear" w:color="auto" w:fill="FFFFFF"/>
          <w:lang w:val="fr-CA"/>
        </w:rPr>
        <w:t>aurais eu de la difficulté à passer à travers cette étape sans les encouragements et le soutien [de la personne qui m</w:t>
      </w:r>
      <w:r w:rsidRPr="00593608">
        <w:rPr>
          <w:rFonts w:asciiTheme="minorHAnsi" w:hAnsiTheme="minorHAnsi" w:cstheme="minorHAnsi"/>
          <w:color w:val="000000" w:themeColor="text1"/>
          <w:shd w:val="clear" w:color="auto" w:fill="FFFFFF"/>
          <w:lang w:val="fr-CA"/>
        </w:rPr>
        <w:t>’</w:t>
      </w:r>
      <w:r w:rsidRPr="00593608">
        <w:rPr>
          <w:rFonts w:asciiTheme="minorHAnsi" w:hAnsiTheme="minorHAnsi" w:cstheme="minorHAnsi"/>
          <w:b/>
          <w:bCs/>
          <w:color w:val="000000" w:themeColor="text1"/>
          <w:shd w:val="clear" w:color="auto" w:fill="FFFFFF"/>
          <w:lang w:val="fr-CA"/>
        </w:rPr>
        <w:t>accompagnait] [</w:t>
      </w:r>
      <w:r w:rsidRPr="00593608">
        <w:rPr>
          <w:rFonts w:asciiTheme="minorHAnsi" w:hAnsiTheme="minorHAnsi" w:cstheme="minorHAnsi"/>
          <w:color w:val="000000" w:themeColor="text1"/>
          <w:shd w:val="clear" w:color="auto" w:fill="FFFFFF"/>
          <w:lang w:val="fr-CA"/>
        </w:rPr>
        <w:t>…</w:t>
      </w:r>
      <w:r w:rsidRPr="00593608">
        <w:rPr>
          <w:rFonts w:asciiTheme="minorHAnsi" w:hAnsiTheme="minorHAnsi" w:cstheme="minorHAnsi"/>
          <w:b/>
          <w:bCs/>
          <w:color w:val="000000" w:themeColor="text1"/>
          <w:shd w:val="clear" w:color="auto" w:fill="FFFFFF"/>
          <w:lang w:val="fr-CA"/>
        </w:rPr>
        <w:t xml:space="preserve">] et ma participation [au programme </w:t>
      </w:r>
      <w:proofErr w:type="spellStart"/>
      <w:r w:rsidRPr="00593608">
        <w:rPr>
          <w:rFonts w:asciiTheme="minorHAnsi" w:hAnsiTheme="minorHAnsi" w:cstheme="minorHAnsi"/>
          <w:b/>
          <w:bCs/>
          <w:color w:val="000000" w:themeColor="text1"/>
          <w:shd w:val="clear" w:color="auto" w:fill="FFFFFF"/>
          <w:lang w:val="fr-CA"/>
        </w:rPr>
        <w:t>AccompagnENSEMBLE</w:t>
      </w:r>
      <w:proofErr w:type="spellEnd"/>
      <w:r w:rsidRPr="00593608">
        <w:rPr>
          <w:rFonts w:asciiTheme="minorHAnsi" w:hAnsiTheme="minorHAnsi" w:cstheme="minorHAnsi"/>
          <w:b/>
          <w:bCs/>
          <w:color w:val="000000" w:themeColor="text1"/>
          <w:shd w:val="clear" w:color="auto" w:fill="FFFFFF"/>
          <w:lang w:val="fr-CA"/>
        </w:rPr>
        <w:t xml:space="preserve">] a changé ma vie et celle de ma famille. » </w:t>
      </w:r>
      <w:r w:rsidRPr="00593608">
        <w:rPr>
          <w:rFonts w:asciiTheme="minorHAnsi" w:hAnsiTheme="minorHAnsi" w:cstheme="minorHAnsi"/>
          <w:color w:val="000000" w:themeColor="text1"/>
          <w:shd w:val="clear" w:color="auto" w:fill="FFFFFF"/>
          <w:lang w:val="fr-CA"/>
        </w:rPr>
        <w:t>–</w:t>
      </w:r>
      <w:r w:rsidRPr="00593608">
        <w:rPr>
          <w:rFonts w:asciiTheme="minorHAnsi" w:hAnsiTheme="minorHAnsi" w:cstheme="minorHAnsi"/>
          <w:b/>
          <w:bCs/>
          <w:color w:val="000000" w:themeColor="text1"/>
          <w:shd w:val="clear" w:color="auto" w:fill="FFFFFF"/>
          <w:lang w:val="fr-CA"/>
        </w:rPr>
        <w:t xml:space="preserve"> Parent ayant participé au programme </w:t>
      </w:r>
      <w:proofErr w:type="spellStart"/>
      <w:r w:rsidRPr="00593608">
        <w:rPr>
          <w:rFonts w:asciiTheme="minorHAnsi" w:hAnsiTheme="minorHAnsi" w:cstheme="minorHAnsi"/>
          <w:b/>
          <w:bCs/>
          <w:color w:val="000000" w:themeColor="text1"/>
          <w:shd w:val="clear" w:color="auto" w:fill="FFFFFF"/>
          <w:lang w:val="fr-CA"/>
        </w:rPr>
        <w:t>AccompagnENSEMBLE</w:t>
      </w:r>
      <w:proofErr w:type="spellEnd"/>
      <w:r w:rsidRPr="00593608">
        <w:rPr>
          <w:rFonts w:asciiTheme="minorHAnsi" w:hAnsiTheme="minorHAnsi" w:cstheme="minorHAnsi"/>
          <w:b/>
          <w:bCs/>
          <w:color w:val="000000" w:themeColor="text1"/>
          <w:shd w:val="clear" w:color="auto" w:fill="FFFFFF"/>
          <w:lang w:val="fr-CA"/>
        </w:rPr>
        <w:t>, qui raconte son expérience après avoir reçu un diagnostic troublant pour son enfant.</w:t>
      </w:r>
    </w:p>
    <w:p w14:paraId="4EF613BA" w14:textId="77777777" w:rsidR="0005084D" w:rsidRPr="00F46C17" w:rsidRDefault="00204025" w:rsidP="0005084D">
      <w:pPr>
        <w:rPr>
          <w:rFonts w:asciiTheme="minorHAnsi" w:hAnsiTheme="minorHAnsi" w:cstheme="minorHAnsi"/>
          <w:color w:val="000000" w:themeColor="text1"/>
          <w:lang w:val="fr-CA"/>
        </w:rPr>
      </w:pPr>
    </w:p>
    <w:p w14:paraId="5C827F78" w14:textId="77777777" w:rsidR="00F46C17" w:rsidRPr="00F46C17" w:rsidRDefault="00F46C17" w:rsidP="00F46C17">
      <w:pPr>
        <w:rPr>
          <w:rFonts w:asciiTheme="minorHAnsi" w:hAnsiTheme="minorHAnsi" w:cstheme="minorHAnsi"/>
          <w:color w:val="000000" w:themeColor="text1"/>
          <w:lang w:val="fr-CA"/>
        </w:rPr>
      </w:pPr>
      <w:r w:rsidRPr="00F46C17">
        <w:rPr>
          <w:rFonts w:asciiTheme="minorHAnsi" w:hAnsiTheme="minorHAnsi" w:cstheme="minorHAnsi"/>
          <w:color w:val="000000" w:themeColor="text1"/>
          <w:shd w:val="clear" w:color="auto" w:fill="FFFFFF"/>
          <w:lang w:val="fr-CA"/>
        </w:rPr>
        <w:t xml:space="preserve">Au cours de la deuxième phase, notre équipe déterminera qui </w:t>
      </w:r>
      <w:proofErr w:type="gramStart"/>
      <w:r w:rsidRPr="00F46C17">
        <w:rPr>
          <w:rFonts w:asciiTheme="minorHAnsi" w:hAnsiTheme="minorHAnsi" w:cstheme="minorHAnsi"/>
          <w:color w:val="000000" w:themeColor="text1"/>
          <w:shd w:val="clear" w:color="auto" w:fill="FFFFFF"/>
          <w:lang w:val="fr-CA"/>
        </w:rPr>
        <w:t>sont</w:t>
      </w:r>
      <w:proofErr w:type="gramEnd"/>
      <w:r w:rsidRPr="00F46C17">
        <w:rPr>
          <w:rFonts w:asciiTheme="minorHAnsi" w:hAnsiTheme="minorHAnsi" w:cstheme="minorHAnsi"/>
          <w:color w:val="000000" w:themeColor="text1"/>
          <w:shd w:val="clear" w:color="auto" w:fill="FFFFFF"/>
          <w:lang w:val="fr-CA"/>
        </w:rPr>
        <w:t xml:space="preserve"> les utilisatrices et les utilisateurs de connaissances (par exemple, des fournisseurs de soins de santé de première ligne, des décisionnaires, des responsables des politiques et des proches aidantes et aidants) et travaillera avec eux afin de garantir que le programme </w:t>
      </w:r>
      <w:proofErr w:type="spellStart"/>
      <w:r w:rsidRPr="00F46C17">
        <w:rPr>
          <w:rFonts w:asciiTheme="minorHAnsi" w:hAnsiTheme="minorHAnsi" w:cstheme="minorHAnsi"/>
          <w:color w:val="000000" w:themeColor="text1"/>
          <w:shd w:val="clear" w:color="auto" w:fill="FFFFFF"/>
          <w:lang w:val="fr-CA"/>
        </w:rPr>
        <w:t>AccompagnENSEMBLE</w:t>
      </w:r>
      <w:proofErr w:type="spellEnd"/>
      <w:r w:rsidRPr="00F46C17">
        <w:rPr>
          <w:rFonts w:asciiTheme="minorHAnsi" w:hAnsiTheme="minorHAnsi" w:cstheme="minorHAnsi"/>
          <w:color w:val="000000" w:themeColor="text1"/>
          <w:shd w:val="clear" w:color="auto" w:fill="FFFFFF"/>
          <w:lang w:val="fr-CA"/>
        </w:rPr>
        <w:t xml:space="preserve"> est prêt pour cette utilisation élargie. Pour y parvenir, nous collaborerons avec des partenaires communautaires dans l’objectif de combler les lacunes du point de vue de l’inclusion et de l’équité. Nous travaillerons aussi avec des responsables de réseaux et d’établissements de soins de santé ainsi que des autorités gouvernementales en vue d’intégrer ce service en ligne au système public de soins de santé. Les expertes et les experts du Réseau </w:t>
      </w:r>
      <w:proofErr w:type="spellStart"/>
      <w:r w:rsidRPr="00F46C17">
        <w:rPr>
          <w:rFonts w:asciiTheme="minorHAnsi" w:hAnsiTheme="minorHAnsi" w:cstheme="minorHAnsi"/>
          <w:color w:val="000000" w:themeColor="text1"/>
          <w:shd w:val="clear" w:color="auto" w:fill="FFFFFF"/>
          <w:lang w:val="fr-CA"/>
        </w:rPr>
        <w:t>BRILLEnfant</w:t>
      </w:r>
      <w:proofErr w:type="spellEnd"/>
      <w:r w:rsidRPr="00F46C17">
        <w:rPr>
          <w:rFonts w:asciiTheme="minorHAnsi" w:hAnsiTheme="minorHAnsi" w:cstheme="minorHAnsi"/>
          <w:color w:val="000000" w:themeColor="text1"/>
          <w:shd w:val="clear" w:color="auto" w:fill="FFFFFF"/>
          <w:lang w:val="fr-CA"/>
        </w:rPr>
        <w:t xml:space="preserve"> dans les domaines de la science de la mise en œuvre et de l’élaboration de politiques nous aideront à accélérer l’utilisation de ce service et ses retombées.</w:t>
      </w:r>
    </w:p>
    <w:p w14:paraId="5C51D10C" w14:textId="77777777" w:rsidR="0005084D" w:rsidRPr="00F46C17" w:rsidRDefault="00204025" w:rsidP="0005084D">
      <w:pPr>
        <w:rPr>
          <w:rFonts w:asciiTheme="minorHAnsi" w:hAnsiTheme="minorHAnsi" w:cstheme="minorHAnsi"/>
          <w:color w:val="000000" w:themeColor="text1"/>
          <w:lang w:val="fr-CA"/>
        </w:rPr>
      </w:pPr>
    </w:p>
    <w:p w14:paraId="49CDAD0C" w14:textId="1294061D" w:rsidR="0005084D" w:rsidRPr="00F46C17" w:rsidRDefault="00204025" w:rsidP="0005084D">
      <w:pPr>
        <w:rPr>
          <w:rFonts w:asciiTheme="minorHAnsi" w:hAnsiTheme="minorHAnsi" w:cstheme="minorHAnsi"/>
          <w:color w:val="000000" w:themeColor="text1"/>
          <w:lang w:val="fr-CA"/>
        </w:rPr>
      </w:pPr>
      <w:r w:rsidRPr="00F46C17">
        <w:rPr>
          <w:rFonts w:asciiTheme="minorHAnsi" w:hAnsiTheme="minorHAnsi" w:cstheme="minorHAnsi"/>
          <w:color w:val="000000" w:themeColor="text1"/>
          <w:lang w:val="fr-CA"/>
        </w:rPr>
        <w:lastRenderedPageBreak/>
        <w:t>[</w:t>
      </w:r>
      <w:r w:rsidR="00F27DB1" w:rsidRPr="00F46C17">
        <w:rPr>
          <w:rFonts w:asciiTheme="minorHAnsi" w:hAnsiTheme="minorHAnsi" w:cstheme="minorHAnsi"/>
          <w:color w:val="000000" w:themeColor="text1"/>
          <w:lang w:val="fr-CA"/>
        </w:rPr>
        <w:t>BOUTON</w:t>
      </w:r>
      <w:r w:rsidRPr="00F46C17">
        <w:rPr>
          <w:rFonts w:asciiTheme="minorHAnsi" w:hAnsiTheme="minorHAnsi" w:cstheme="minorHAnsi"/>
          <w:color w:val="000000" w:themeColor="text1"/>
          <w:lang w:val="fr-CA"/>
        </w:rPr>
        <w:t xml:space="preserve">: </w:t>
      </w:r>
      <w:r w:rsidRPr="00F46C17">
        <w:rPr>
          <w:rFonts w:asciiTheme="minorHAnsi" w:hAnsiTheme="minorHAnsi" w:cstheme="minorHAnsi"/>
          <w:color w:val="000000" w:themeColor="text1"/>
          <w:lang w:val="fr-CA"/>
        </w:rPr>
        <w:t xml:space="preserve">Consultez la page du projet </w:t>
      </w:r>
      <w:proofErr w:type="spellStart"/>
      <w:r w:rsidRPr="00F46C17">
        <w:rPr>
          <w:rFonts w:asciiTheme="minorHAnsi" w:hAnsiTheme="minorHAnsi" w:cstheme="minorHAnsi"/>
          <w:color w:val="000000" w:themeColor="text1"/>
          <w:lang w:val="fr-CA"/>
        </w:rPr>
        <w:t>AccompagnENSEMBLE</w:t>
      </w:r>
      <w:proofErr w:type="spellEnd"/>
      <w:r w:rsidRPr="00F46C17">
        <w:rPr>
          <w:rFonts w:asciiTheme="minorHAnsi" w:hAnsiTheme="minorHAnsi" w:cstheme="minorHAnsi"/>
          <w:color w:val="000000" w:themeColor="text1"/>
          <w:lang w:val="fr-CA"/>
        </w:rPr>
        <w:t>]</w:t>
      </w:r>
    </w:p>
    <w:p w14:paraId="72749094" w14:textId="77777777" w:rsidR="00FE1832" w:rsidRPr="00F46C17" w:rsidRDefault="00204025" w:rsidP="0005084D">
      <w:pPr>
        <w:rPr>
          <w:rFonts w:asciiTheme="minorHAnsi" w:hAnsiTheme="minorHAnsi" w:cstheme="minorHAnsi"/>
          <w:color w:val="000000" w:themeColor="text1"/>
          <w:lang w:val="fr-CA"/>
        </w:rPr>
      </w:pPr>
    </w:p>
    <w:p w14:paraId="7CDB7B31" w14:textId="5014FD9E" w:rsidR="0005084D" w:rsidRPr="00F46C17" w:rsidRDefault="00204025" w:rsidP="0005084D">
      <w:pPr>
        <w:rPr>
          <w:rFonts w:asciiTheme="minorHAnsi" w:hAnsiTheme="minorHAnsi" w:cstheme="minorHAnsi"/>
          <w:color w:val="000000" w:themeColor="text1"/>
          <w:lang w:val="fr-CA"/>
        </w:rPr>
      </w:pPr>
      <w:r w:rsidRPr="00F46C17">
        <w:rPr>
          <w:rFonts w:asciiTheme="minorHAnsi" w:hAnsiTheme="minorHAnsi" w:cstheme="minorHAnsi"/>
          <w:color w:val="000000" w:themeColor="text1"/>
          <w:lang w:val="fr-CA"/>
        </w:rPr>
        <w:t>[</w:t>
      </w:r>
      <w:r w:rsidR="00F27DB1" w:rsidRPr="00F46C17">
        <w:rPr>
          <w:rFonts w:asciiTheme="minorHAnsi" w:hAnsiTheme="minorHAnsi" w:cstheme="minorHAnsi"/>
          <w:color w:val="000000" w:themeColor="text1"/>
          <w:lang w:val="fr-CA"/>
        </w:rPr>
        <w:t>BOUTON</w:t>
      </w:r>
      <w:r w:rsidRPr="00F46C17">
        <w:rPr>
          <w:rFonts w:asciiTheme="minorHAnsi" w:hAnsiTheme="minorHAnsi" w:cstheme="minorHAnsi"/>
          <w:color w:val="000000" w:themeColor="text1"/>
          <w:lang w:val="fr-CA"/>
        </w:rPr>
        <w:t xml:space="preserve">: </w:t>
      </w:r>
      <w:r w:rsidRPr="00F46C17">
        <w:rPr>
          <w:rFonts w:asciiTheme="minorHAnsi" w:hAnsiTheme="minorHAnsi" w:cstheme="minorHAnsi"/>
          <w:color w:val="000000" w:themeColor="text1"/>
          <w:lang w:val="fr-CA"/>
        </w:rPr>
        <w:t>Li</w:t>
      </w:r>
      <w:r w:rsidRPr="00F46C17">
        <w:rPr>
          <w:rFonts w:asciiTheme="minorHAnsi" w:hAnsiTheme="minorHAnsi" w:cstheme="minorHAnsi"/>
          <w:color w:val="000000" w:themeColor="text1"/>
          <w:lang w:val="fr-CA"/>
        </w:rPr>
        <w:t>sez notre publication (en anglais) : « L</w:t>
      </w:r>
      <w:r w:rsidRPr="00F46C17">
        <w:rPr>
          <w:rFonts w:asciiTheme="minorHAnsi" w:hAnsiTheme="minorHAnsi" w:cstheme="minorHAnsi"/>
          <w:color w:val="000000" w:themeColor="text1"/>
          <w:cs/>
        </w:rPr>
        <w:t>’</w:t>
      </w:r>
      <w:r w:rsidRPr="00F46C17">
        <w:rPr>
          <w:rFonts w:asciiTheme="minorHAnsi" w:hAnsiTheme="minorHAnsi" w:cstheme="minorHAnsi"/>
          <w:color w:val="000000" w:themeColor="text1"/>
          <w:lang w:val="fr-CA"/>
        </w:rPr>
        <w:t>importance des pères : améliorer l</w:t>
      </w:r>
      <w:r w:rsidRPr="00F46C17">
        <w:rPr>
          <w:rFonts w:asciiTheme="minorHAnsi" w:hAnsiTheme="minorHAnsi" w:cstheme="minorHAnsi"/>
          <w:color w:val="000000" w:themeColor="text1"/>
          <w:cs/>
        </w:rPr>
        <w:t>’</w:t>
      </w:r>
      <w:r w:rsidRPr="00F46C17">
        <w:rPr>
          <w:rFonts w:asciiTheme="minorHAnsi" w:hAnsiTheme="minorHAnsi" w:cstheme="minorHAnsi"/>
          <w:color w:val="000000" w:themeColor="text1"/>
          <w:lang w:val="fr-CA"/>
        </w:rPr>
        <w:t>expérience des soins de santé des pères qui ont des enfants atteints d</w:t>
      </w:r>
      <w:r w:rsidRPr="00F46C17">
        <w:rPr>
          <w:rFonts w:asciiTheme="minorHAnsi" w:hAnsiTheme="minorHAnsi" w:cstheme="minorHAnsi"/>
          <w:color w:val="000000" w:themeColor="text1"/>
          <w:cs/>
        </w:rPr>
        <w:t>’</w:t>
      </w:r>
      <w:r w:rsidRPr="00F46C17">
        <w:rPr>
          <w:rFonts w:asciiTheme="minorHAnsi" w:hAnsiTheme="minorHAnsi" w:cstheme="minorHAnsi"/>
          <w:color w:val="000000" w:themeColor="text1"/>
          <w:lang w:val="fr-CA"/>
        </w:rPr>
        <w:t>incapacités développementales »]</w:t>
      </w:r>
    </w:p>
    <w:p w14:paraId="0B1209B4" w14:textId="77777777" w:rsidR="00113CFA" w:rsidRPr="00F46C17" w:rsidRDefault="00204025" w:rsidP="0005084D">
      <w:pPr>
        <w:rPr>
          <w:rFonts w:asciiTheme="minorHAnsi" w:hAnsiTheme="minorHAnsi" w:cstheme="minorHAnsi"/>
          <w:color w:val="000000" w:themeColor="text1"/>
          <w:lang w:val="fr-CA"/>
        </w:rPr>
      </w:pPr>
    </w:p>
    <w:p w14:paraId="4E0AFE74" w14:textId="03D41AEB" w:rsidR="001D0BC0" w:rsidRPr="00F46C17" w:rsidRDefault="00204025" w:rsidP="0005084D">
      <w:pPr>
        <w:rPr>
          <w:rStyle w:val="Hyperlink"/>
          <w:rFonts w:asciiTheme="minorHAnsi" w:hAnsiTheme="minorHAnsi" w:cstheme="minorHAnsi"/>
          <w:color w:val="000000" w:themeColor="text1"/>
        </w:rPr>
      </w:pPr>
      <w:r w:rsidRPr="00F46C17">
        <w:rPr>
          <w:rFonts w:asciiTheme="minorHAnsi" w:hAnsiTheme="minorHAnsi" w:cstheme="minorHAnsi"/>
          <w:color w:val="000000" w:themeColor="text1"/>
          <w:lang w:val="fr-CA"/>
        </w:rPr>
        <w:t>[</w:t>
      </w:r>
      <w:r w:rsidR="00F27DB1" w:rsidRPr="00F46C17">
        <w:rPr>
          <w:rFonts w:asciiTheme="minorHAnsi" w:hAnsiTheme="minorHAnsi" w:cstheme="minorHAnsi"/>
          <w:color w:val="000000" w:themeColor="text1"/>
          <w:lang w:val="fr-CA"/>
        </w:rPr>
        <w:t>BOUTON</w:t>
      </w:r>
      <w:r w:rsidRPr="00F46C17">
        <w:rPr>
          <w:rFonts w:asciiTheme="minorHAnsi" w:hAnsiTheme="minorHAnsi" w:cstheme="minorHAnsi"/>
          <w:color w:val="000000" w:themeColor="text1"/>
          <w:lang w:val="fr-CA"/>
        </w:rPr>
        <w:t xml:space="preserve">: </w:t>
      </w:r>
      <w:r w:rsidRPr="00F46C17">
        <w:rPr>
          <w:rFonts w:asciiTheme="minorHAnsi" w:hAnsiTheme="minorHAnsi" w:cstheme="minorHAnsi"/>
          <w:color w:val="000000" w:themeColor="text1"/>
          <w:lang w:val="fr-CA"/>
        </w:rPr>
        <w:t xml:space="preserve">Regardez la vidéo « Rapport à la communauté du projet </w:t>
      </w:r>
      <w:proofErr w:type="spellStart"/>
      <w:r w:rsidRPr="00F46C17">
        <w:rPr>
          <w:rFonts w:asciiTheme="minorHAnsi" w:hAnsiTheme="minorHAnsi" w:cstheme="minorHAnsi"/>
          <w:color w:val="000000" w:themeColor="text1"/>
          <w:lang w:val="fr-CA"/>
        </w:rPr>
        <w:t>AccompagnENS</w:t>
      </w:r>
      <w:r w:rsidRPr="00F46C17">
        <w:rPr>
          <w:rFonts w:asciiTheme="minorHAnsi" w:hAnsiTheme="minorHAnsi" w:cstheme="minorHAnsi"/>
          <w:color w:val="000000" w:themeColor="text1"/>
          <w:lang w:val="fr-CA"/>
        </w:rPr>
        <w:t>EMBLE</w:t>
      </w:r>
      <w:proofErr w:type="spellEnd"/>
      <w:r w:rsidRPr="00F46C17">
        <w:rPr>
          <w:rFonts w:asciiTheme="minorHAnsi" w:hAnsiTheme="minorHAnsi" w:cstheme="minorHAnsi"/>
          <w:color w:val="000000" w:themeColor="text1"/>
          <w:lang w:val="fr-CA"/>
        </w:rPr>
        <w:t> » (en anglais)]</w:t>
      </w:r>
    </w:p>
    <w:p w14:paraId="16D08D99" w14:textId="77777777" w:rsidR="0005084D" w:rsidRPr="00F46C17" w:rsidRDefault="00204025" w:rsidP="0005084D">
      <w:pPr>
        <w:rPr>
          <w:rFonts w:asciiTheme="minorHAnsi" w:hAnsiTheme="minorHAnsi" w:cstheme="minorHAnsi"/>
          <w:b/>
          <w:color w:val="000000" w:themeColor="text1"/>
          <w:lang w:val="fr-CA"/>
        </w:rPr>
      </w:pPr>
    </w:p>
    <w:p w14:paraId="59D4D7CF" w14:textId="1301CE8F" w:rsidR="0005084D" w:rsidRPr="00F46C17" w:rsidRDefault="00204025" w:rsidP="0005084D">
      <w:pPr>
        <w:rPr>
          <w:rFonts w:asciiTheme="minorHAnsi" w:hAnsiTheme="minorHAnsi" w:cstheme="minorHAnsi"/>
          <w:color w:val="000000" w:themeColor="text1"/>
          <w:lang w:val="fr-CA"/>
        </w:rPr>
      </w:pPr>
      <w:r w:rsidRPr="00F46C17">
        <w:rPr>
          <w:rFonts w:asciiTheme="minorHAnsi" w:hAnsiTheme="minorHAnsi" w:cstheme="minorHAnsi"/>
          <w:color w:val="000000" w:themeColor="text1"/>
          <w:lang w:val="fr-CA"/>
        </w:rPr>
        <w:t>[</w:t>
      </w:r>
      <w:r w:rsidR="00720EF5" w:rsidRPr="00F46C17">
        <w:rPr>
          <w:rFonts w:asciiTheme="minorHAnsi" w:hAnsiTheme="minorHAnsi" w:cstheme="minorHAnsi"/>
          <w:color w:val="000000" w:themeColor="text1"/>
          <w:lang w:val="fr-CA"/>
        </w:rPr>
        <w:t>PHOTO</w:t>
      </w:r>
      <w:r w:rsidRPr="00F46C17">
        <w:rPr>
          <w:rFonts w:asciiTheme="minorHAnsi" w:hAnsiTheme="minorHAnsi" w:cstheme="minorHAnsi"/>
          <w:color w:val="000000" w:themeColor="text1"/>
          <w:lang w:val="fr-CA"/>
        </w:rPr>
        <w:t xml:space="preserve">: </w:t>
      </w:r>
      <w:proofErr w:type="spellStart"/>
      <w:r w:rsidRPr="00F46C17">
        <w:rPr>
          <w:rFonts w:asciiTheme="minorHAnsi" w:hAnsiTheme="minorHAnsi" w:cstheme="minorHAnsi"/>
          <w:color w:val="000000" w:themeColor="text1"/>
          <w:lang w:val="fr-CA"/>
        </w:rPr>
        <w:t>Natalina</w:t>
      </w:r>
      <w:proofErr w:type="spellEnd"/>
      <w:r w:rsidRPr="00F46C17">
        <w:rPr>
          <w:rFonts w:asciiTheme="minorHAnsi" w:hAnsiTheme="minorHAnsi" w:cstheme="minorHAnsi"/>
          <w:color w:val="000000" w:themeColor="text1"/>
          <w:lang w:val="fr-CA"/>
        </w:rPr>
        <w:t xml:space="preserve"> Pace, membre du </w:t>
      </w:r>
      <w:r w:rsidR="00133DC5" w:rsidRPr="00F46C17">
        <w:rPr>
          <w:rFonts w:asciiTheme="minorHAnsi" w:hAnsiTheme="minorHAnsi" w:cstheme="minorHAnsi"/>
          <w:color w:val="000000" w:themeColor="text1"/>
          <w:lang w:val="fr-CA"/>
        </w:rPr>
        <w:t>groupe consultatif de parents</w:t>
      </w:r>
      <w:r w:rsidRPr="00F46C17">
        <w:rPr>
          <w:rFonts w:asciiTheme="minorHAnsi" w:hAnsiTheme="minorHAnsi" w:cstheme="minorHAnsi"/>
          <w:color w:val="000000" w:themeColor="text1"/>
          <w:lang w:val="fr-CA"/>
        </w:rPr>
        <w:t>.]</w:t>
      </w:r>
    </w:p>
    <w:p w14:paraId="12E16CEF" w14:textId="77777777" w:rsidR="00FE3C08" w:rsidRPr="00F46C17" w:rsidRDefault="00204025" w:rsidP="0005084D">
      <w:pPr>
        <w:rPr>
          <w:rFonts w:asciiTheme="minorHAnsi" w:hAnsiTheme="minorHAnsi" w:cstheme="minorHAnsi"/>
          <w:color w:val="000000" w:themeColor="text1"/>
        </w:rPr>
      </w:pPr>
    </w:p>
    <w:p w14:paraId="6D1CCFCF" w14:textId="7C5CB195" w:rsidR="0005084D" w:rsidRPr="00F46C17" w:rsidRDefault="00204025" w:rsidP="0005084D">
      <w:pPr>
        <w:rPr>
          <w:rFonts w:asciiTheme="minorHAnsi" w:hAnsiTheme="minorHAnsi" w:cstheme="minorHAnsi"/>
          <w:color w:val="000000" w:themeColor="text1"/>
          <w:lang w:val="fr-CA"/>
        </w:rPr>
      </w:pPr>
      <w:r w:rsidRPr="00F46C17">
        <w:rPr>
          <w:rFonts w:asciiTheme="minorHAnsi" w:hAnsiTheme="minorHAnsi" w:cstheme="minorHAnsi"/>
          <w:color w:val="000000" w:themeColor="text1"/>
          <w:lang w:val="fr-CA"/>
        </w:rPr>
        <w:t>[</w:t>
      </w:r>
      <w:r w:rsidR="00720EF5" w:rsidRPr="00F46C17">
        <w:rPr>
          <w:rFonts w:asciiTheme="minorHAnsi" w:hAnsiTheme="minorHAnsi" w:cstheme="minorHAnsi"/>
          <w:color w:val="000000" w:themeColor="text1"/>
          <w:lang w:val="fr-CA"/>
        </w:rPr>
        <w:t>PHOTO</w:t>
      </w:r>
      <w:r w:rsidRPr="00F46C17">
        <w:rPr>
          <w:rFonts w:asciiTheme="minorHAnsi" w:hAnsiTheme="minorHAnsi" w:cstheme="minorHAnsi"/>
          <w:color w:val="000000" w:themeColor="text1"/>
          <w:lang w:val="fr-CA"/>
        </w:rPr>
        <w:t xml:space="preserve">: </w:t>
      </w:r>
      <w:proofErr w:type="spellStart"/>
      <w:r w:rsidRPr="00F46C17">
        <w:rPr>
          <w:rFonts w:asciiTheme="minorHAnsi" w:hAnsiTheme="minorHAnsi" w:cstheme="minorHAnsi"/>
          <w:color w:val="000000" w:themeColor="text1"/>
          <w:lang w:val="fr-CA"/>
        </w:rPr>
        <w:t>Faizan</w:t>
      </w:r>
      <w:proofErr w:type="spellEnd"/>
      <w:r w:rsidRPr="00F46C17">
        <w:rPr>
          <w:rFonts w:asciiTheme="minorHAnsi" w:hAnsiTheme="minorHAnsi" w:cstheme="minorHAnsi"/>
          <w:color w:val="000000" w:themeColor="text1"/>
          <w:lang w:val="fr-CA"/>
        </w:rPr>
        <w:t xml:space="preserve"> Khan, membre du </w:t>
      </w:r>
      <w:r w:rsidR="00133DC5" w:rsidRPr="00F46C17">
        <w:rPr>
          <w:rFonts w:asciiTheme="minorHAnsi" w:hAnsiTheme="minorHAnsi" w:cstheme="minorHAnsi"/>
          <w:color w:val="000000" w:themeColor="text1"/>
          <w:lang w:val="fr-CA"/>
        </w:rPr>
        <w:t>groupe consultatif de parents</w:t>
      </w:r>
      <w:r w:rsidRPr="00F46C17">
        <w:rPr>
          <w:rFonts w:asciiTheme="minorHAnsi" w:hAnsiTheme="minorHAnsi" w:cstheme="minorHAnsi"/>
          <w:color w:val="000000" w:themeColor="text1"/>
          <w:lang w:val="fr-CA"/>
        </w:rPr>
        <w:t>, avec son fils.]</w:t>
      </w:r>
    </w:p>
    <w:p w14:paraId="60C301C5" w14:textId="77777777" w:rsidR="0005084D" w:rsidRPr="00F46C17" w:rsidRDefault="00204025" w:rsidP="0005084D">
      <w:pPr>
        <w:rPr>
          <w:rFonts w:asciiTheme="minorHAnsi" w:hAnsiTheme="minorHAnsi" w:cstheme="minorHAnsi"/>
          <w:color w:val="000000" w:themeColor="text1"/>
          <w:sz w:val="22"/>
          <w:szCs w:val="22"/>
        </w:rPr>
      </w:pPr>
    </w:p>
    <w:p w14:paraId="3427DEF3" w14:textId="77777777" w:rsidR="0005084D" w:rsidRPr="008D3AC4" w:rsidRDefault="00204025" w:rsidP="0005084D">
      <w:pPr>
        <w:rPr>
          <w:rFonts w:cs="Calibri"/>
          <w:color w:val="000000"/>
        </w:rPr>
      </w:pPr>
      <w:r w:rsidRPr="008D3AC4">
        <w:br w:type="page"/>
      </w:r>
    </w:p>
    <w:p w14:paraId="78A0D7D5" w14:textId="77777777" w:rsidR="00FE3C08" w:rsidRPr="008D3AC4" w:rsidRDefault="00204025" w:rsidP="00FE3C08">
      <w:pPr>
        <w:rPr>
          <w:rFonts w:cs="Calibri"/>
          <w:color w:val="000000"/>
          <w:sz w:val="22"/>
          <w:szCs w:val="22"/>
        </w:rPr>
      </w:pPr>
    </w:p>
    <w:p w14:paraId="781CB731" w14:textId="77777777" w:rsidR="00385D6A" w:rsidRPr="00385D6A" w:rsidRDefault="00385D6A" w:rsidP="00385D6A">
      <w:pPr>
        <w:pStyle w:val="Heading2"/>
        <w:jc w:val="center"/>
      </w:pPr>
      <w:bookmarkStart w:id="63" w:name="_Toc136081960"/>
      <w:r w:rsidRPr="00385D6A">
        <w:rPr>
          <w:shd w:val="clear" w:color="auto" w:fill="FFFFFF"/>
        </w:rPr>
        <w:t xml:space="preserve">Le </w:t>
      </w:r>
      <w:proofErr w:type="spellStart"/>
      <w:r w:rsidRPr="00385D6A">
        <w:rPr>
          <w:shd w:val="clear" w:color="auto" w:fill="FFFFFF"/>
        </w:rPr>
        <w:t>projet</w:t>
      </w:r>
      <w:proofErr w:type="spellEnd"/>
      <w:r w:rsidRPr="00385D6A">
        <w:rPr>
          <w:shd w:val="clear" w:color="auto" w:fill="FFFFFF"/>
        </w:rPr>
        <w:t xml:space="preserve"> « </w:t>
      </w:r>
      <w:proofErr w:type="spellStart"/>
      <w:r w:rsidRPr="00385D6A">
        <w:rPr>
          <w:shd w:val="clear" w:color="auto" w:fill="FFFFFF"/>
        </w:rPr>
        <w:t>READYorNot</w:t>
      </w:r>
      <w:proofErr w:type="spellEnd"/>
      <w:r w:rsidRPr="00385D6A">
        <w:rPr>
          <w:shd w:val="clear" w:color="auto" w:fill="FFFFFF"/>
        </w:rPr>
        <w:t>™ Brain-Based Disabilities Project » (</w:t>
      </w:r>
      <w:proofErr w:type="spellStart"/>
      <w:r w:rsidRPr="00385D6A">
        <w:rPr>
          <w:shd w:val="clear" w:color="auto" w:fill="FFFFFF"/>
        </w:rPr>
        <w:t>READYorNot</w:t>
      </w:r>
      <w:proofErr w:type="spellEnd"/>
      <w:r w:rsidRPr="00385D6A">
        <w:rPr>
          <w:shd w:val="clear" w:color="auto" w:fill="FFFFFF"/>
        </w:rPr>
        <w:t>)</w:t>
      </w:r>
      <w:bookmarkEnd w:id="63"/>
    </w:p>
    <w:p w14:paraId="00499743" w14:textId="77777777" w:rsidR="009E4BB7" w:rsidRPr="008D3AC4" w:rsidRDefault="00204025" w:rsidP="009E4BB7">
      <w:pPr>
        <w:jc w:val="center"/>
        <w:textAlignment w:val="baseline"/>
        <w:rPr>
          <w:rFonts w:ascii="Segoe UI" w:hAnsi="Segoe UI" w:cs="Segoe UI"/>
          <w:sz w:val="18"/>
          <w:szCs w:val="18"/>
        </w:rPr>
      </w:pPr>
      <w:r w:rsidRPr="008D3AC4">
        <w:rPr>
          <w:color w:val="000000"/>
          <w:sz w:val="22"/>
        </w:rPr>
        <w:t> </w:t>
      </w:r>
    </w:p>
    <w:p w14:paraId="223C8C74" w14:textId="77777777" w:rsidR="009E4BB7" w:rsidRPr="00D511BD" w:rsidRDefault="00204025" w:rsidP="009E4BB7">
      <w:pPr>
        <w:jc w:val="center"/>
        <w:textAlignment w:val="baseline"/>
        <w:rPr>
          <w:rFonts w:asciiTheme="minorHAnsi" w:hAnsiTheme="minorHAnsi" w:cstheme="minorHAnsi"/>
          <w:color w:val="000000" w:themeColor="text1"/>
        </w:rPr>
      </w:pPr>
      <w:r w:rsidRPr="00D511BD">
        <w:rPr>
          <w:rFonts w:asciiTheme="minorHAnsi" w:hAnsiTheme="minorHAnsi" w:cstheme="minorHAnsi"/>
          <w:color w:val="000000" w:themeColor="text1"/>
        </w:rPr>
        <w:t xml:space="preserve">NOUS AVONS MIS AU </w:t>
      </w:r>
      <w:r w:rsidRPr="00D511BD">
        <w:rPr>
          <w:rFonts w:asciiTheme="minorHAnsi" w:hAnsiTheme="minorHAnsi" w:cstheme="minorHAnsi"/>
          <w:color w:val="000000" w:themeColor="text1"/>
        </w:rPr>
        <w:t>POINT ET ÉVALUONS ACTUELLEMENT UNE APPLICATION DE TÉLÉSANTÉ CONÇUE POUR SOUTENIR LES PATIENTES ET LES PATIENTS, ET LES FAMILLES LORS DE LA TRANSITION DES SOINS PÉDIATRIQUES VERS LES SOINS POUR ADULTES. </w:t>
      </w:r>
    </w:p>
    <w:p w14:paraId="07E510F1" w14:textId="77777777" w:rsidR="007F51B3" w:rsidRPr="00D511BD" w:rsidRDefault="00204025" w:rsidP="009E4BB7">
      <w:pPr>
        <w:jc w:val="center"/>
        <w:textAlignment w:val="baseline"/>
        <w:rPr>
          <w:rFonts w:asciiTheme="minorHAnsi" w:hAnsiTheme="minorHAnsi" w:cstheme="minorHAnsi"/>
          <w:color w:val="000000" w:themeColor="text1"/>
        </w:rPr>
      </w:pPr>
    </w:p>
    <w:p w14:paraId="79C7A465" w14:textId="77777777" w:rsidR="007F51B3" w:rsidRPr="00D511BD" w:rsidRDefault="00204025" w:rsidP="007F51B3">
      <w:pPr>
        <w:textAlignment w:val="baseline"/>
        <w:rPr>
          <w:rFonts w:asciiTheme="minorHAnsi" w:hAnsiTheme="minorHAnsi" w:cstheme="minorHAnsi"/>
          <w:color w:val="000000" w:themeColor="text1"/>
        </w:rPr>
      </w:pPr>
      <w:r w:rsidRPr="00D511BD">
        <w:rPr>
          <w:rFonts w:asciiTheme="minorHAnsi" w:hAnsiTheme="minorHAnsi" w:cstheme="minorHAnsi"/>
          <w:b/>
          <w:i/>
          <w:color w:val="000000" w:themeColor="text1"/>
        </w:rPr>
        <w:t>Chercheurs principaux :</w:t>
      </w:r>
      <w:r w:rsidRPr="00D511BD">
        <w:rPr>
          <w:rFonts w:asciiTheme="minorHAnsi" w:hAnsiTheme="minorHAnsi" w:cstheme="minorHAnsi"/>
          <w:i/>
          <w:color w:val="000000" w:themeColor="text1"/>
        </w:rPr>
        <w:t xml:space="preserve"> Ariane </w:t>
      </w:r>
      <w:proofErr w:type="spellStart"/>
      <w:r w:rsidRPr="00D511BD">
        <w:rPr>
          <w:rFonts w:asciiTheme="minorHAnsi" w:hAnsiTheme="minorHAnsi" w:cstheme="minorHAnsi"/>
          <w:i/>
          <w:color w:val="000000" w:themeColor="text1"/>
        </w:rPr>
        <w:t>Marelli</w:t>
      </w:r>
      <w:proofErr w:type="spellEnd"/>
      <w:r w:rsidRPr="00D511BD">
        <w:rPr>
          <w:rFonts w:asciiTheme="minorHAnsi" w:hAnsiTheme="minorHAnsi" w:cstheme="minorHAnsi"/>
          <w:i/>
          <w:color w:val="000000" w:themeColor="text1"/>
        </w:rPr>
        <w:t xml:space="preserve"> (Centre unive</w:t>
      </w:r>
      <w:r w:rsidRPr="00D511BD">
        <w:rPr>
          <w:rFonts w:asciiTheme="minorHAnsi" w:hAnsiTheme="minorHAnsi" w:cstheme="minorHAnsi"/>
          <w:i/>
          <w:color w:val="000000" w:themeColor="text1"/>
        </w:rPr>
        <w:t>rsitaire de santé McGill) et Jan Willem </w:t>
      </w:r>
      <w:proofErr w:type="spellStart"/>
      <w:r w:rsidRPr="00D511BD">
        <w:rPr>
          <w:rFonts w:asciiTheme="minorHAnsi" w:hAnsiTheme="minorHAnsi" w:cstheme="minorHAnsi"/>
          <w:i/>
          <w:color w:val="000000" w:themeColor="text1"/>
        </w:rPr>
        <w:t>Gorter</w:t>
      </w:r>
      <w:proofErr w:type="spellEnd"/>
      <w:r w:rsidRPr="00D511BD">
        <w:rPr>
          <w:rFonts w:asciiTheme="minorHAnsi" w:hAnsiTheme="minorHAnsi" w:cstheme="minorHAnsi"/>
          <w:i/>
          <w:color w:val="000000" w:themeColor="text1"/>
        </w:rPr>
        <w:t xml:space="preserve"> (Université McMaster)</w:t>
      </w:r>
    </w:p>
    <w:p w14:paraId="7AFAB564" w14:textId="77777777" w:rsidR="009E4BB7" w:rsidRPr="00D511BD" w:rsidRDefault="00204025" w:rsidP="009E4BB7">
      <w:pPr>
        <w:textAlignment w:val="baseline"/>
        <w:rPr>
          <w:rFonts w:asciiTheme="minorHAnsi" w:hAnsiTheme="minorHAnsi" w:cstheme="minorHAnsi"/>
          <w:color w:val="000000" w:themeColor="text1"/>
        </w:rPr>
      </w:pPr>
      <w:r w:rsidRPr="00D511BD">
        <w:rPr>
          <w:rFonts w:asciiTheme="minorHAnsi" w:hAnsiTheme="minorHAnsi" w:cstheme="minorHAnsi"/>
          <w:color w:val="000000" w:themeColor="text1"/>
        </w:rPr>
        <w:t> </w:t>
      </w:r>
    </w:p>
    <w:p w14:paraId="7F0DC385" w14:textId="5F5864D9" w:rsidR="009E4BB7" w:rsidRPr="00D511BD" w:rsidRDefault="00204025" w:rsidP="009E4BB7">
      <w:pPr>
        <w:textAlignment w:val="baseline"/>
        <w:rPr>
          <w:rFonts w:asciiTheme="minorHAnsi" w:hAnsiTheme="minorHAnsi" w:cstheme="minorHAnsi"/>
          <w:color w:val="000000" w:themeColor="text1"/>
        </w:rPr>
      </w:pPr>
      <w:r w:rsidRPr="00D511BD">
        <w:rPr>
          <w:rFonts w:asciiTheme="minorHAnsi" w:hAnsiTheme="minorHAnsi" w:cstheme="minorHAnsi"/>
          <w:b/>
          <w:color w:val="000000" w:themeColor="text1"/>
        </w:rPr>
        <w:t>Rétrospective : les travaux que nous avons réalisés à la première phase</w:t>
      </w:r>
    </w:p>
    <w:p w14:paraId="5D253B0F" w14:textId="77777777" w:rsidR="00273F42" w:rsidRPr="00273F42" w:rsidRDefault="00273F42" w:rsidP="00273F42">
      <w:pPr>
        <w:rPr>
          <w:rFonts w:asciiTheme="minorHAnsi" w:hAnsiTheme="minorHAnsi" w:cstheme="minorHAnsi"/>
          <w:color w:val="000000" w:themeColor="text1"/>
          <w:lang w:val="fr-CA"/>
        </w:rPr>
      </w:pPr>
      <w:r w:rsidRPr="00273F42">
        <w:rPr>
          <w:rFonts w:asciiTheme="minorHAnsi" w:hAnsiTheme="minorHAnsi" w:cstheme="minorHAnsi"/>
          <w:color w:val="000000" w:themeColor="text1"/>
          <w:shd w:val="clear" w:color="auto" w:fill="FFFFFF"/>
          <w:lang w:val="fr-CA"/>
        </w:rPr>
        <w:t xml:space="preserve">Pour aider des jeunes ayant des troubles d’origine cérébrale (par exemple, trouble du spectre de l’autisme, paralysie cérébrale, épilepsie, trouble du spectre de l’alcoolisation fœtale et spina-bifida) à se préparer à leur transition du système de soins pédiatriques au système de soins pour adultes, notre équipe a cocréé l’application </w:t>
      </w:r>
      <w:proofErr w:type="spellStart"/>
      <w:r w:rsidRPr="00273F42">
        <w:rPr>
          <w:rFonts w:asciiTheme="minorHAnsi" w:hAnsiTheme="minorHAnsi" w:cstheme="minorHAnsi"/>
          <w:i/>
          <w:iCs/>
          <w:color w:val="000000" w:themeColor="text1"/>
          <w:shd w:val="clear" w:color="auto" w:fill="FFFFFF"/>
          <w:lang w:val="fr-CA"/>
        </w:rPr>
        <w:t>MyREADY</w:t>
      </w:r>
      <w:proofErr w:type="spellEnd"/>
      <w:r w:rsidRPr="00273F42">
        <w:rPr>
          <w:rFonts w:asciiTheme="minorHAnsi" w:hAnsiTheme="minorHAnsi" w:cstheme="minorHAnsi"/>
          <w:i/>
          <w:iCs/>
          <w:color w:val="000000" w:themeColor="text1"/>
          <w:shd w:val="clear" w:color="auto" w:fill="FFFFFF"/>
          <w:lang w:val="fr-CA"/>
        </w:rPr>
        <w:t xml:space="preserve"> Transition</w:t>
      </w:r>
      <w:r w:rsidRPr="00273F42">
        <w:rPr>
          <w:rFonts w:asciiTheme="minorHAnsi" w:hAnsiTheme="minorHAnsi" w:cstheme="minorHAnsi"/>
          <w:color w:val="000000" w:themeColor="text1"/>
          <w:shd w:val="clear" w:color="auto" w:fill="FFFFFF"/>
          <w:lang w:val="fr-CA"/>
        </w:rPr>
        <w:t>™</w:t>
      </w:r>
      <w:r w:rsidRPr="00273F42">
        <w:rPr>
          <w:rFonts w:asciiTheme="minorHAnsi" w:hAnsiTheme="minorHAnsi" w:cstheme="minorHAnsi"/>
          <w:i/>
          <w:iCs/>
          <w:color w:val="000000" w:themeColor="text1"/>
          <w:shd w:val="clear" w:color="auto" w:fill="FFFFFF"/>
          <w:lang w:val="fr-CA"/>
        </w:rPr>
        <w:t xml:space="preserve"> BBD</w:t>
      </w:r>
      <w:r w:rsidRPr="00273F42">
        <w:rPr>
          <w:rFonts w:asciiTheme="minorHAnsi" w:hAnsiTheme="minorHAnsi" w:cstheme="minorHAnsi"/>
          <w:color w:val="000000" w:themeColor="text1"/>
          <w:shd w:val="clear" w:color="auto" w:fill="FFFFFF"/>
          <w:lang w:val="fr-CA"/>
        </w:rPr>
        <w:t xml:space="preserve"> avec des patientes, des patients, des familles, des partenaires en soins de santé et des partenaires de l’industrie.  </w:t>
      </w:r>
    </w:p>
    <w:p w14:paraId="4307BBDB"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35671DBA" w14:textId="77777777" w:rsidR="00273F42" w:rsidRPr="00273F42" w:rsidRDefault="00273F42" w:rsidP="00273F42">
      <w:pPr>
        <w:rPr>
          <w:rFonts w:asciiTheme="minorHAnsi" w:hAnsiTheme="minorHAnsi" w:cstheme="minorHAnsi"/>
          <w:color w:val="000000" w:themeColor="text1"/>
          <w:lang w:val="fr-CA"/>
        </w:rPr>
      </w:pPr>
      <w:r w:rsidRPr="00273F42">
        <w:rPr>
          <w:rFonts w:asciiTheme="minorHAnsi" w:hAnsiTheme="minorHAnsi" w:cstheme="minorHAnsi"/>
          <w:color w:val="000000" w:themeColor="text1"/>
          <w:shd w:val="clear" w:color="auto" w:fill="FFFFFF"/>
          <w:lang w:val="fr-CA"/>
        </w:rPr>
        <w:t xml:space="preserve">En 2021-2022, nous avons recruté 46 participantes et participants en Alberta, en Ontario et dans les Maritimes pour notre essai clinique randomisé. Nous travaillons activement avec le personnel de centres d’essai au Québec pour faciliter le démarrage du processus de recrutement dans cette province. Nous avons collaboré avec QUOI Media, des centres de recrutement et notre Conseil consultatif des patientes, des patients et des familles en vue de recruter des participantes et des participants et nous avons mis à profit nos relations avec d’autres organismes (comme </w:t>
      </w:r>
      <w:proofErr w:type="spellStart"/>
      <w:r w:rsidRPr="00273F42">
        <w:rPr>
          <w:rFonts w:asciiTheme="minorHAnsi" w:hAnsiTheme="minorHAnsi" w:cstheme="minorHAnsi"/>
          <w:color w:val="000000" w:themeColor="text1"/>
          <w:shd w:val="clear" w:color="auto" w:fill="FFFFFF"/>
          <w:lang w:val="fr-CA"/>
        </w:rPr>
        <w:t>CanChild</w:t>
      </w:r>
      <w:proofErr w:type="spellEnd"/>
      <w:r w:rsidRPr="00273F42">
        <w:rPr>
          <w:rFonts w:asciiTheme="minorHAnsi" w:hAnsiTheme="minorHAnsi" w:cstheme="minorHAnsi"/>
          <w:color w:val="000000" w:themeColor="text1"/>
          <w:shd w:val="clear" w:color="auto" w:fill="FFFFFF"/>
          <w:lang w:val="fr-CA"/>
        </w:rPr>
        <w:t xml:space="preserve"> et le </w:t>
      </w:r>
      <w:proofErr w:type="spellStart"/>
      <w:r w:rsidRPr="00273F42">
        <w:rPr>
          <w:rFonts w:asciiTheme="minorHAnsi" w:hAnsiTheme="minorHAnsi" w:cstheme="minorHAnsi"/>
          <w:color w:val="000000" w:themeColor="text1"/>
          <w:shd w:val="clear" w:color="auto" w:fill="FFFFFF"/>
          <w:lang w:val="fr-CA"/>
        </w:rPr>
        <w:t>Health</w:t>
      </w:r>
      <w:proofErr w:type="spellEnd"/>
      <w:r w:rsidRPr="00273F42">
        <w:rPr>
          <w:rFonts w:asciiTheme="minorHAnsi" w:hAnsiTheme="minorHAnsi" w:cstheme="minorHAnsi"/>
          <w:color w:val="000000" w:themeColor="text1"/>
          <w:shd w:val="clear" w:color="auto" w:fill="FFFFFF"/>
          <w:lang w:val="fr-CA"/>
        </w:rPr>
        <w:t xml:space="preserve"> Hub in Transition de Santé des enfants Canada), des fournisseurs de services de première ligne, des collègues et des membres faisant partie de nos réseaux personnels pour faire la promotion de l’étude. </w:t>
      </w:r>
    </w:p>
    <w:p w14:paraId="1AA3CA58"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45D68F34" w14:textId="77777777" w:rsidR="00273F42" w:rsidRPr="00273F42" w:rsidRDefault="00273F42" w:rsidP="00273F42">
      <w:pPr>
        <w:rPr>
          <w:rFonts w:asciiTheme="minorHAnsi" w:hAnsiTheme="minorHAnsi" w:cstheme="minorHAnsi"/>
          <w:color w:val="000000" w:themeColor="text1"/>
          <w:lang w:val="fr-CA"/>
        </w:rPr>
      </w:pPr>
      <w:r w:rsidRPr="00273F42">
        <w:rPr>
          <w:rFonts w:asciiTheme="minorHAnsi" w:hAnsiTheme="minorHAnsi" w:cstheme="minorHAnsi"/>
          <w:color w:val="000000" w:themeColor="text1"/>
          <w:shd w:val="clear" w:color="auto" w:fill="FFFFFF"/>
          <w:lang w:val="fr-CA"/>
        </w:rPr>
        <w:t>Nous poursuivons la collecte de données, et ce que nous avons accompli à ce jour nous remplit de fierté. Notre étude a répondu aux besoins des familles ainsi qu’à la nécessité d’avoir des approches de recherche qui sont systématiquement bien conçues pour la cocréation d’outils de transition électroniques fondés sur des données probantes. Malgré les nombreuses répercussions de la pandémie sur notre étude, nous avons maintenu des liens forts et poursuivi, conformément à notre engagement, notre véritable collaboration avec nos patientes, nos patients et nos familles partenaires. </w:t>
      </w:r>
    </w:p>
    <w:p w14:paraId="5B543128"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478EEFBC" w14:textId="77777777" w:rsidR="00273F42" w:rsidRPr="00273F42" w:rsidRDefault="00273F42" w:rsidP="00273F42">
      <w:pPr>
        <w:rPr>
          <w:rFonts w:asciiTheme="minorHAnsi" w:hAnsiTheme="minorHAnsi" w:cstheme="minorHAnsi"/>
          <w:color w:val="000000" w:themeColor="text1"/>
          <w:lang w:val="fr-CA"/>
        </w:rPr>
      </w:pPr>
      <w:r w:rsidRPr="00273F42">
        <w:rPr>
          <w:rFonts w:asciiTheme="minorHAnsi" w:hAnsiTheme="minorHAnsi" w:cstheme="minorHAnsi"/>
          <w:color w:val="000000" w:themeColor="text1"/>
          <w:shd w:val="clear" w:color="auto" w:fill="FFFFFF"/>
          <w:lang w:val="fr-CA"/>
        </w:rPr>
        <w:t>De concert avec nos partenaires, nous avons coprésenté des expériences portant sur la préparation et la direction de l’essai clinique randomisé en publiant notre protocole de recherche et en présentant des exposés, des affiches et des webinaires sur notre collaboration. Notre équipe a aussi cocréé des ressources sur support papier, électronique et vidéo pour améliorer l’expérience globale des participantes et des participants, leur offrir de l’aide et des conseils concernant l’utilisation de l’application et préparer le personnel de recherche à mener des visites d’étude. </w:t>
      </w:r>
    </w:p>
    <w:p w14:paraId="2D0DF3DC"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0B5118D7" w14:textId="77777777" w:rsidR="009E4BB7" w:rsidRPr="00D511BD" w:rsidRDefault="00204025" w:rsidP="009E4BB7">
      <w:pPr>
        <w:textAlignment w:val="baseline"/>
        <w:rPr>
          <w:rFonts w:asciiTheme="minorHAnsi" w:hAnsiTheme="minorHAnsi" w:cstheme="minorHAnsi"/>
          <w:color w:val="000000" w:themeColor="text1"/>
        </w:rPr>
      </w:pPr>
      <w:r w:rsidRPr="00D511BD">
        <w:rPr>
          <w:rFonts w:asciiTheme="minorHAnsi" w:hAnsiTheme="minorHAnsi" w:cstheme="minorHAnsi"/>
          <w:b/>
          <w:color w:val="000000" w:themeColor="text1"/>
        </w:rPr>
        <w:t xml:space="preserve">Regard </w:t>
      </w:r>
      <w:proofErr w:type="spellStart"/>
      <w:r w:rsidRPr="00D511BD">
        <w:rPr>
          <w:rFonts w:asciiTheme="minorHAnsi" w:hAnsiTheme="minorHAnsi" w:cstheme="minorHAnsi"/>
          <w:b/>
          <w:color w:val="000000" w:themeColor="text1"/>
        </w:rPr>
        <w:t>tourné</w:t>
      </w:r>
      <w:proofErr w:type="spellEnd"/>
      <w:r w:rsidRPr="00D511BD">
        <w:rPr>
          <w:rFonts w:asciiTheme="minorHAnsi" w:hAnsiTheme="minorHAnsi" w:cstheme="minorHAnsi"/>
          <w:b/>
          <w:color w:val="000000" w:themeColor="text1"/>
        </w:rPr>
        <w:t xml:space="preserve"> </w:t>
      </w:r>
      <w:proofErr w:type="spellStart"/>
      <w:r w:rsidRPr="00D511BD">
        <w:rPr>
          <w:rFonts w:asciiTheme="minorHAnsi" w:hAnsiTheme="minorHAnsi" w:cstheme="minorHAnsi"/>
          <w:b/>
          <w:color w:val="000000" w:themeColor="text1"/>
        </w:rPr>
        <w:t>vers</w:t>
      </w:r>
      <w:proofErr w:type="spellEnd"/>
      <w:r w:rsidRPr="00D511BD">
        <w:rPr>
          <w:rFonts w:asciiTheme="minorHAnsi" w:hAnsiTheme="minorHAnsi" w:cstheme="minorHAnsi"/>
          <w:b/>
          <w:color w:val="000000" w:themeColor="text1"/>
        </w:rPr>
        <w:t xml:space="preserve"> </w:t>
      </w:r>
      <w:proofErr w:type="gramStart"/>
      <w:r w:rsidRPr="00D511BD">
        <w:rPr>
          <w:rFonts w:asciiTheme="minorHAnsi" w:hAnsiTheme="minorHAnsi" w:cstheme="minorHAnsi"/>
          <w:b/>
          <w:color w:val="000000" w:themeColor="text1"/>
        </w:rPr>
        <w:t>l</w:t>
      </w:r>
      <w:r w:rsidRPr="00D511BD">
        <w:rPr>
          <w:rFonts w:asciiTheme="minorHAnsi" w:hAnsiTheme="minorHAnsi" w:cstheme="minorHAnsi"/>
          <w:b/>
          <w:color w:val="000000" w:themeColor="text1"/>
          <w:cs/>
        </w:rPr>
        <w:t>’</w:t>
      </w:r>
      <w:r w:rsidRPr="00D511BD">
        <w:rPr>
          <w:rFonts w:asciiTheme="minorHAnsi" w:hAnsiTheme="minorHAnsi" w:cstheme="minorHAnsi"/>
          <w:b/>
          <w:color w:val="000000" w:themeColor="text1"/>
        </w:rPr>
        <w:t>avenir :</w:t>
      </w:r>
      <w:proofErr w:type="gramEnd"/>
      <w:r w:rsidRPr="00D511BD">
        <w:rPr>
          <w:rFonts w:asciiTheme="minorHAnsi" w:hAnsiTheme="minorHAnsi" w:cstheme="minorHAnsi"/>
          <w:b/>
          <w:color w:val="000000" w:themeColor="text1"/>
        </w:rPr>
        <w:t xml:space="preserve"> ce qui nous attend à la deuxième phase</w:t>
      </w:r>
      <w:r w:rsidRPr="00D511BD">
        <w:rPr>
          <w:rFonts w:asciiTheme="minorHAnsi" w:hAnsiTheme="minorHAnsi" w:cstheme="minorHAnsi"/>
          <w:color w:val="000000" w:themeColor="text1"/>
        </w:rPr>
        <w:t> </w:t>
      </w:r>
    </w:p>
    <w:p w14:paraId="461DF88E" w14:textId="77777777" w:rsidR="00023949" w:rsidRPr="00023949" w:rsidRDefault="00023949" w:rsidP="00023949">
      <w:pPr>
        <w:rPr>
          <w:rFonts w:asciiTheme="minorHAnsi" w:hAnsiTheme="minorHAnsi" w:cstheme="minorHAnsi"/>
          <w:color w:val="000000" w:themeColor="text1"/>
          <w:lang w:val="fr-CA"/>
        </w:rPr>
      </w:pPr>
      <w:r w:rsidRPr="00023949">
        <w:rPr>
          <w:rFonts w:asciiTheme="minorHAnsi" w:hAnsiTheme="minorHAnsi" w:cstheme="minorHAnsi"/>
          <w:color w:val="000000" w:themeColor="text1"/>
          <w:shd w:val="clear" w:color="auto" w:fill="FFFFFF"/>
          <w:lang w:val="fr-CA"/>
        </w:rPr>
        <w:lastRenderedPageBreak/>
        <w:t>Nous continuons de faire avancer notre projet de la première phase du Réseau </w:t>
      </w:r>
      <w:proofErr w:type="spellStart"/>
      <w:r w:rsidRPr="00023949">
        <w:rPr>
          <w:rFonts w:asciiTheme="minorHAnsi" w:hAnsiTheme="minorHAnsi" w:cstheme="minorHAnsi"/>
          <w:color w:val="000000" w:themeColor="text1"/>
          <w:shd w:val="clear" w:color="auto" w:fill="FFFFFF"/>
          <w:lang w:val="fr-CA"/>
        </w:rPr>
        <w:t>BRILLEnfant</w:t>
      </w:r>
      <w:proofErr w:type="spellEnd"/>
      <w:r w:rsidRPr="00023949">
        <w:rPr>
          <w:rFonts w:asciiTheme="minorHAnsi" w:hAnsiTheme="minorHAnsi" w:cstheme="minorHAnsi"/>
          <w:color w:val="000000" w:themeColor="text1"/>
          <w:shd w:val="clear" w:color="auto" w:fill="FFFFFF"/>
          <w:lang w:val="fr-CA"/>
        </w:rPr>
        <w:t xml:space="preserve"> et nous prévoyons que les résultats seront analysés à la fin de 2022. Des discussions sur l’interprétation collaborative, auxquelles participeront notre Conseil consultatif des patientes, des patients et des familles, notre équipe de l’essai clinique randomisé et notre équipe principale, sont également prévues au début de 2023. Nous prendrons par la suite des décisions sur les prochaines étapes de notre projet. Nous sommes également enthousiastes à l’idée de présenter nos processus d’élaboration de contenu et de technologie de l’information liés à l’application, et nous rédigeons actuellement plusieurs articles sur ces sujets. Nos résultats de la première phase du Réseau </w:t>
      </w:r>
      <w:proofErr w:type="spellStart"/>
      <w:r w:rsidRPr="00023949">
        <w:rPr>
          <w:rFonts w:asciiTheme="minorHAnsi" w:hAnsiTheme="minorHAnsi" w:cstheme="minorHAnsi"/>
          <w:color w:val="000000" w:themeColor="text1"/>
          <w:shd w:val="clear" w:color="auto" w:fill="FFFFFF"/>
          <w:lang w:val="fr-CA"/>
        </w:rPr>
        <w:t>BRILLEnfant</w:t>
      </w:r>
      <w:proofErr w:type="spellEnd"/>
      <w:r w:rsidRPr="00023949">
        <w:rPr>
          <w:rFonts w:asciiTheme="minorHAnsi" w:hAnsiTheme="minorHAnsi" w:cstheme="minorHAnsi"/>
          <w:color w:val="000000" w:themeColor="text1"/>
          <w:shd w:val="clear" w:color="auto" w:fill="FFFFFF"/>
          <w:lang w:val="fr-CA"/>
        </w:rPr>
        <w:t xml:space="preserve"> nous permettront de montrer ce que nous avons appris sur ce qui suit : la mise en place à plusieurs endroits d’un projet de recherche axée sur le patient, la cocréation d’une application avec des patientes, des patients et des familles, ainsi que le recrutement de participantes et de participants et la réalisation d’un essai de manière virtuelle. Nos résultats nous permettront aussi de transmettre de l’information sur les expériences et les bienfaits de l’utilisation de l’application.  </w:t>
      </w:r>
    </w:p>
    <w:p w14:paraId="4E8C5EDF"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2E3FD91B" w14:textId="77777777" w:rsidR="00023949" w:rsidRPr="00023949" w:rsidRDefault="00023949" w:rsidP="00023949">
      <w:pPr>
        <w:rPr>
          <w:rFonts w:asciiTheme="minorHAnsi" w:hAnsiTheme="minorHAnsi" w:cstheme="minorHAnsi"/>
          <w:color w:val="000000" w:themeColor="text1"/>
          <w:lang w:val="fr-CA"/>
        </w:rPr>
      </w:pPr>
      <w:r w:rsidRPr="00023949">
        <w:rPr>
          <w:rFonts w:asciiTheme="minorHAnsi" w:hAnsiTheme="minorHAnsi" w:cstheme="minorHAnsi"/>
          <w:color w:val="000000" w:themeColor="text1"/>
          <w:shd w:val="clear" w:color="auto" w:fill="FFFFFF"/>
          <w:lang w:val="fr-CA"/>
        </w:rPr>
        <w:t>Les responsables au sein des systèmes de soins de santé de partout dans le monde ont rapidement offert des soins virtuels lorsqu’il n’était plus possible de fixer des rendez-vous en personne. Depuis nos débuts en 2016, la sensibilisation au rôle important que joue la télésanté s’est accrue d’une manière exponentielle à l’échelle mondiale, ce qui fait que les besoins en matière de télésanté lors de la transition des soins de santé sont toujours bien présents au pays. Nous apprenons des participantes et des participants à l’essai comment le contenu de l’application peut mieux répondre aux besoins des familles à l’avenir. Des lignes directrices nationales sur la transition ont été créées en 2017, mais elles n’ont pas été mises en œuvre à grande échelle. Finalement, nos travaux peuvent particulièrement favoriser la recommandation de l’évaluation de l’état de préparation à la transition ainsi que la personnalisation d’interventions pour développer les compétences et les connaissances. </w:t>
      </w:r>
    </w:p>
    <w:p w14:paraId="4700D244"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058F5871" w14:textId="142903BE"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w:t>
      </w:r>
      <w:r w:rsidR="00F27DB1" w:rsidRPr="00D511BD">
        <w:rPr>
          <w:rFonts w:asciiTheme="minorHAnsi" w:hAnsiTheme="minorHAnsi" w:cstheme="minorHAnsi"/>
          <w:color w:val="000000" w:themeColor="text1"/>
          <w:lang w:val="fr-CA"/>
        </w:rPr>
        <w:t>BOUTON</w:t>
      </w:r>
      <w:r w:rsidRPr="00D511BD">
        <w:rPr>
          <w:rFonts w:asciiTheme="minorHAnsi" w:hAnsiTheme="minorHAnsi" w:cstheme="minorHAnsi"/>
          <w:color w:val="000000" w:themeColor="text1"/>
          <w:lang w:val="fr-CA"/>
        </w:rPr>
        <w:t xml:space="preserve">: Consultez la page du projet </w:t>
      </w:r>
      <w:proofErr w:type="spellStart"/>
      <w:r w:rsidRPr="00D511BD">
        <w:rPr>
          <w:rFonts w:asciiTheme="minorHAnsi" w:hAnsiTheme="minorHAnsi" w:cstheme="minorHAnsi"/>
          <w:color w:val="000000" w:themeColor="text1"/>
          <w:lang w:val="fr-CA"/>
        </w:rPr>
        <w:t>READYorNot</w:t>
      </w:r>
      <w:proofErr w:type="spellEnd"/>
      <w:r w:rsidRPr="00D511BD">
        <w:rPr>
          <w:rFonts w:asciiTheme="minorHAnsi" w:hAnsiTheme="minorHAnsi" w:cstheme="minorHAnsi"/>
          <w:color w:val="000000" w:themeColor="text1"/>
          <w:lang w:val="fr-CA"/>
        </w:rPr>
        <w:t>]</w:t>
      </w:r>
    </w:p>
    <w:p w14:paraId="6740A371" w14:textId="77777777" w:rsidR="003E35AD" w:rsidRPr="00D511BD" w:rsidRDefault="00204025" w:rsidP="009E4BB7">
      <w:pPr>
        <w:textAlignment w:val="baseline"/>
        <w:rPr>
          <w:rFonts w:asciiTheme="minorHAnsi" w:hAnsiTheme="minorHAnsi" w:cstheme="minorHAnsi"/>
          <w:color w:val="000000" w:themeColor="text1"/>
          <w:lang w:val="fr-CA"/>
        </w:rPr>
      </w:pPr>
    </w:p>
    <w:p w14:paraId="35CB0F53" w14:textId="7176EF98"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w:t>
      </w:r>
      <w:r w:rsidR="00F27DB1" w:rsidRPr="00D511BD">
        <w:rPr>
          <w:rFonts w:asciiTheme="minorHAnsi" w:hAnsiTheme="minorHAnsi" w:cstheme="minorHAnsi"/>
          <w:color w:val="000000" w:themeColor="text1"/>
          <w:lang w:val="fr-CA"/>
        </w:rPr>
        <w:t>BOUTON</w:t>
      </w:r>
      <w:r w:rsidRPr="00D511BD">
        <w:rPr>
          <w:rFonts w:asciiTheme="minorHAnsi" w:hAnsiTheme="minorHAnsi" w:cstheme="minorHAnsi"/>
          <w:color w:val="000000" w:themeColor="text1"/>
          <w:lang w:val="fr-CA"/>
        </w:rPr>
        <w:t xml:space="preserve">: Consultez le site Web du </w:t>
      </w:r>
      <w:proofErr w:type="spellStart"/>
      <w:r w:rsidRPr="00D511BD">
        <w:rPr>
          <w:rFonts w:asciiTheme="minorHAnsi" w:hAnsiTheme="minorHAnsi" w:cstheme="minorHAnsi"/>
          <w:color w:val="000000" w:themeColor="text1"/>
          <w:lang w:val="fr-CA"/>
        </w:rPr>
        <w:t>Health</w:t>
      </w:r>
      <w:proofErr w:type="spellEnd"/>
      <w:r w:rsidRPr="00D511BD">
        <w:rPr>
          <w:rFonts w:asciiTheme="minorHAnsi" w:hAnsiTheme="minorHAnsi" w:cstheme="minorHAnsi"/>
          <w:color w:val="000000" w:themeColor="text1"/>
          <w:lang w:val="fr-CA"/>
        </w:rPr>
        <w:t xml:space="preserve"> Hub in Transition (en anglais)]</w:t>
      </w:r>
    </w:p>
    <w:p w14:paraId="4A17C4DC" w14:textId="77777777" w:rsidR="000F0622" w:rsidRPr="00D511BD" w:rsidRDefault="00204025" w:rsidP="009E4BB7">
      <w:pPr>
        <w:textAlignment w:val="baseline"/>
        <w:rPr>
          <w:rFonts w:asciiTheme="minorHAnsi" w:hAnsiTheme="minorHAnsi" w:cstheme="minorHAnsi"/>
          <w:color w:val="000000" w:themeColor="text1"/>
          <w:lang w:val="fr-CA"/>
        </w:rPr>
      </w:pPr>
    </w:p>
    <w:p w14:paraId="517821CF" w14:textId="4D5AFDA0" w:rsidR="009E4BB7" w:rsidRPr="00D511BD" w:rsidRDefault="00204025" w:rsidP="76FB24A0">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w:t>
      </w:r>
      <w:r w:rsidR="00F27DB1" w:rsidRPr="00D511BD">
        <w:rPr>
          <w:rFonts w:asciiTheme="minorHAnsi" w:hAnsiTheme="minorHAnsi" w:cstheme="minorHAnsi"/>
          <w:color w:val="000000" w:themeColor="text1"/>
          <w:lang w:val="fr-CA"/>
        </w:rPr>
        <w:t>BOUTON</w:t>
      </w:r>
      <w:r w:rsidRPr="00D511BD">
        <w:rPr>
          <w:rFonts w:asciiTheme="minorHAnsi" w:hAnsiTheme="minorHAnsi" w:cstheme="minorHAnsi"/>
          <w:color w:val="000000" w:themeColor="text1"/>
          <w:lang w:val="fr-CA"/>
        </w:rPr>
        <w:t>: Lisez les lignes directrices nationales de 2017 sur la transition de l</w:t>
      </w:r>
      <w:r w:rsidRPr="00D511BD">
        <w:rPr>
          <w:rFonts w:asciiTheme="minorHAnsi" w:hAnsiTheme="minorHAnsi" w:cstheme="minorHAnsi"/>
          <w:color w:val="000000" w:themeColor="text1"/>
          <w:cs/>
        </w:rPr>
        <w:t>’</w:t>
      </w:r>
      <w:r w:rsidRPr="00D511BD">
        <w:rPr>
          <w:rFonts w:asciiTheme="minorHAnsi" w:hAnsiTheme="minorHAnsi" w:cstheme="minorHAnsi"/>
          <w:color w:val="000000" w:themeColor="text1"/>
          <w:lang w:val="fr-CA"/>
        </w:rPr>
        <w:t xml:space="preserve">Association canadienne des centres de santé pédiatriques </w:t>
      </w:r>
      <w:r w:rsidRPr="00D511BD">
        <w:rPr>
          <w:rFonts w:asciiTheme="minorHAnsi" w:hAnsiTheme="minorHAnsi" w:cstheme="minorHAnsi"/>
          <w:color w:val="000000" w:themeColor="text1"/>
          <w:lang w:val="fr-CA"/>
        </w:rPr>
        <w:t>(en</w:t>
      </w:r>
      <w:r w:rsidRPr="00D511BD">
        <w:rPr>
          <w:rFonts w:asciiTheme="minorHAnsi" w:hAnsiTheme="minorHAnsi" w:cstheme="minorHAnsi"/>
          <w:color w:val="000000" w:themeColor="text1"/>
          <w:lang w:val="fr-CA"/>
        </w:rPr>
        <w:t xml:space="preserve"> anglais)</w:t>
      </w:r>
      <w:r w:rsidRPr="00D511BD">
        <w:rPr>
          <w:rFonts w:asciiTheme="minorHAnsi" w:hAnsiTheme="minorHAnsi" w:cstheme="minorHAnsi"/>
          <w:color w:val="000000" w:themeColor="text1"/>
          <w:lang w:val="fr-CA"/>
        </w:rPr>
        <w:t>]</w:t>
      </w:r>
      <w:r w:rsidRPr="00D511BD">
        <w:rPr>
          <w:rFonts w:asciiTheme="minorHAnsi" w:hAnsiTheme="minorHAnsi" w:cstheme="minorHAnsi"/>
          <w:color w:val="000000" w:themeColor="text1"/>
          <w:lang w:val="fr-CA"/>
        </w:rPr>
        <w:t xml:space="preserve"> </w:t>
      </w:r>
    </w:p>
    <w:p w14:paraId="08B5E555" w14:textId="77777777" w:rsidR="009726BA" w:rsidRPr="00D511BD" w:rsidRDefault="00204025" w:rsidP="009E4BB7">
      <w:pPr>
        <w:textAlignment w:val="baseline"/>
        <w:rPr>
          <w:rFonts w:asciiTheme="minorHAnsi" w:hAnsiTheme="minorHAnsi" w:cstheme="minorHAnsi"/>
          <w:color w:val="000000" w:themeColor="text1"/>
        </w:rPr>
      </w:pPr>
    </w:p>
    <w:p w14:paraId="452BAD45" w14:textId="501EB5B6"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w:t>
      </w:r>
      <w:r w:rsidR="00F27DB1" w:rsidRPr="00D511BD">
        <w:rPr>
          <w:rFonts w:asciiTheme="minorHAnsi" w:hAnsiTheme="minorHAnsi" w:cstheme="minorHAnsi"/>
          <w:color w:val="000000" w:themeColor="text1"/>
          <w:lang w:val="fr-CA"/>
        </w:rPr>
        <w:t>BOUTON</w:t>
      </w:r>
      <w:r w:rsidRPr="00D511BD">
        <w:rPr>
          <w:rFonts w:asciiTheme="minorHAnsi" w:hAnsiTheme="minorHAnsi" w:cstheme="minorHAnsi"/>
          <w:color w:val="000000" w:themeColor="text1"/>
          <w:lang w:val="fr-CA"/>
        </w:rPr>
        <w:t>: Lisez l</w:t>
      </w:r>
      <w:r w:rsidRPr="00D511BD">
        <w:rPr>
          <w:rFonts w:asciiTheme="minorHAnsi" w:hAnsiTheme="minorHAnsi" w:cstheme="minorHAnsi"/>
          <w:color w:val="000000" w:themeColor="text1"/>
          <w:cs/>
        </w:rPr>
        <w:t>’</w:t>
      </w:r>
      <w:r w:rsidRPr="00D511BD">
        <w:rPr>
          <w:rFonts w:asciiTheme="minorHAnsi" w:hAnsiTheme="minorHAnsi" w:cstheme="minorHAnsi"/>
          <w:color w:val="000000" w:themeColor="text1"/>
          <w:lang w:val="fr-CA"/>
        </w:rPr>
        <w:t>appel à l</w:t>
      </w:r>
      <w:r w:rsidRPr="00D511BD">
        <w:rPr>
          <w:rFonts w:asciiTheme="minorHAnsi" w:hAnsiTheme="minorHAnsi" w:cstheme="minorHAnsi"/>
          <w:color w:val="000000" w:themeColor="text1"/>
          <w:cs/>
        </w:rPr>
        <w:t>’</w:t>
      </w:r>
      <w:r w:rsidRPr="00D511BD">
        <w:rPr>
          <w:rFonts w:asciiTheme="minorHAnsi" w:hAnsiTheme="minorHAnsi" w:cstheme="minorHAnsi"/>
          <w:color w:val="000000" w:themeColor="text1"/>
          <w:lang w:val="fr-CA"/>
        </w:rPr>
        <w:t>action de la Société canadienne de pédiatrie]</w:t>
      </w:r>
    </w:p>
    <w:p w14:paraId="37A2FD2B"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147D4A9F" w14:textId="40E0EE30" w:rsidR="009E4BB7" w:rsidRPr="00D511BD" w:rsidRDefault="00204025" w:rsidP="00D62E89">
      <w:pPr>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w:t>
      </w:r>
      <w:r w:rsidR="00720EF5" w:rsidRPr="00D511BD">
        <w:rPr>
          <w:rFonts w:asciiTheme="minorHAnsi" w:hAnsiTheme="minorHAnsi" w:cstheme="minorHAnsi"/>
          <w:color w:val="000000" w:themeColor="text1"/>
          <w:lang w:val="fr-CA"/>
        </w:rPr>
        <w:t>PHOTO</w:t>
      </w:r>
      <w:r w:rsidRPr="00D511BD">
        <w:rPr>
          <w:rFonts w:asciiTheme="minorHAnsi" w:hAnsiTheme="minorHAnsi" w:cstheme="minorHAnsi"/>
          <w:color w:val="000000" w:themeColor="text1"/>
          <w:lang w:val="fr-CA"/>
        </w:rPr>
        <w:t xml:space="preserve">: </w:t>
      </w:r>
      <w:r w:rsidR="00D62E89" w:rsidRPr="00D511BD">
        <w:rPr>
          <w:rFonts w:asciiTheme="minorHAnsi" w:hAnsiTheme="minorHAnsi" w:cstheme="minorHAnsi"/>
          <w:color w:val="000000" w:themeColor="text1"/>
          <w:shd w:val="clear" w:color="auto" w:fill="FFFFFF"/>
          <w:lang w:val="fr-CA"/>
        </w:rPr>
        <w:t>« Le fait d’être membre à part entière de l’équipe m’a procuré une grande satisfaction. Cette expérience m’a poussée à continuer de participer et à poursuivre mes partenariats. Je travaille donc actuellement à quelques projets très intéressants. » – </w:t>
      </w:r>
      <w:proofErr w:type="spellStart"/>
      <w:r w:rsidR="00D62E89" w:rsidRPr="00D511BD">
        <w:rPr>
          <w:rFonts w:asciiTheme="minorHAnsi" w:hAnsiTheme="minorHAnsi" w:cstheme="minorHAnsi"/>
          <w:color w:val="000000" w:themeColor="text1"/>
          <w:shd w:val="clear" w:color="auto" w:fill="FFFFFF"/>
          <w:lang w:val="fr-CA"/>
        </w:rPr>
        <w:t>JoAnne</w:t>
      </w:r>
      <w:proofErr w:type="spellEnd"/>
      <w:r w:rsidR="00D62E89" w:rsidRPr="00D511BD">
        <w:rPr>
          <w:rFonts w:asciiTheme="minorHAnsi" w:hAnsiTheme="minorHAnsi" w:cstheme="minorHAnsi"/>
          <w:color w:val="000000" w:themeColor="text1"/>
          <w:shd w:val="clear" w:color="auto" w:fill="FFFFFF"/>
          <w:lang w:val="fr-CA"/>
        </w:rPr>
        <w:t xml:space="preserve"> Mosel, parent partenaire du projet </w:t>
      </w:r>
      <w:proofErr w:type="spellStart"/>
      <w:r w:rsidR="00D62E89" w:rsidRPr="00D511BD">
        <w:rPr>
          <w:rFonts w:asciiTheme="minorHAnsi" w:hAnsiTheme="minorHAnsi" w:cstheme="minorHAnsi"/>
          <w:color w:val="000000" w:themeColor="text1"/>
          <w:shd w:val="clear" w:color="auto" w:fill="FFFFFF"/>
          <w:lang w:val="fr-CA"/>
        </w:rPr>
        <w:t>READYorNot</w:t>
      </w:r>
      <w:proofErr w:type="spellEnd"/>
      <w:r w:rsidR="00D62E89" w:rsidRPr="00D511BD">
        <w:rPr>
          <w:rFonts w:asciiTheme="minorHAnsi" w:hAnsiTheme="minorHAnsi" w:cstheme="minorHAnsi"/>
          <w:color w:val="000000" w:themeColor="text1"/>
          <w:shd w:val="clear" w:color="auto" w:fill="FFFFFF"/>
          <w:lang w:val="fr-CA"/>
        </w:rPr>
        <w:t>™.</w:t>
      </w:r>
      <w:r w:rsidRPr="00D511BD">
        <w:rPr>
          <w:rFonts w:asciiTheme="minorHAnsi" w:hAnsiTheme="minorHAnsi" w:cstheme="minorHAnsi"/>
          <w:color w:val="000000" w:themeColor="text1"/>
          <w:lang w:val="fr-CA"/>
        </w:rPr>
        <w:t>]</w:t>
      </w:r>
    </w:p>
    <w:p w14:paraId="2F9CCF61"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1AFCE215" w14:textId="62D41282" w:rsidR="009E4BB7" w:rsidRPr="00D511BD" w:rsidRDefault="00204025" w:rsidP="00D62E89">
      <w:pPr>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w:t>
      </w:r>
      <w:r w:rsidR="00720EF5" w:rsidRPr="00D511BD">
        <w:rPr>
          <w:rFonts w:asciiTheme="minorHAnsi" w:hAnsiTheme="minorHAnsi" w:cstheme="minorHAnsi"/>
          <w:color w:val="000000" w:themeColor="text1"/>
          <w:lang w:val="fr-CA"/>
        </w:rPr>
        <w:t>PHOTO</w:t>
      </w:r>
      <w:r w:rsidRPr="00D511BD">
        <w:rPr>
          <w:rFonts w:asciiTheme="minorHAnsi" w:hAnsiTheme="minorHAnsi" w:cstheme="minorHAnsi"/>
          <w:color w:val="000000" w:themeColor="text1"/>
          <w:lang w:val="fr-CA"/>
        </w:rPr>
        <w:t xml:space="preserve">: </w:t>
      </w:r>
      <w:r w:rsidR="00D62E89" w:rsidRPr="00D511BD">
        <w:rPr>
          <w:rFonts w:asciiTheme="minorHAnsi" w:hAnsiTheme="minorHAnsi" w:cstheme="minorHAnsi"/>
          <w:color w:val="000000" w:themeColor="text1"/>
          <w:shd w:val="clear" w:color="auto" w:fill="FFFFFF"/>
          <w:lang w:val="fr-CA"/>
        </w:rPr>
        <w:t>Sonya </w:t>
      </w:r>
      <w:proofErr w:type="spellStart"/>
      <w:r w:rsidR="00D62E89" w:rsidRPr="00D511BD">
        <w:rPr>
          <w:rFonts w:asciiTheme="minorHAnsi" w:hAnsiTheme="minorHAnsi" w:cstheme="minorHAnsi"/>
          <w:color w:val="000000" w:themeColor="text1"/>
          <w:shd w:val="clear" w:color="auto" w:fill="FFFFFF"/>
          <w:lang w:val="fr-CA"/>
        </w:rPr>
        <w:t>Strohm</w:t>
      </w:r>
      <w:proofErr w:type="spellEnd"/>
      <w:r w:rsidR="00D62E89" w:rsidRPr="00D511BD">
        <w:rPr>
          <w:rFonts w:asciiTheme="minorHAnsi" w:hAnsiTheme="minorHAnsi" w:cstheme="minorHAnsi"/>
          <w:color w:val="000000" w:themeColor="text1"/>
          <w:shd w:val="clear" w:color="auto" w:fill="FFFFFF"/>
          <w:lang w:val="fr-CA"/>
        </w:rPr>
        <w:t xml:space="preserve">, coordonnatrice de recherche du projet </w:t>
      </w:r>
      <w:proofErr w:type="spellStart"/>
      <w:r w:rsidR="00D62E89" w:rsidRPr="00D511BD">
        <w:rPr>
          <w:rFonts w:asciiTheme="minorHAnsi" w:hAnsiTheme="minorHAnsi" w:cstheme="minorHAnsi"/>
          <w:color w:val="000000" w:themeColor="text1"/>
          <w:shd w:val="clear" w:color="auto" w:fill="FFFFFF"/>
          <w:lang w:val="fr-CA"/>
        </w:rPr>
        <w:t>READYorNot</w:t>
      </w:r>
      <w:proofErr w:type="spellEnd"/>
      <w:r w:rsidR="00D62E89" w:rsidRPr="00D511BD">
        <w:rPr>
          <w:rFonts w:asciiTheme="minorHAnsi" w:hAnsiTheme="minorHAnsi" w:cstheme="minorHAnsi"/>
          <w:color w:val="000000" w:themeColor="text1"/>
          <w:shd w:val="clear" w:color="auto" w:fill="FFFFFF"/>
          <w:lang w:val="fr-CA"/>
        </w:rPr>
        <w:t>™.</w:t>
      </w:r>
      <w:r w:rsidR="0014306B" w:rsidRPr="00D511BD">
        <w:rPr>
          <w:rFonts w:asciiTheme="minorHAnsi" w:hAnsiTheme="minorHAnsi" w:cstheme="minorHAnsi"/>
          <w:color w:val="000000" w:themeColor="text1"/>
          <w:lang w:val="fr-CA"/>
        </w:rPr>
        <w:t>]</w:t>
      </w:r>
    </w:p>
    <w:p w14:paraId="7279EEC2"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3C72E75E" w14:textId="0A95957E" w:rsidR="009E4BB7" w:rsidRPr="00D511BD" w:rsidRDefault="00204025" w:rsidP="00D511BD">
      <w:pPr>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lastRenderedPageBreak/>
        <w:t>[</w:t>
      </w:r>
      <w:r w:rsidR="00720EF5" w:rsidRPr="00D511BD">
        <w:rPr>
          <w:rFonts w:asciiTheme="minorHAnsi" w:hAnsiTheme="minorHAnsi" w:cstheme="minorHAnsi"/>
          <w:color w:val="000000" w:themeColor="text1"/>
          <w:lang w:val="fr-CA"/>
        </w:rPr>
        <w:t>PHOTO</w:t>
      </w:r>
      <w:r w:rsidRPr="00D511BD">
        <w:rPr>
          <w:rFonts w:asciiTheme="minorHAnsi" w:hAnsiTheme="minorHAnsi" w:cstheme="minorHAnsi"/>
          <w:color w:val="000000" w:themeColor="text1"/>
          <w:lang w:val="fr-CA"/>
        </w:rPr>
        <w:t xml:space="preserve">: </w:t>
      </w:r>
      <w:r w:rsidR="00D511BD" w:rsidRPr="00D511BD">
        <w:rPr>
          <w:rFonts w:asciiTheme="minorHAnsi" w:hAnsiTheme="minorHAnsi" w:cstheme="minorHAnsi"/>
          <w:color w:val="000000" w:themeColor="text1"/>
          <w:shd w:val="clear" w:color="auto" w:fill="FFFFFF"/>
          <w:lang w:val="fr-CA"/>
        </w:rPr>
        <w:t>Un sous-groupe du Conseil consultatif des patientes, des patients et des familles, dirigé par Claire </w:t>
      </w:r>
      <w:proofErr w:type="spellStart"/>
      <w:r w:rsidR="00D511BD" w:rsidRPr="00D511BD">
        <w:rPr>
          <w:rFonts w:asciiTheme="minorHAnsi" w:hAnsiTheme="minorHAnsi" w:cstheme="minorHAnsi"/>
          <w:color w:val="000000" w:themeColor="text1"/>
          <w:shd w:val="clear" w:color="auto" w:fill="FFFFFF"/>
          <w:lang w:val="fr-CA"/>
        </w:rPr>
        <w:t>Dawe-McCord</w:t>
      </w:r>
      <w:proofErr w:type="spellEnd"/>
      <w:r w:rsidR="00D511BD" w:rsidRPr="00D511BD">
        <w:rPr>
          <w:rFonts w:asciiTheme="minorHAnsi" w:hAnsiTheme="minorHAnsi" w:cstheme="minorHAnsi"/>
          <w:color w:val="000000" w:themeColor="text1"/>
          <w:shd w:val="clear" w:color="auto" w:fill="FFFFFF"/>
          <w:lang w:val="fr-CA"/>
        </w:rPr>
        <w:t>, membre de ce conseil et stagiaire à l’été 2021 au Réseau </w:t>
      </w:r>
      <w:proofErr w:type="spellStart"/>
      <w:r w:rsidR="00D511BD" w:rsidRPr="00D511BD">
        <w:rPr>
          <w:rFonts w:asciiTheme="minorHAnsi" w:hAnsiTheme="minorHAnsi" w:cstheme="minorHAnsi"/>
          <w:color w:val="000000" w:themeColor="text1"/>
          <w:shd w:val="clear" w:color="auto" w:fill="FFFFFF"/>
          <w:lang w:val="fr-CA"/>
        </w:rPr>
        <w:t>BRILLEnfant</w:t>
      </w:r>
      <w:proofErr w:type="spellEnd"/>
      <w:r w:rsidR="00D511BD" w:rsidRPr="00D511BD">
        <w:rPr>
          <w:rFonts w:asciiTheme="minorHAnsi" w:hAnsiTheme="minorHAnsi" w:cstheme="minorHAnsi"/>
          <w:color w:val="000000" w:themeColor="text1"/>
          <w:shd w:val="clear" w:color="auto" w:fill="FFFFFF"/>
          <w:lang w:val="fr-CA"/>
        </w:rPr>
        <w:t>, a engagé un dialogue avec des parties prenantes en février 2022 pour discuter de l’âge actuel auquel les personnes doivent passer du système de soins pédiatriques au système de soins pour adultes au Canada. Le sous-groupe continue de collaborer avec les membres du Hub des politiques du Réseau </w:t>
      </w:r>
      <w:proofErr w:type="spellStart"/>
      <w:r w:rsidR="00D511BD" w:rsidRPr="00D511BD">
        <w:rPr>
          <w:rFonts w:asciiTheme="minorHAnsi" w:hAnsiTheme="minorHAnsi" w:cstheme="minorHAnsi"/>
          <w:color w:val="000000" w:themeColor="text1"/>
          <w:shd w:val="clear" w:color="auto" w:fill="FFFFFF"/>
          <w:lang w:val="fr-CA"/>
        </w:rPr>
        <w:t>BRILLEnfant</w:t>
      </w:r>
      <w:proofErr w:type="spellEnd"/>
      <w:r w:rsidR="00D511BD" w:rsidRPr="00D511BD">
        <w:rPr>
          <w:rFonts w:asciiTheme="minorHAnsi" w:hAnsiTheme="minorHAnsi" w:cstheme="minorHAnsi"/>
          <w:color w:val="000000" w:themeColor="text1"/>
          <w:shd w:val="clear" w:color="auto" w:fill="FFFFFF"/>
          <w:lang w:val="fr-CA"/>
        </w:rPr>
        <w:t>.</w:t>
      </w:r>
      <w:r w:rsidR="00D511BD" w:rsidRPr="00D511BD">
        <w:rPr>
          <w:rFonts w:asciiTheme="minorHAnsi" w:hAnsiTheme="minorHAnsi" w:cstheme="minorHAnsi"/>
          <w:color w:val="000000" w:themeColor="text1"/>
          <w:lang w:val="fr-CA"/>
        </w:rPr>
        <w:t>]</w:t>
      </w:r>
      <w:r w:rsidRPr="00D511BD">
        <w:rPr>
          <w:rFonts w:asciiTheme="minorHAnsi" w:hAnsiTheme="minorHAnsi" w:cstheme="minorHAnsi"/>
          <w:color w:val="000000" w:themeColor="text1"/>
          <w:lang w:val="fr-CA"/>
        </w:rPr>
        <w:t> </w:t>
      </w:r>
    </w:p>
    <w:p w14:paraId="1F22D957" w14:textId="77777777" w:rsidR="009E4BB7" w:rsidRPr="00D511BD" w:rsidRDefault="00204025" w:rsidP="009E4BB7">
      <w:pPr>
        <w:textAlignment w:val="baseline"/>
        <w:rPr>
          <w:rFonts w:asciiTheme="minorHAnsi" w:hAnsiTheme="minorHAnsi" w:cstheme="minorHAnsi"/>
          <w:color w:val="000000" w:themeColor="text1"/>
          <w:lang w:val="fr-CA"/>
        </w:rPr>
      </w:pPr>
      <w:r w:rsidRPr="00D511BD">
        <w:rPr>
          <w:rFonts w:asciiTheme="minorHAnsi" w:hAnsiTheme="minorHAnsi" w:cstheme="minorHAnsi"/>
          <w:color w:val="000000" w:themeColor="text1"/>
          <w:lang w:val="fr-CA"/>
        </w:rPr>
        <w:t> </w:t>
      </w:r>
    </w:p>
    <w:p w14:paraId="16F8B06E" w14:textId="77777777" w:rsidR="009E4BB7" w:rsidRPr="00D511BD" w:rsidRDefault="00204025">
      <w:pPr>
        <w:rPr>
          <w:rFonts w:cs="Calibri"/>
          <w:color w:val="000000"/>
          <w:sz w:val="22"/>
          <w:szCs w:val="22"/>
          <w:lang w:val="fr-CA"/>
        </w:rPr>
      </w:pPr>
      <w:r w:rsidRPr="00D511BD">
        <w:rPr>
          <w:lang w:val="fr-CA"/>
        </w:rPr>
        <w:br w:type="page"/>
      </w:r>
    </w:p>
    <w:p w14:paraId="5D952CEC" w14:textId="77777777" w:rsidR="006479E1" w:rsidRPr="008D3AC4" w:rsidRDefault="00204025" w:rsidP="006479E1">
      <w:pPr>
        <w:pStyle w:val="Heading1"/>
      </w:pPr>
      <w:bookmarkStart w:id="64" w:name="_Toc131523749"/>
      <w:bookmarkStart w:id="65" w:name="_Toc129619444"/>
      <w:bookmarkStart w:id="66" w:name="_Toc136081961"/>
      <w:r w:rsidRPr="008D3AC4">
        <w:lastRenderedPageBreak/>
        <w:t>NOS JEUNES</w:t>
      </w:r>
      <w:bookmarkEnd w:id="64"/>
      <w:bookmarkEnd w:id="65"/>
      <w:bookmarkEnd w:id="66"/>
    </w:p>
    <w:p w14:paraId="3EE94615" w14:textId="77777777" w:rsidR="002A35D2" w:rsidRPr="008D3AC4" w:rsidRDefault="00204025" w:rsidP="002A35D2"/>
    <w:p w14:paraId="16326022" w14:textId="77777777" w:rsidR="003E4B26" w:rsidRPr="0049749C" w:rsidRDefault="00204025" w:rsidP="003E4B26">
      <w:pPr>
        <w:rPr>
          <w:rFonts w:asciiTheme="minorHAnsi" w:hAnsiTheme="minorHAnsi" w:cstheme="minorHAnsi"/>
          <w:color w:val="000000" w:themeColor="text1"/>
        </w:rPr>
      </w:pPr>
      <w:r w:rsidRPr="0049749C">
        <w:rPr>
          <w:rFonts w:asciiTheme="minorHAnsi" w:hAnsiTheme="minorHAnsi" w:cstheme="minorHAnsi"/>
          <w:color w:val="000000" w:themeColor="text1"/>
        </w:rPr>
        <w:t xml:space="preserve">LE CONSEIL CONSULTATIF NATIONAL DES JEUNES </w:t>
      </w:r>
      <w:r w:rsidRPr="0049749C">
        <w:rPr>
          <w:rFonts w:asciiTheme="minorHAnsi" w:hAnsiTheme="minorHAnsi" w:cstheme="minorHAnsi"/>
          <w:color w:val="000000" w:themeColor="text1"/>
          <w:spacing w:val="6"/>
        </w:rPr>
        <w:t>CONSEILLE LES ÉQUIPES DE PROJETS DE RECHERCHE SUR LES FAÇONS D</w:t>
      </w:r>
      <w:r w:rsidRPr="0049749C">
        <w:rPr>
          <w:rFonts w:asciiTheme="minorHAnsi" w:hAnsiTheme="minorHAnsi" w:cstheme="minorHAnsi"/>
          <w:color w:val="000000" w:themeColor="text1"/>
          <w:spacing w:val="6"/>
          <w:cs/>
        </w:rPr>
        <w:t>’</w:t>
      </w:r>
      <w:r w:rsidRPr="0049749C">
        <w:rPr>
          <w:rFonts w:asciiTheme="minorHAnsi" w:hAnsiTheme="minorHAnsi" w:cstheme="minorHAnsi"/>
          <w:color w:val="000000" w:themeColor="text1"/>
          <w:spacing w:val="6"/>
        </w:rPr>
        <w:t>OPTIMISER LES ACTIVITÉS D</w:t>
      </w:r>
      <w:r w:rsidRPr="0049749C">
        <w:rPr>
          <w:rFonts w:asciiTheme="minorHAnsi" w:hAnsiTheme="minorHAnsi" w:cstheme="minorHAnsi"/>
          <w:color w:val="000000" w:themeColor="text1"/>
          <w:spacing w:val="6"/>
          <w:cs/>
        </w:rPr>
        <w:t>’</w:t>
      </w:r>
      <w:r w:rsidRPr="0049749C">
        <w:rPr>
          <w:rFonts w:asciiTheme="minorHAnsi" w:hAnsiTheme="minorHAnsi" w:cstheme="minorHAnsi"/>
          <w:color w:val="000000" w:themeColor="text1"/>
          <w:spacing w:val="6"/>
        </w:rPr>
        <w:t xml:space="preserve">ENGAGEMENT DES JEUNES. </w:t>
      </w:r>
    </w:p>
    <w:p w14:paraId="259EBD4A" w14:textId="77777777" w:rsidR="003E4B26" w:rsidRPr="0049749C" w:rsidRDefault="00204025" w:rsidP="003E4B26">
      <w:pPr>
        <w:rPr>
          <w:rFonts w:asciiTheme="minorHAnsi" w:hAnsiTheme="minorHAnsi" w:cstheme="minorHAnsi"/>
          <w:color w:val="000000" w:themeColor="text1"/>
        </w:rPr>
      </w:pPr>
    </w:p>
    <w:p w14:paraId="59A4E058" w14:textId="77777777" w:rsidR="00F92331" w:rsidRPr="00F92331" w:rsidRDefault="00F92331" w:rsidP="00F92331">
      <w:pPr>
        <w:rPr>
          <w:rFonts w:asciiTheme="minorHAnsi" w:hAnsiTheme="minorHAnsi" w:cstheme="minorHAnsi"/>
          <w:color w:val="000000" w:themeColor="text1"/>
        </w:rPr>
      </w:pPr>
      <w:r w:rsidRPr="00F92331">
        <w:rPr>
          <w:rFonts w:asciiTheme="minorHAnsi" w:hAnsiTheme="minorHAnsi" w:cstheme="minorHAnsi"/>
          <w:color w:val="000000" w:themeColor="text1"/>
          <w:shd w:val="clear" w:color="auto" w:fill="FFFFFF"/>
          <w:lang w:val="fr-CA"/>
        </w:rPr>
        <w:t xml:space="preserve">En 2021-2022, le Conseil consultatif national des jeunes (CCNJ) a continué d’accueillir des membres et d’élargir sa portée. </w:t>
      </w:r>
      <w:proofErr w:type="spellStart"/>
      <w:r w:rsidRPr="00F92331">
        <w:rPr>
          <w:rFonts w:asciiTheme="minorHAnsi" w:hAnsiTheme="minorHAnsi" w:cstheme="minorHAnsi"/>
          <w:color w:val="000000" w:themeColor="text1"/>
          <w:shd w:val="clear" w:color="auto" w:fill="FFFFFF"/>
        </w:rPr>
        <w:t>Voici</w:t>
      </w:r>
      <w:proofErr w:type="spellEnd"/>
      <w:r w:rsidRPr="00F92331">
        <w:rPr>
          <w:rFonts w:asciiTheme="minorHAnsi" w:hAnsiTheme="minorHAnsi" w:cstheme="minorHAnsi"/>
          <w:color w:val="000000" w:themeColor="text1"/>
          <w:shd w:val="clear" w:color="auto" w:fill="FFFFFF"/>
        </w:rPr>
        <w:t xml:space="preserve"> </w:t>
      </w:r>
      <w:proofErr w:type="spellStart"/>
      <w:r w:rsidRPr="00F92331">
        <w:rPr>
          <w:rFonts w:asciiTheme="minorHAnsi" w:hAnsiTheme="minorHAnsi" w:cstheme="minorHAnsi"/>
          <w:color w:val="000000" w:themeColor="text1"/>
          <w:shd w:val="clear" w:color="auto" w:fill="FFFFFF"/>
        </w:rPr>
        <w:t>ce</w:t>
      </w:r>
      <w:proofErr w:type="spellEnd"/>
      <w:r w:rsidRPr="00F92331">
        <w:rPr>
          <w:rFonts w:asciiTheme="minorHAnsi" w:hAnsiTheme="minorHAnsi" w:cstheme="minorHAnsi"/>
          <w:color w:val="000000" w:themeColor="text1"/>
          <w:shd w:val="clear" w:color="auto" w:fill="FFFFFF"/>
        </w:rPr>
        <w:t xml:space="preserve"> que nous </w:t>
      </w:r>
      <w:proofErr w:type="spellStart"/>
      <w:r w:rsidRPr="00F92331">
        <w:rPr>
          <w:rFonts w:asciiTheme="minorHAnsi" w:hAnsiTheme="minorHAnsi" w:cstheme="minorHAnsi"/>
          <w:color w:val="000000" w:themeColor="text1"/>
          <w:shd w:val="clear" w:color="auto" w:fill="FFFFFF"/>
        </w:rPr>
        <w:t>avons</w:t>
      </w:r>
      <w:proofErr w:type="spellEnd"/>
      <w:r w:rsidRPr="00F92331">
        <w:rPr>
          <w:rFonts w:asciiTheme="minorHAnsi" w:hAnsiTheme="minorHAnsi" w:cstheme="minorHAnsi"/>
          <w:color w:val="000000" w:themeColor="text1"/>
          <w:shd w:val="clear" w:color="auto" w:fill="FFFFFF"/>
        </w:rPr>
        <w:t xml:space="preserve"> </w:t>
      </w:r>
      <w:proofErr w:type="gramStart"/>
      <w:r w:rsidRPr="00F92331">
        <w:rPr>
          <w:rFonts w:asciiTheme="minorHAnsi" w:hAnsiTheme="minorHAnsi" w:cstheme="minorHAnsi"/>
          <w:color w:val="000000" w:themeColor="text1"/>
          <w:shd w:val="clear" w:color="auto" w:fill="FFFFFF"/>
        </w:rPr>
        <w:t>accompli :</w:t>
      </w:r>
      <w:proofErr w:type="gramEnd"/>
    </w:p>
    <w:p w14:paraId="39875ADA" w14:textId="77777777" w:rsidR="003E4B26" w:rsidRPr="0049749C" w:rsidRDefault="00204025" w:rsidP="003E4B26">
      <w:pPr>
        <w:rPr>
          <w:rFonts w:asciiTheme="minorHAnsi" w:hAnsiTheme="minorHAnsi" w:cstheme="minorHAnsi"/>
          <w:b/>
          <w:color w:val="000000" w:themeColor="text1"/>
        </w:rPr>
      </w:pPr>
    </w:p>
    <w:p w14:paraId="18B535FD" w14:textId="77777777" w:rsidR="003E4B26" w:rsidRPr="0049749C" w:rsidRDefault="00204025" w:rsidP="003E4B26">
      <w:pPr>
        <w:rPr>
          <w:rFonts w:asciiTheme="minorHAnsi" w:hAnsiTheme="minorHAnsi" w:cstheme="minorHAnsi"/>
          <w:b/>
          <w:color w:val="000000" w:themeColor="text1"/>
        </w:rPr>
      </w:pPr>
      <w:r w:rsidRPr="0049749C">
        <w:rPr>
          <w:rFonts w:asciiTheme="minorHAnsi" w:hAnsiTheme="minorHAnsi" w:cstheme="minorHAnsi"/>
          <w:b/>
          <w:color w:val="000000" w:themeColor="text1"/>
        </w:rPr>
        <w:t>NOUS AVONS ACCUEILLI UNE NOUVELLE MEMBRE</w:t>
      </w:r>
    </w:p>
    <w:p w14:paraId="7AE4E7C0" w14:textId="77777777" w:rsidR="003E4B26" w:rsidRPr="0049749C" w:rsidRDefault="00204025" w:rsidP="003E4B26">
      <w:pPr>
        <w:rPr>
          <w:rFonts w:asciiTheme="minorHAnsi" w:hAnsiTheme="minorHAnsi" w:cstheme="minorHAnsi"/>
          <w:b/>
          <w:color w:val="000000" w:themeColor="text1"/>
        </w:rPr>
      </w:pPr>
    </w:p>
    <w:p w14:paraId="7F2BFD8F" w14:textId="77777777" w:rsidR="00B33BB5" w:rsidRPr="00B33BB5" w:rsidRDefault="00B33BB5" w:rsidP="00B33BB5">
      <w:pPr>
        <w:rPr>
          <w:rFonts w:asciiTheme="minorHAnsi" w:hAnsiTheme="minorHAnsi" w:cstheme="minorHAnsi"/>
          <w:color w:val="000000" w:themeColor="text1"/>
          <w:lang w:val="fr-CA"/>
        </w:rPr>
      </w:pPr>
      <w:r w:rsidRPr="00B33BB5">
        <w:rPr>
          <w:rFonts w:asciiTheme="minorHAnsi" w:hAnsiTheme="minorHAnsi" w:cstheme="minorHAnsi"/>
          <w:color w:val="000000" w:themeColor="text1"/>
          <w:shd w:val="clear" w:color="auto" w:fill="FFFFFF"/>
          <w:lang w:val="fr-CA"/>
        </w:rPr>
        <w:t xml:space="preserve">C’est avec bonheur que nous vous présentons </w:t>
      </w:r>
      <w:proofErr w:type="gramStart"/>
      <w:r w:rsidRPr="00B33BB5">
        <w:rPr>
          <w:rFonts w:asciiTheme="minorHAnsi" w:hAnsiTheme="minorHAnsi" w:cstheme="minorHAnsi"/>
          <w:color w:val="000000" w:themeColor="text1"/>
          <w:shd w:val="clear" w:color="auto" w:fill="FFFFFF"/>
          <w:lang w:val="fr-CA"/>
        </w:rPr>
        <w:t>notre nouvelle membre</w:t>
      </w:r>
      <w:proofErr w:type="gramEnd"/>
      <w:r w:rsidRPr="00B33BB5">
        <w:rPr>
          <w:rFonts w:asciiTheme="minorHAnsi" w:hAnsiTheme="minorHAnsi" w:cstheme="minorHAnsi"/>
          <w:color w:val="000000" w:themeColor="text1"/>
          <w:shd w:val="clear" w:color="auto" w:fill="FFFFFF"/>
          <w:lang w:val="fr-CA"/>
        </w:rPr>
        <w:t xml:space="preserve"> du CCNJ : </w:t>
      </w:r>
      <w:proofErr w:type="spellStart"/>
      <w:r w:rsidRPr="00B33BB5">
        <w:rPr>
          <w:rFonts w:asciiTheme="minorHAnsi" w:hAnsiTheme="minorHAnsi" w:cstheme="minorHAnsi"/>
          <w:color w:val="000000" w:themeColor="text1"/>
          <w:shd w:val="clear" w:color="auto" w:fill="FFFFFF"/>
          <w:lang w:val="fr-CA"/>
        </w:rPr>
        <w:t>Neela</w:t>
      </w:r>
      <w:proofErr w:type="spellEnd"/>
      <w:r w:rsidRPr="00B33BB5">
        <w:rPr>
          <w:rFonts w:asciiTheme="minorHAnsi" w:hAnsiTheme="minorHAnsi" w:cstheme="minorHAnsi"/>
          <w:color w:val="000000" w:themeColor="text1"/>
          <w:shd w:val="clear" w:color="auto" w:fill="FFFFFF"/>
          <w:lang w:val="fr-CA"/>
        </w:rPr>
        <w:t> </w:t>
      </w:r>
      <w:proofErr w:type="spellStart"/>
      <w:r w:rsidRPr="00B33BB5">
        <w:rPr>
          <w:rFonts w:asciiTheme="minorHAnsi" w:hAnsiTheme="minorHAnsi" w:cstheme="minorHAnsi"/>
          <w:color w:val="000000" w:themeColor="text1"/>
          <w:shd w:val="clear" w:color="auto" w:fill="FFFFFF"/>
          <w:lang w:val="fr-CA"/>
        </w:rPr>
        <w:t>Spurway</w:t>
      </w:r>
      <w:proofErr w:type="spellEnd"/>
      <w:r w:rsidRPr="00B33BB5">
        <w:rPr>
          <w:rFonts w:asciiTheme="minorHAnsi" w:hAnsiTheme="minorHAnsi" w:cstheme="minorHAnsi"/>
          <w:color w:val="000000" w:themeColor="text1"/>
          <w:shd w:val="clear" w:color="auto" w:fill="FFFFFF"/>
          <w:lang w:val="fr-CA"/>
        </w:rPr>
        <w:t xml:space="preserve">! </w:t>
      </w:r>
      <w:proofErr w:type="spellStart"/>
      <w:r w:rsidRPr="00B33BB5">
        <w:rPr>
          <w:rFonts w:asciiTheme="minorHAnsi" w:hAnsiTheme="minorHAnsi" w:cstheme="minorHAnsi"/>
          <w:color w:val="000000" w:themeColor="text1"/>
          <w:shd w:val="clear" w:color="auto" w:fill="FFFFFF"/>
          <w:lang w:val="fr-CA"/>
        </w:rPr>
        <w:t>Neela</w:t>
      </w:r>
      <w:proofErr w:type="spellEnd"/>
      <w:r w:rsidRPr="00B33BB5">
        <w:rPr>
          <w:rFonts w:asciiTheme="minorHAnsi" w:hAnsiTheme="minorHAnsi" w:cstheme="minorHAnsi"/>
          <w:color w:val="000000" w:themeColor="text1"/>
          <w:shd w:val="clear" w:color="auto" w:fill="FFFFFF"/>
          <w:lang w:val="fr-CA"/>
        </w:rPr>
        <w:t xml:space="preserve"> habite en Nouvelle-Écosse et elle s’est jointe au CCNJ en 2021 lorsqu’elle était une élève de 12e année et prévoyait d’étudier les arts médiatiques appliqués et les arts de la communication au Nova Scotia Community </w:t>
      </w:r>
      <w:proofErr w:type="spellStart"/>
      <w:r w:rsidRPr="00B33BB5">
        <w:rPr>
          <w:rFonts w:asciiTheme="minorHAnsi" w:hAnsiTheme="minorHAnsi" w:cstheme="minorHAnsi"/>
          <w:color w:val="000000" w:themeColor="text1"/>
          <w:shd w:val="clear" w:color="auto" w:fill="FFFFFF"/>
          <w:lang w:val="fr-CA"/>
        </w:rPr>
        <w:t>College</w:t>
      </w:r>
      <w:proofErr w:type="spellEnd"/>
      <w:r w:rsidRPr="00B33BB5">
        <w:rPr>
          <w:rFonts w:asciiTheme="minorHAnsi" w:hAnsiTheme="minorHAnsi" w:cstheme="minorHAnsi"/>
          <w:color w:val="000000" w:themeColor="text1"/>
          <w:shd w:val="clear" w:color="auto" w:fill="FFFFFF"/>
          <w:lang w:val="fr-CA"/>
        </w:rPr>
        <w:t>.</w:t>
      </w:r>
    </w:p>
    <w:p w14:paraId="7EF4F402" w14:textId="77777777" w:rsidR="003E4B26" w:rsidRPr="0049749C" w:rsidRDefault="00204025" w:rsidP="003E4B26">
      <w:pPr>
        <w:rPr>
          <w:rFonts w:asciiTheme="minorHAnsi" w:hAnsiTheme="minorHAnsi" w:cstheme="minorHAnsi"/>
          <w:color w:val="000000" w:themeColor="text1"/>
          <w:lang w:val="fr-CA"/>
        </w:rPr>
      </w:pPr>
    </w:p>
    <w:p w14:paraId="1641F4C1" w14:textId="0D525AB6" w:rsidR="003E4B26" w:rsidRPr="0049749C" w:rsidRDefault="00204025" w:rsidP="003E4B26">
      <w:pPr>
        <w:rPr>
          <w:rFonts w:asciiTheme="minorHAnsi" w:eastAsia="Yu Mincho" w:hAnsiTheme="minorHAnsi" w:cstheme="minorHAnsi"/>
          <w:color w:val="000000" w:themeColor="text1"/>
          <w:lang w:val="fr-CA"/>
        </w:rPr>
      </w:pPr>
      <w:r w:rsidRPr="0049749C">
        <w:rPr>
          <w:rFonts w:asciiTheme="minorHAnsi" w:hAnsiTheme="minorHAnsi" w:cstheme="minorHAnsi"/>
          <w:color w:val="000000" w:themeColor="text1"/>
          <w:lang w:val="fr-CA"/>
        </w:rPr>
        <w:t>[</w:t>
      </w:r>
      <w:r w:rsidR="00F27DB1" w:rsidRPr="0049749C">
        <w:rPr>
          <w:rFonts w:asciiTheme="minorHAnsi" w:hAnsiTheme="minorHAnsi" w:cstheme="minorHAnsi"/>
          <w:color w:val="000000" w:themeColor="text1"/>
          <w:lang w:val="fr-CA"/>
        </w:rPr>
        <w:t>BOUTON</w:t>
      </w:r>
      <w:r w:rsidRPr="0049749C">
        <w:rPr>
          <w:rFonts w:asciiTheme="minorHAnsi" w:hAnsiTheme="minorHAnsi" w:cstheme="minorHAnsi"/>
          <w:color w:val="000000" w:themeColor="text1"/>
          <w:lang w:val="fr-CA"/>
        </w:rPr>
        <w:t>: FAITES LA CONNAISSANCE DE NEELA]</w:t>
      </w:r>
    </w:p>
    <w:p w14:paraId="7B5745AF" w14:textId="77777777" w:rsidR="003E4B26" w:rsidRPr="0049749C" w:rsidRDefault="00204025" w:rsidP="003E4B26">
      <w:pPr>
        <w:rPr>
          <w:rFonts w:asciiTheme="minorHAnsi" w:hAnsiTheme="minorHAnsi" w:cstheme="minorHAnsi"/>
          <w:b/>
          <w:color w:val="000000" w:themeColor="text1"/>
          <w:lang w:val="fr-CA"/>
        </w:rPr>
      </w:pPr>
    </w:p>
    <w:p w14:paraId="5E1945E8" w14:textId="77777777" w:rsidR="003E4B26" w:rsidRPr="0049749C" w:rsidRDefault="00204025" w:rsidP="003E4B26">
      <w:pPr>
        <w:rPr>
          <w:rFonts w:asciiTheme="minorHAnsi" w:hAnsiTheme="minorHAnsi" w:cstheme="minorHAnsi"/>
          <w:b/>
          <w:color w:val="000000" w:themeColor="text1"/>
        </w:rPr>
      </w:pPr>
      <w:r w:rsidRPr="0049749C">
        <w:rPr>
          <w:rFonts w:asciiTheme="minorHAnsi" w:hAnsiTheme="minorHAnsi" w:cstheme="minorHAnsi"/>
          <w:b/>
          <w:color w:val="000000" w:themeColor="text1"/>
        </w:rPr>
        <w:t>NOUS AVONS EFFECTUÉ DES</w:t>
      </w:r>
      <w:r w:rsidRPr="0049749C">
        <w:rPr>
          <w:rFonts w:asciiTheme="minorHAnsi" w:hAnsiTheme="minorHAnsi" w:cstheme="minorHAnsi"/>
          <w:b/>
          <w:color w:val="000000" w:themeColor="text1"/>
        </w:rPr>
        <w:t xml:space="preserve"> CONSULTATIONS AUPRÈS DE TROIS ÉQUIPES DE PROJETS DE RECHERCHE EN DEHORS DU RÉSEAU BRILLENFANT</w:t>
      </w:r>
    </w:p>
    <w:p w14:paraId="0A9BAE86" w14:textId="77777777" w:rsidR="003E4B26" w:rsidRPr="0049749C" w:rsidRDefault="00204025" w:rsidP="003E4B26">
      <w:pPr>
        <w:rPr>
          <w:rFonts w:asciiTheme="minorHAnsi" w:hAnsiTheme="minorHAnsi" w:cstheme="minorHAnsi"/>
          <w:b/>
          <w:color w:val="000000" w:themeColor="text1"/>
        </w:rPr>
      </w:pPr>
    </w:p>
    <w:p w14:paraId="6B48A016" w14:textId="476CC2C9" w:rsidR="003E4B26" w:rsidRPr="0049749C" w:rsidRDefault="00C7735A" w:rsidP="0049749C">
      <w:pPr>
        <w:rPr>
          <w:rStyle w:val="Emphasis"/>
          <w:rFonts w:asciiTheme="minorHAnsi" w:hAnsiTheme="minorHAnsi" w:cstheme="minorHAnsi"/>
          <w:i w:val="0"/>
          <w:iCs w:val="0"/>
          <w:color w:val="000000" w:themeColor="text1"/>
          <w:lang w:eastAsia="en-US"/>
        </w:rPr>
      </w:pPr>
      <w:r w:rsidRPr="00C7735A">
        <w:rPr>
          <w:rFonts w:asciiTheme="minorHAnsi" w:hAnsiTheme="minorHAnsi" w:cstheme="minorHAnsi"/>
          <w:color w:val="000000" w:themeColor="text1"/>
          <w:shd w:val="clear" w:color="auto" w:fill="FFFFFF"/>
          <w:lang w:val="fr-CA"/>
        </w:rPr>
        <w:t>Dans le cadre de son service de consultation payant, le CCNJ collabore avec des chercheuses et des chercheurs canadiens qui travaillent à des projets de recherche sur les handicaps chez les enfants et qui ont besoin d’obtenir les perspectives de jeunes ayant des troubles du développement d’origine cérébrale pour orienter leurs études.</w:t>
      </w:r>
    </w:p>
    <w:p w14:paraId="133D050F" w14:textId="28E4C25E" w:rsidR="003E4B26" w:rsidRPr="0049749C" w:rsidRDefault="00C7735A" w:rsidP="0049749C">
      <w:pPr>
        <w:pStyle w:val="preflex"/>
        <w:shd w:val="clear" w:color="auto" w:fill="FFFFFF"/>
        <w:rPr>
          <w:rFonts w:asciiTheme="minorHAnsi" w:hAnsiTheme="minorHAnsi" w:cstheme="minorHAnsi"/>
          <w:color w:val="000000" w:themeColor="text1"/>
          <w:lang w:val="fr-CA"/>
        </w:rPr>
      </w:pPr>
      <w:r w:rsidRPr="0049749C">
        <w:rPr>
          <w:rFonts w:asciiTheme="minorHAnsi" w:hAnsiTheme="minorHAnsi" w:cstheme="minorHAnsi"/>
          <w:color w:val="000000" w:themeColor="text1"/>
          <w:lang w:val="fr-CA"/>
        </w:rPr>
        <w:t>Gillian </w:t>
      </w:r>
      <w:proofErr w:type="spellStart"/>
      <w:r w:rsidRPr="0049749C">
        <w:rPr>
          <w:rFonts w:asciiTheme="minorHAnsi" w:hAnsiTheme="minorHAnsi" w:cstheme="minorHAnsi"/>
          <w:color w:val="000000" w:themeColor="text1"/>
          <w:lang w:val="fr-CA"/>
        </w:rPr>
        <w:t>Backlin</w:t>
      </w:r>
      <w:proofErr w:type="spellEnd"/>
      <w:r w:rsidRPr="0049749C">
        <w:rPr>
          <w:rFonts w:asciiTheme="minorHAnsi" w:hAnsiTheme="minorHAnsi" w:cstheme="minorHAnsi"/>
          <w:color w:val="000000" w:themeColor="text1"/>
          <w:lang w:val="fr-CA"/>
        </w:rPr>
        <w:t>, membre du CCNJ, a accepté en juin 2021 le premier mandat de consultation en dehors du Réseau </w:t>
      </w:r>
      <w:proofErr w:type="spellStart"/>
      <w:r w:rsidRPr="0049749C">
        <w:rPr>
          <w:rFonts w:asciiTheme="minorHAnsi" w:hAnsiTheme="minorHAnsi" w:cstheme="minorHAnsi"/>
          <w:color w:val="000000" w:themeColor="text1"/>
          <w:lang w:val="fr-CA"/>
        </w:rPr>
        <w:t>BRILLEnfant</w:t>
      </w:r>
      <w:proofErr w:type="spellEnd"/>
      <w:r w:rsidRPr="0049749C">
        <w:rPr>
          <w:rFonts w:asciiTheme="minorHAnsi" w:hAnsiTheme="minorHAnsi" w:cstheme="minorHAnsi"/>
          <w:color w:val="000000" w:themeColor="text1"/>
          <w:lang w:val="fr-CA"/>
        </w:rPr>
        <w:t>, qu’elle a réalisé auprès des équipes de recherche des initiatives « </w:t>
      </w:r>
      <w:proofErr w:type="spellStart"/>
      <w:r w:rsidRPr="0049749C">
        <w:rPr>
          <w:rFonts w:asciiTheme="minorHAnsi" w:hAnsiTheme="minorHAnsi" w:cstheme="minorHAnsi"/>
          <w:color w:val="000000" w:themeColor="text1"/>
          <w:lang w:val="fr-CA"/>
        </w:rPr>
        <w:t>Partnering</w:t>
      </w:r>
      <w:proofErr w:type="spellEnd"/>
      <w:r w:rsidRPr="0049749C">
        <w:rPr>
          <w:rFonts w:asciiTheme="minorHAnsi" w:hAnsiTheme="minorHAnsi" w:cstheme="minorHAnsi"/>
          <w:color w:val="000000" w:themeColor="text1"/>
          <w:lang w:val="fr-CA"/>
        </w:rPr>
        <w:t xml:space="preserve"> for Pain » (Partenaires pour la douleur) et </w:t>
      </w:r>
      <w:proofErr w:type="spellStart"/>
      <w:r w:rsidRPr="0049749C">
        <w:rPr>
          <w:rFonts w:asciiTheme="minorHAnsi" w:hAnsiTheme="minorHAnsi" w:cstheme="minorHAnsi"/>
          <w:color w:val="000000" w:themeColor="text1"/>
          <w:lang w:val="fr-CA"/>
        </w:rPr>
        <w:t>iOuch</w:t>
      </w:r>
      <w:proofErr w:type="spellEnd"/>
      <w:r w:rsidRPr="0049749C">
        <w:rPr>
          <w:rFonts w:asciiTheme="minorHAnsi" w:hAnsiTheme="minorHAnsi" w:cstheme="minorHAnsi"/>
          <w:color w:val="000000" w:themeColor="text1"/>
          <w:lang w:val="fr-CA"/>
        </w:rPr>
        <w:t xml:space="preserve">. Elle a participé à des séances virtuelles et a été consultée concernant un document infographique qui porte sur la participation des jeunes à un dialogue sur l’accès à des soins virtuels pendant la pandémie de COVID-19. </w:t>
      </w:r>
      <w:r w:rsidRPr="0049749C">
        <w:rPr>
          <w:rFonts w:asciiTheme="minorHAnsi" w:hAnsiTheme="minorHAnsi" w:cstheme="minorHAnsi"/>
          <w:color w:val="000000" w:themeColor="text1"/>
          <w:lang w:val="fr-CA" w:eastAsia="fr-CA"/>
        </w:rPr>
        <w:t>En savoir plus</w:t>
      </w:r>
      <w:r w:rsidR="0049749C">
        <w:rPr>
          <w:rFonts w:asciiTheme="minorHAnsi" w:hAnsiTheme="minorHAnsi" w:cstheme="minorHAnsi"/>
          <w:color w:val="000000" w:themeColor="text1"/>
          <w:lang w:val="fr-CA"/>
        </w:rPr>
        <w:t>.</w:t>
      </w:r>
    </w:p>
    <w:p w14:paraId="7DFE9652" w14:textId="77777777" w:rsidR="00265EDC" w:rsidRPr="0049749C" w:rsidRDefault="00265EDC" w:rsidP="00265EDC">
      <w:pPr>
        <w:rPr>
          <w:rFonts w:asciiTheme="minorHAnsi" w:hAnsiTheme="minorHAnsi" w:cstheme="minorHAnsi"/>
          <w:color w:val="000000" w:themeColor="text1"/>
        </w:rPr>
      </w:pPr>
      <w:r w:rsidRPr="0049749C">
        <w:rPr>
          <w:rFonts w:asciiTheme="minorHAnsi" w:hAnsiTheme="minorHAnsi" w:cstheme="minorHAnsi"/>
          <w:color w:val="000000" w:themeColor="text1"/>
          <w:shd w:val="clear" w:color="auto" w:fill="FFFFFF"/>
          <w:lang w:val="fr-CA"/>
        </w:rPr>
        <w:t>Plusieurs membres du CCNJ, dont Gillian, Logan Wong, président, Claire </w:t>
      </w:r>
      <w:proofErr w:type="spellStart"/>
      <w:r w:rsidRPr="0049749C">
        <w:rPr>
          <w:rFonts w:asciiTheme="minorHAnsi" w:hAnsiTheme="minorHAnsi" w:cstheme="minorHAnsi"/>
          <w:color w:val="000000" w:themeColor="text1"/>
          <w:shd w:val="clear" w:color="auto" w:fill="FFFFFF"/>
          <w:lang w:val="fr-CA"/>
        </w:rPr>
        <w:t>Dawe-McCord</w:t>
      </w:r>
      <w:proofErr w:type="spellEnd"/>
      <w:r w:rsidRPr="0049749C">
        <w:rPr>
          <w:rFonts w:asciiTheme="minorHAnsi" w:hAnsiTheme="minorHAnsi" w:cstheme="minorHAnsi"/>
          <w:color w:val="000000" w:themeColor="text1"/>
          <w:shd w:val="clear" w:color="auto" w:fill="FFFFFF"/>
          <w:lang w:val="fr-CA"/>
        </w:rPr>
        <w:t xml:space="preserve"> et Hans Dupuis, ont été consultés dans le cadre de l’étude « Nothing </w:t>
      </w:r>
      <w:proofErr w:type="spellStart"/>
      <w:r w:rsidRPr="0049749C">
        <w:rPr>
          <w:rFonts w:asciiTheme="minorHAnsi" w:hAnsiTheme="minorHAnsi" w:cstheme="minorHAnsi"/>
          <w:color w:val="000000" w:themeColor="text1"/>
          <w:shd w:val="clear" w:color="auto" w:fill="FFFFFF"/>
          <w:lang w:val="fr-CA"/>
        </w:rPr>
        <w:t>Without</w:t>
      </w:r>
      <w:proofErr w:type="spellEnd"/>
      <w:r w:rsidRPr="0049749C">
        <w:rPr>
          <w:rFonts w:asciiTheme="minorHAnsi" w:hAnsiTheme="minorHAnsi" w:cstheme="minorHAnsi"/>
          <w:color w:val="000000" w:themeColor="text1"/>
          <w:shd w:val="clear" w:color="auto" w:fill="FFFFFF"/>
          <w:lang w:val="fr-CA"/>
        </w:rPr>
        <w:t xml:space="preserve"> Us » (Rien sans nous). Gillian s’est jointe au conseil consultatif des patientes et des patients de l’étude, tandis que Logan, Claire et Hans ont formulé des commentaires sur un sondage à l’intention des jeunes qui porte sur les répercussions de la pandémie de COVID-19 sur la santé mentale des jeunes. </w:t>
      </w:r>
      <w:hyperlink r:id="rId12" w:tgtFrame="_blank" w:history="1">
        <w:r w:rsidRPr="0049749C">
          <w:rPr>
            <w:rStyle w:val="Hyperlink"/>
            <w:rFonts w:asciiTheme="minorHAnsi" w:hAnsiTheme="minorHAnsi" w:cstheme="minorHAnsi"/>
            <w:color w:val="000000" w:themeColor="text1"/>
          </w:rPr>
          <w:t>En savoir plus</w:t>
        </w:r>
      </w:hyperlink>
      <w:r w:rsidRPr="0049749C">
        <w:rPr>
          <w:rFonts w:asciiTheme="minorHAnsi" w:hAnsiTheme="minorHAnsi" w:cstheme="minorHAnsi"/>
          <w:color w:val="000000" w:themeColor="text1"/>
          <w:shd w:val="clear" w:color="auto" w:fill="FFFFFF"/>
        </w:rPr>
        <w:t>.</w:t>
      </w:r>
    </w:p>
    <w:p w14:paraId="09C5510A" w14:textId="77777777" w:rsidR="003E4B26" w:rsidRPr="0049749C" w:rsidRDefault="00204025" w:rsidP="003E4B26">
      <w:pPr>
        <w:autoSpaceDE w:val="0"/>
        <w:autoSpaceDN w:val="0"/>
        <w:adjustRightInd w:val="0"/>
        <w:rPr>
          <w:rFonts w:asciiTheme="minorHAnsi" w:hAnsiTheme="minorHAnsi" w:cstheme="minorHAnsi"/>
          <w:color w:val="000000" w:themeColor="text1"/>
          <w:lang w:val="fr-CA"/>
        </w:rPr>
      </w:pPr>
      <w:r w:rsidRPr="0049749C">
        <w:rPr>
          <w:rFonts w:asciiTheme="minorHAnsi" w:hAnsiTheme="minorHAnsi" w:cstheme="minorHAnsi"/>
          <w:color w:val="000000" w:themeColor="text1"/>
        </w:rPr>
        <w:t> </w:t>
      </w:r>
    </w:p>
    <w:p w14:paraId="52D92C6F" w14:textId="77777777" w:rsidR="00265EDC" w:rsidRPr="0049749C" w:rsidRDefault="00265EDC" w:rsidP="00265EDC">
      <w:pPr>
        <w:rPr>
          <w:rFonts w:asciiTheme="minorHAnsi" w:hAnsiTheme="minorHAnsi" w:cstheme="minorHAnsi"/>
          <w:color w:val="000000" w:themeColor="text1"/>
        </w:rPr>
      </w:pPr>
      <w:r w:rsidRPr="0049749C">
        <w:rPr>
          <w:rFonts w:asciiTheme="minorHAnsi" w:hAnsiTheme="minorHAnsi" w:cstheme="minorHAnsi"/>
          <w:color w:val="000000" w:themeColor="text1"/>
          <w:shd w:val="clear" w:color="auto" w:fill="FFFFFF"/>
          <w:lang w:val="fr-CA"/>
        </w:rPr>
        <w:t xml:space="preserve">Finalement, Gillian a réalisé un examen du site Web de </w:t>
      </w:r>
      <w:r w:rsidRPr="0049749C">
        <w:rPr>
          <w:rStyle w:val="Emphasis"/>
          <w:rFonts w:asciiTheme="minorHAnsi" w:hAnsiTheme="minorHAnsi" w:cstheme="minorHAnsi"/>
          <w:color w:val="000000" w:themeColor="text1"/>
          <w:shd w:val="clear" w:color="auto" w:fill="FFFFFF"/>
        </w:rPr>
        <w:t xml:space="preserve">Projet 2050 : Changeons le monde par nos </w:t>
      </w:r>
      <w:proofErr w:type="gramStart"/>
      <w:r w:rsidRPr="0049749C">
        <w:rPr>
          <w:rStyle w:val="Emphasis"/>
          <w:rFonts w:asciiTheme="minorHAnsi" w:hAnsiTheme="minorHAnsi" w:cstheme="minorHAnsi"/>
          <w:color w:val="000000" w:themeColor="text1"/>
          <w:shd w:val="clear" w:color="auto" w:fill="FFFFFF"/>
        </w:rPr>
        <w:t>écogestes!</w:t>
      </w:r>
      <w:r w:rsidRPr="0049749C">
        <w:rPr>
          <w:rFonts w:asciiTheme="minorHAnsi" w:hAnsiTheme="minorHAnsi" w:cstheme="minorHAnsi"/>
          <w:color w:val="000000" w:themeColor="text1"/>
          <w:shd w:val="clear" w:color="auto" w:fill="FFFFFF"/>
          <w:lang w:val="fr-CA"/>
        </w:rPr>
        <w:t>,</w:t>
      </w:r>
      <w:proofErr w:type="gramEnd"/>
      <w:r w:rsidRPr="0049749C">
        <w:rPr>
          <w:rFonts w:asciiTheme="minorHAnsi" w:hAnsiTheme="minorHAnsi" w:cstheme="minorHAnsi"/>
          <w:color w:val="000000" w:themeColor="text1"/>
          <w:shd w:val="clear" w:color="auto" w:fill="FFFFFF"/>
          <w:lang w:val="fr-CA"/>
        </w:rPr>
        <w:t xml:space="preserve"> un projet conjoint de l’équipe de l’application </w:t>
      </w:r>
      <w:proofErr w:type="spellStart"/>
      <w:r w:rsidRPr="0049749C">
        <w:rPr>
          <w:rFonts w:asciiTheme="minorHAnsi" w:hAnsiTheme="minorHAnsi" w:cstheme="minorHAnsi"/>
          <w:color w:val="000000" w:themeColor="text1"/>
          <w:shd w:val="clear" w:color="auto" w:fill="FFFFFF"/>
          <w:lang w:val="fr-CA"/>
        </w:rPr>
        <w:t>Jooay</w:t>
      </w:r>
      <w:proofErr w:type="spellEnd"/>
      <w:r w:rsidRPr="0049749C">
        <w:rPr>
          <w:rFonts w:asciiTheme="minorHAnsi" w:hAnsiTheme="minorHAnsi" w:cstheme="minorHAnsi"/>
          <w:color w:val="000000" w:themeColor="text1"/>
          <w:shd w:val="clear" w:color="auto" w:fill="FFFFFF"/>
          <w:lang w:val="fr-CA"/>
        </w:rPr>
        <w:t xml:space="preserve"> et d’Éco Héros. Gillian avait pour tâche d’aider à garantir que le site Web était accessible et inclusif pour les enfants en situation de handicap. </w:t>
      </w:r>
      <w:hyperlink r:id="rId13" w:tgtFrame="_blank" w:history="1">
        <w:r w:rsidRPr="0049749C">
          <w:rPr>
            <w:rStyle w:val="Hyperlink"/>
            <w:rFonts w:asciiTheme="minorHAnsi" w:hAnsiTheme="minorHAnsi" w:cstheme="minorHAnsi"/>
            <w:color w:val="000000" w:themeColor="text1"/>
            <w:u w:val="none"/>
          </w:rPr>
          <w:t>En savoir plus</w:t>
        </w:r>
      </w:hyperlink>
      <w:r w:rsidRPr="0049749C">
        <w:rPr>
          <w:rFonts w:asciiTheme="minorHAnsi" w:hAnsiTheme="minorHAnsi" w:cstheme="minorHAnsi"/>
          <w:color w:val="000000" w:themeColor="text1"/>
          <w:shd w:val="clear" w:color="auto" w:fill="FFFFFF"/>
        </w:rPr>
        <w:t>.</w:t>
      </w:r>
    </w:p>
    <w:p w14:paraId="71D3DB15" w14:textId="727B7B1D" w:rsidR="003E4B26" w:rsidRPr="0049749C" w:rsidRDefault="00204025" w:rsidP="003E4B26">
      <w:pPr>
        <w:autoSpaceDE w:val="0"/>
        <w:autoSpaceDN w:val="0"/>
        <w:adjustRightInd w:val="0"/>
        <w:rPr>
          <w:rFonts w:asciiTheme="minorHAnsi" w:hAnsiTheme="minorHAnsi" w:cstheme="minorHAnsi"/>
          <w:color w:val="000000" w:themeColor="text1"/>
        </w:rPr>
      </w:pPr>
      <w:r w:rsidRPr="0049749C">
        <w:rPr>
          <w:rFonts w:asciiTheme="minorHAnsi" w:hAnsiTheme="minorHAnsi" w:cstheme="minorHAnsi"/>
          <w:color w:val="000000" w:themeColor="text1"/>
        </w:rPr>
        <w:t> </w:t>
      </w:r>
    </w:p>
    <w:p w14:paraId="6788A35F" w14:textId="77777777" w:rsidR="003E4B26" w:rsidRPr="0049749C" w:rsidRDefault="00204025" w:rsidP="003E4B26">
      <w:pPr>
        <w:rPr>
          <w:rFonts w:asciiTheme="minorHAnsi" w:hAnsiTheme="minorHAnsi" w:cstheme="minorHAnsi"/>
          <w:b/>
          <w:color w:val="000000" w:themeColor="text1"/>
        </w:rPr>
      </w:pPr>
      <w:r w:rsidRPr="0049749C">
        <w:rPr>
          <w:rFonts w:asciiTheme="minorHAnsi" w:hAnsiTheme="minorHAnsi" w:cstheme="minorHAnsi"/>
          <w:b/>
          <w:color w:val="000000" w:themeColor="text1"/>
        </w:rPr>
        <w:lastRenderedPageBreak/>
        <w:t>NOUS AVONS DONNÉ UN WEBINAIRE</w:t>
      </w:r>
    </w:p>
    <w:p w14:paraId="1B062AB4" w14:textId="77777777" w:rsidR="00265EDC" w:rsidRPr="00265EDC" w:rsidRDefault="00265EDC" w:rsidP="00265EDC">
      <w:pPr>
        <w:rPr>
          <w:rFonts w:asciiTheme="minorHAnsi" w:hAnsiTheme="minorHAnsi" w:cstheme="minorHAnsi"/>
          <w:color w:val="000000" w:themeColor="text1"/>
          <w:lang w:val="fr-CA"/>
        </w:rPr>
      </w:pPr>
      <w:r w:rsidRPr="00265EDC">
        <w:rPr>
          <w:rFonts w:asciiTheme="minorHAnsi" w:hAnsiTheme="minorHAnsi" w:cstheme="minorHAnsi"/>
          <w:color w:val="000000" w:themeColor="text1"/>
          <w:lang w:val="fr-CA"/>
        </w:rPr>
        <w:br/>
      </w:r>
      <w:r w:rsidRPr="00265EDC">
        <w:rPr>
          <w:rFonts w:asciiTheme="minorHAnsi" w:hAnsiTheme="minorHAnsi" w:cstheme="minorHAnsi"/>
          <w:color w:val="000000" w:themeColor="text1"/>
          <w:shd w:val="clear" w:color="auto" w:fill="FFFFFF"/>
          <w:lang w:val="fr-CA"/>
        </w:rPr>
        <w:t>Plusieurs membres du CCNJ ont dirigé un webinaire dans le cadre de la Série de webinaires 2021 du Réseau </w:t>
      </w:r>
      <w:proofErr w:type="spellStart"/>
      <w:r w:rsidRPr="00265EDC">
        <w:rPr>
          <w:rFonts w:asciiTheme="minorHAnsi" w:hAnsiTheme="minorHAnsi" w:cstheme="minorHAnsi"/>
          <w:color w:val="000000" w:themeColor="text1"/>
          <w:shd w:val="clear" w:color="auto" w:fill="FFFFFF"/>
          <w:lang w:val="fr-CA"/>
        </w:rPr>
        <w:t>BRILLEnfant</w:t>
      </w:r>
      <w:proofErr w:type="spellEnd"/>
      <w:r w:rsidRPr="00265EDC">
        <w:rPr>
          <w:rFonts w:asciiTheme="minorHAnsi" w:hAnsiTheme="minorHAnsi" w:cstheme="minorHAnsi"/>
          <w:color w:val="000000" w:themeColor="text1"/>
          <w:shd w:val="clear" w:color="auto" w:fill="FFFFFF"/>
          <w:lang w:val="fr-CA"/>
        </w:rPr>
        <w:t xml:space="preserve">. Logan, </w:t>
      </w:r>
      <w:proofErr w:type="spellStart"/>
      <w:r w:rsidRPr="00265EDC">
        <w:rPr>
          <w:rFonts w:asciiTheme="minorHAnsi" w:hAnsiTheme="minorHAnsi" w:cstheme="minorHAnsi"/>
          <w:color w:val="000000" w:themeColor="text1"/>
          <w:shd w:val="clear" w:color="auto" w:fill="FFFFFF"/>
          <w:lang w:val="fr-CA"/>
        </w:rPr>
        <w:t>Shafniya</w:t>
      </w:r>
      <w:proofErr w:type="spellEnd"/>
      <w:r w:rsidRPr="00265EDC">
        <w:rPr>
          <w:rFonts w:asciiTheme="minorHAnsi" w:hAnsiTheme="minorHAnsi" w:cstheme="minorHAnsi"/>
          <w:color w:val="000000" w:themeColor="text1"/>
          <w:shd w:val="clear" w:color="auto" w:fill="FFFFFF"/>
          <w:lang w:val="fr-CA"/>
        </w:rPr>
        <w:t> </w:t>
      </w:r>
      <w:proofErr w:type="spellStart"/>
      <w:r w:rsidRPr="00265EDC">
        <w:rPr>
          <w:rFonts w:asciiTheme="minorHAnsi" w:hAnsiTheme="minorHAnsi" w:cstheme="minorHAnsi"/>
          <w:color w:val="000000" w:themeColor="text1"/>
          <w:shd w:val="clear" w:color="auto" w:fill="FFFFFF"/>
          <w:lang w:val="fr-CA"/>
        </w:rPr>
        <w:t>Kanagaratnam</w:t>
      </w:r>
      <w:proofErr w:type="spellEnd"/>
      <w:r w:rsidRPr="00265EDC">
        <w:rPr>
          <w:rFonts w:asciiTheme="minorHAnsi" w:hAnsiTheme="minorHAnsi" w:cstheme="minorHAnsi"/>
          <w:color w:val="000000" w:themeColor="text1"/>
          <w:shd w:val="clear" w:color="auto" w:fill="FFFFFF"/>
          <w:lang w:val="fr-CA"/>
        </w:rPr>
        <w:t xml:space="preserve"> et Gillian, aux côtés de Corinne Lalonde, coordonnatrice/gestionnaire de projet, Programme d’engagement des citoyennes et des citoyens, et de Julia </w:t>
      </w:r>
      <w:proofErr w:type="spellStart"/>
      <w:r w:rsidRPr="00265EDC">
        <w:rPr>
          <w:rFonts w:asciiTheme="minorHAnsi" w:hAnsiTheme="minorHAnsi" w:cstheme="minorHAnsi"/>
          <w:color w:val="000000" w:themeColor="text1"/>
          <w:shd w:val="clear" w:color="auto" w:fill="FFFFFF"/>
          <w:lang w:val="fr-CA"/>
        </w:rPr>
        <w:t>Tesolin</w:t>
      </w:r>
      <w:proofErr w:type="spellEnd"/>
      <w:r w:rsidRPr="00265EDC">
        <w:rPr>
          <w:rFonts w:asciiTheme="minorHAnsi" w:hAnsiTheme="minorHAnsi" w:cstheme="minorHAnsi"/>
          <w:color w:val="000000" w:themeColor="text1"/>
          <w:shd w:val="clear" w:color="auto" w:fill="FFFFFF"/>
          <w:lang w:val="fr-CA"/>
        </w:rPr>
        <w:t>, adjointe administrative, ont parlé des questions de diversité et d’accessibilité et des mesures d’adaptation à prendre en considération lorsque vient le temps de faire participer des jeunes à des travaux de recherche axée sur le patient.</w:t>
      </w:r>
    </w:p>
    <w:p w14:paraId="43862854" w14:textId="77777777" w:rsidR="003E4B26" w:rsidRPr="0049749C" w:rsidRDefault="00204025" w:rsidP="003E4B26">
      <w:pPr>
        <w:rPr>
          <w:rFonts w:asciiTheme="minorHAnsi" w:hAnsiTheme="minorHAnsi" w:cstheme="minorHAnsi"/>
          <w:color w:val="000000" w:themeColor="text1"/>
          <w:lang w:val="fr-CA"/>
        </w:rPr>
      </w:pPr>
    </w:p>
    <w:p w14:paraId="0CC60073" w14:textId="51F2DE49" w:rsidR="003E4B26" w:rsidRPr="0049749C" w:rsidRDefault="00204025" w:rsidP="003E4B26">
      <w:pPr>
        <w:rPr>
          <w:rFonts w:asciiTheme="minorHAnsi" w:eastAsia="Yu Mincho" w:hAnsiTheme="minorHAnsi" w:cstheme="minorHAnsi"/>
          <w:color w:val="000000" w:themeColor="text1"/>
          <w:lang w:val="fr-CA"/>
        </w:rPr>
      </w:pPr>
      <w:r w:rsidRPr="0049749C">
        <w:rPr>
          <w:rFonts w:asciiTheme="minorHAnsi" w:hAnsiTheme="minorHAnsi" w:cstheme="minorHAnsi"/>
          <w:color w:val="000000" w:themeColor="text1"/>
          <w:lang w:val="fr-CA"/>
        </w:rPr>
        <w:t>[</w:t>
      </w:r>
      <w:r w:rsidR="00F27DB1" w:rsidRPr="0049749C">
        <w:rPr>
          <w:rFonts w:asciiTheme="minorHAnsi" w:hAnsiTheme="minorHAnsi" w:cstheme="minorHAnsi"/>
          <w:color w:val="000000" w:themeColor="text1"/>
          <w:lang w:val="fr-CA"/>
        </w:rPr>
        <w:t>BOUTON</w:t>
      </w:r>
      <w:r w:rsidRPr="0049749C">
        <w:rPr>
          <w:rFonts w:asciiTheme="minorHAnsi" w:hAnsiTheme="minorHAnsi" w:cstheme="minorHAnsi"/>
          <w:color w:val="000000" w:themeColor="text1"/>
          <w:lang w:val="fr-CA"/>
        </w:rPr>
        <w:t>: REGARDEZ L</w:t>
      </w:r>
      <w:r w:rsidRPr="0049749C">
        <w:rPr>
          <w:rFonts w:asciiTheme="minorHAnsi" w:hAnsiTheme="minorHAnsi" w:cstheme="minorHAnsi"/>
          <w:color w:val="000000" w:themeColor="text1"/>
          <w:cs/>
        </w:rPr>
        <w:t>’</w:t>
      </w:r>
      <w:r w:rsidRPr="0049749C">
        <w:rPr>
          <w:rFonts w:asciiTheme="minorHAnsi" w:hAnsiTheme="minorHAnsi" w:cstheme="minorHAnsi"/>
          <w:color w:val="000000" w:themeColor="text1"/>
          <w:lang w:val="fr-CA"/>
        </w:rPr>
        <w:t>ENREGISTREMENT DU WEBINAIRE (EN ANGLAIS)]</w:t>
      </w:r>
    </w:p>
    <w:p w14:paraId="230BFEC4" w14:textId="77777777" w:rsidR="003E4B26" w:rsidRPr="0049749C" w:rsidRDefault="00204025" w:rsidP="003E4B26">
      <w:pPr>
        <w:rPr>
          <w:rFonts w:asciiTheme="minorHAnsi" w:hAnsiTheme="minorHAnsi" w:cstheme="minorHAnsi"/>
          <w:b/>
          <w:color w:val="000000" w:themeColor="text1"/>
          <w:lang w:val="fr-CA"/>
        </w:rPr>
      </w:pPr>
    </w:p>
    <w:p w14:paraId="1E396784" w14:textId="77777777" w:rsidR="003E4B26" w:rsidRPr="0049749C" w:rsidRDefault="00204025" w:rsidP="003E4B26">
      <w:pPr>
        <w:autoSpaceDE w:val="0"/>
        <w:autoSpaceDN w:val="0"/>
        <w:adjustRightInd w:val="0"/>
        <w:rPr>
          <w:rFonts w:asciiTheme="minorHAnsi" w:hAnsiTheme="minorHAnsi" w:cstheme="minorHAnsi"/>
          <w:color w:val="000000" w:themeColor="text1"/>
        </w:rPr>
      </w:pPr>
      <w:r w:rsidRPr="0049749C">
        <w:rPr>
          <w:rFonts w:asciiTheme="minorHAnsi" w:hAnsiTheme="minorHAnsi" w:cstheme="minorHAnsi"/>
          <w:b/>
          <w:color w:val="000000" w:themeColor="text1"/>
        </w:rPr>
        <w:t>NOUS AVONS CONTINUÉ D</w:t>
      </w:r>
      <w:r w:rsidRPr="0049749C">
        <w:rPr>
          <w:rFonts w:asciiTheme="minorHAnsi" w:hAnsiTheme="minorHAnsi" w:cstheme="minorHAnsi"/>
          <w:b/>
          <w:color w:val="000000" w:themeColor="text1"/>
          <w:cs/>
        </w:rPr>
        <w:t>’</w:t>
      </w:r>
      <w:r w:rsidRPr="0049749C">
        <w:rPr>
          <w:rFonts w:asciiTheme="minorHAnsi" w:hAnsiTheme="minorHAnsi" w:cstheme="minorHAnsi"/>
          <w:b/>
          <w:color w:val="000000" w:themeColor="text1"/>
        </w:rPr>
        <w:t>APPRENDRE</w:t>
      </w:r>
      <w:r w:rsidRPr="0049749C">
        <w:rPr>
          <w:rFonts w:asciiTheme="minorHAnsi" w:hAnsiTheme="minorHAnsi" w:cstheme="minorHAnsi"/>
          <w:color w:val="000000" w:themeColor="text1"/>
        </w:rPr>
        <w:t xml:space="preserve"> </w:t>
      </w:r>
    </w:p>
    <w:p w14:paraId="11ABB8DA" w14:textId="77777777" w:rsidR="00265EDC" w:rsidRPr="00265EDC" w:rsidRDefault="00265EDC" w:rsidP="00265EDC">
      <w:pPr>
        <w:rPr>
          <w:rFonts w:asciiTheme="minorHAnsi" w:hAnsiTheme="minorHAnsi" w:cstheme="minorHAnsi"/>
          <w:color w:val="000000" w:themeColor="text1"/>
          <w:lang w:val="fr-CA"/>
        </w:rPr>
      </w:pPr>
      <w:r w:rsidRPr="00265EDC">
        <w:rPr>
          <w:rFonts w:asciiTheme="minorHAnsi" w:hAnsiTheme="minorHAnsi" w:cstheme="minorHAnsi"/>
          <w:color w:val="000000" w:themeColor="text1"/>
          <w:shd w:val="clear" w:color="auto" w:fill="FFFFFF"/>
          <w:lang w:val="fr-CA"/>
        </w:rPr>
        <w:t xml:space="preserve">Comme groupe, le CCNJ est aussi déterminé à prendre part à un processus d’apprentissage continu, qui comprend des sujets comme le colonialisme et le racisme systémique dans les soins de santé pédiatriques. En décembre 2021, le CCNJ était fier d’accueillir à sa réunion </w:t>
      </w:r>
      <w:proofErr w:type="spellStart"/>
      <w:r w:rsidRPr="00265EDC">
        <w:rPr>
          <w:rFonts w:asciiTheme="minorHAnsi" w:hAnsiTheme="minorHAnsi" w:cstheme="minorHAnsi"/>
          <w:color w:val="000000" w:themeColor="text1"/>
          <w:shd w:val="clear" w:color="auto" w:fill="FFFFFF"/>
          <w:lang w:val="fr-CA"/>
        </w:rPr>
        <w:t>Symbia</w:t>
      </w:r>
      <w:proofErr w:type="spellEnd"/>
      <w:r w:rsidRPr="00265EDC">
        <w:rPr>
          <w:rFonts w:asciiTheme="minorHAnsi" w:hAnsiTheme="minorHAnsi" w:cstheme="minorHAnsi"/>
          <w:color w:val="000000" w:themeColor="text1"/>
          <w:shd w:val="clear" w:color="auto" w:fill="FFFFFF"/>
          <w:lang w:val="fr-CA"/>
        </w:rPr>
        <w:t xml:space="preserve"> Barnaby, dans le cadre de laquelle elle a fait une présentation sur l’importance de la reconnaissance des territoires autochtones. En plus de transmettre son savoir autochtone, </w:t>
      </w:r>
      <w:proofErr w:type="spellStart"/>
      <w:r w:rsidRPr="00265EDC">
        <w:rPr>
          <w:rFonts w:asciiTheme="minorHAnsi" w:hAnsiTheme="minorHAnsi" w:cstheme="minorHAnsi"/>
          <w:color w:val="000000" w:themeColor="text1"/>
          <w:shd w:val="clear" w:color="auto" w:fill="FFFFFF"/>
          <w:lang w:val="fr-CA"/>
        </w:rPr>
        <w:t>Symbia</w:t>
      </w:r>
      <w:proofErr w:type="spellEnd"/>
      <w:r w:rsidRPr="00265EDC">
        <w:rPr>
          <w:rFonts w:asciiTheme="minorHAnsi" w:hAnsiTheme="minorHAnsi" w:cstheme="minorHAnsi"/>
          <w:color w:val="000000" w:themeColor="text1"/>
          <w:shd w:val="clear" w:color="auto" w:fill="FFFFFF"/>
          <w:lang w:val="fr-CA"/>
        </w:rPr>
        <w:t xml:space="preserve"> est membre du Comité d’engagement des citoyennes et des citoyens. </w:t>
      </w:r>
    </w:p>
    <w:p w14:paraId="419B89D8" w14:textId="77777777" w:rsidR="003E4B26" w:rsidRPr="0049749C" w:rsidRDefault="00204025" w:rsidP="003E4B26">
      <w:pPr>
        <w:autoSpaceDE w:val="0"/>
        <w:autoSpaceDN w:val="0"/>
        <w:adjustRightInd w:val="0"/>
        <w:rPr>
          <w:rFonts w:asciiTheme="minorHAnsi" w:hAnsiTheme="minorHAnsi" w:cstheme="minorHAnsi"/>
          <w:color w:val="000000" w:themeColor="text1"/>
          <w:lang w:val="fr-CA"/>
        </w:rPr>
      </w:pPr>
    </w:p>
    <w:p w14:paraId="0703EF26" w14:textId="40B35DB8" w:rsidR="003E4B26" w:rsidRPr="0049749C" w:rsidRDefault="00204025" w:rsidP="003E4B26">
      <w:pPr>
        <w:autoSpaceDE w:val="0"/>
        <w:autoSpaceDN w:val="0"/>
        <w:adjustRightInd w:val="0"/>
        <w:rPr>
          <w:rFonts w:asciiTheme="minorHAnsi" w:eastAsia="Yu Mincho" w:hAnsiTheme="minorHAnsi" w:cstheme="minorHAnsi"/>
          <w:color w:val="000000" w:themeColor="text1"/>
          <w:lang w:val="fr-CA"/>
        </w:rPr>
      </w:pPr>
      <w:r w:rsidRPr="0049749C">
        <w:rPr>
          <w:rFonts w:asciiTheme="minorHAnsi" w:hAnsiTheme="minorHAnsi" w:cstheme="minorHAnsi"/>
          <w:color w:val="000000" w:themeColor="text1"/>
          <w:lang w:val="fr-CA"/>
        </w:rPr>
        <w:t>[</w:t>
      </w:r>
      <w:r w:rsidR="00F27DB1" w:rsidRPr="0049749C">
        <w:rPr>
          <w:rFonts w:asciiTheme="minorHAnsi" w:hAnsiTheme="minorHAnsi" w:cstheme="minorHAnsi"/>
          <w:color w:val="000000" w:themeColor="text1"/>
          <w:lang w:val="fr-CA"/>
        </w:rPr>
        <w:t>BOUTON</w:t>
      </w:r>
      <w:r w:rsidRPr="0049749C">
        <w:rPr>
          <w:rFonts w:asciiTheme="minorHAnsi" w:hAnsiTheme="minorHAnsi" w:cstheme="minorHAnsi"/>
          <w:color w:val="000000" w:themeColor="text1"/>
          <w:lang w:val="fr-CA"/>
        </w:rPr>
        <w:t>: Apprenez-en plus sur la présentation</w:t>
      </w:r>
      <w:r w:rsidR="000E32A9" w:rsidRPr="0049749C">
        <w:rPr>
          <w:rFonts w:asciiTheme="minorHAnsi" w:hAnsiTheme="minorHAnsi" w:cstheme="minorHAnsi"/>
          <w:color w:val="000000" w:themeColor="text1"/>
          <w:lang w:val="fr-CA"/>
        </w:rPr>
        <w:t xml:space="preserve"> (en anglais)</w:t>
      </w:r>
      <w:r w:rsidRPr="0049749C">
        <w:rPr>
          <w:rFonts w:asciiTheme="minorHAnsi" w:hAnsiTheme="minorHAnsi" w:cstheme="minorHAnsi"/>
          <w:color w:val="000000" w:themeColor="text1"/>
          <w:lang w:val="fr-CA"/>
        </w:rPr>
        <w:t>]</w:t>
      </w:r>
    </w:p>
    <w:p w14:paraId="68EE9590" w14:textId="77777777" w:rsidR="003E4B26" w:rsidRPr="0049749C" w:rsidRDefault="00204025" w:rsidP="003E4B26">
      <w:pPr>
        <w:rPr>
          <w:rFonts w:asciiTheme="minorHAnsi" w:hAnsiTheme="minorHAnsi" w:cstheme="minorHAnsi"/>
          <w:b/>
          <w:color w:val="000000" w:themeColor="text1"/>
          <w:lang w:val="fr-CA"/>
        </w:rPr>
      </w:pPr>
    </w:p>
    <w:p w14:paraId="23ECAFD3" w14:textId="77777777" w:rsidR="003E4B26" w:rsidRPr="00FD18EC" w:rsidRDefault="00204025" w:rsidP="003E4B26">
      <w:pPr>
        <w:rPr>
          <w:rFonts w:asciiTheme="minorHAnsi" w:hAnsiTheme="minorHAnsi" w:cstheme="minorHAnsi"/>
          <w:b/>
          <w:color w:val="000000" w:themeColor="text1"/>
          <w:lang w:val="fr-CA"/>
        </w:rPr>
      </w:pPr>
      <w:r w:rsidRPr="00FD18EC">
        <w:rPr>
          <w:rFonts w:asciiTheme="minorHAnsi" w:hAnsiTheme="minorHAnsi" w:cstheme="minorHAnsi"/>
          <w:b/>
          <w:color w:val="000000" w:themeColor="text1"/>
          <w:lang w:val="fr-CA"/>
        </w:rPr>
        <w:t>NOUS AVONS PLANIFIÉ LA DEUXIÈME PHASE</w:t>
      </w:r>
    </w:p>
    <w:p w14:paraId="6E36CAB4" w14:textId="73BF47AB" w:rsidR="00265EDC" w:rsidRPr="0049749C" w:rsidRDefault="00265EDC" w:rsidP="00265EDC">
      <w:pPr>
        <w:rPr>
          <w:rFonts w:asciiTheme="minorHAnsi" w:hAnsiTheme="minorHAnsi" w:cstheme="minorHAnsi"/>
          <w:color w:val="000000" w:themeColor="text1"/>
          <w:lang w:val="fr-CA"/>
        </w:rPr>
      </w:pPr>
      <w:r w:rsidRPr="0049749C">
        <w:rPr>
          <w:rFonts w:asciiTheme="minorHAnsi" w:hAnsiTheme="minorHAnsi" w:cstheme="minorHAnsi"/>
          <w:color w:val="000000" w:themeColor="text1"/>
          <w:shd w:val="clear" w:color="auto" w:fill="FFFFFF"/>
          <w:lang w:val="fr-CA"/>
        </w:rPr>
        <w:t>Pour la deuxième phase du Réseau </w:t>
      </w:r>
      <w:proofErr w:type="spellStart"/>
      <w:r w:rsidRPr="0049749C">
        <w:rPr>
          <w:rFonts w:asciiTheme="minorHAnsi" w:hAnsiTheme="minorHAnsi" w:cstheme="minorHAnsi"/>
          <w:color w:val="000000" w:themeColor="text1"/>
          <w:shd w:val="clear" w:color="auto" w:fill="FFFFFF"/>
          <w:lang w:val="fr-CA"/>
        </w:rPr>
        <w:t>BRILLEnfant</w:t>
      </w:r>
      <w:proofErr w:type="spellEnd"/>
      <w:r w:rsidRPr="0049749C">
        <w:rPr>
          <w:rFonts w:asciiTheme="minorHAnsi" w:hAnsiTheme="minorHAnsi" w:cstheme="minorHAnsi"/>
          <w:color w:val="000000" w:themeColor="text1"/>
          <w:shd w:val="clear" w:color="auto" w:fill="FFFFFF"/>
          <w:lang w:val="fr-CA"/>
        </w:rPr>
        <w:t xml:space="preserve">, l’une des priorités du CCNJ est de recruter des membres pour que plus de voix soient entendues. Des jeunes ayant des troubles du développement d’origine cérébrale de partout au Canada ont manifesté leur intérêt au CCNJ. Vous pouvez consulter le </w:t>
      </w:r>
      <w:r w:rsidRPr="0049749C">
        <w:rPr>
          <w:rFonts w:asciiTheme="minorHAnsi" w:hAnsiTheme="minorHAnsi" w:cstheme="minorHAnsi"/>
          <w:color w:val="000000" w:themeColor="text1"/>
          <w:lang w:val="fr-CA" w:eastAsia="fr-CA"/>
        </w:rPr>
        <w:t>site Web du Réseau </w:t>
      </w:r>
      <w:proofErr w:type="spellStart"/>
      <w:r w:rsidRPr="0049749C">
        <w:rPr>
          <w:rFonts w:asciiTheme="minorHAnsi" w:hAnsiTheme="minorHAnsi" w:cstheme="minorHAnsi"/>
          <w:color w:val="000000" w:themeColor="text1"/>
          <w:lang w:val="fr-CA" w:eastAsia="fr-CA"/>
        </w:rPr>
        <w:t>BRILLEnfant</w:t>
      </w:r>
      <w:proofErr w:type="spellEnd"/>
      <w:r w:rsidRPr="0049749C">
        <w:rPr>
          <w:rFonts w:asciiTheme="minorHAnsi" w:hAnsiTheme="minorHAnsi" w:cstheme="minorHAnsi"/>
          <w:color w:val="000000" w:themeColor="text1"/>
          <w:shd w:val="clear" w:color="auto" w:fill="FFFFFF"/>
          <w:lang w:val="fr-CA"/>
        </w:rPr>
        <w:t xml:space="preserve"> pour faire la connaissance de </w:t>
      </w:r>
      <w:proofErr w:type="gramStart"/>
      <w:r w:rsidRPr="0049749C">
        <w:rPr>
          <w:rFonts w:asciiTheme="minorHAnsi" w:hAnsiTheme="minorHAnsi" w:cstheme="minorHAnsi"/>
          <w:color w:val="000000" w:themeColor="text1"/>
          <w:shd w:val="clear" w:color="auto" w:fill="FFFFFF"/>
          <w:lang w:val="fr-CA"/>
        </w:rPr>
        <w:t>nos nouvelles membres</w:t>
      </w:r>
      <w:proofErr w:type="gramEnd"/>
      <w:r w:rsidRPr="0049749C">
        <w:rPr>
          <w:rFonts w:asciiTheme="minorHAnsi" w:hAnsiTheme="minorHAnsi" w:cstheme="minorHAnsi"/>
          <w:color w:val="000000" w:themeColor="text1"/>
          <w:shd w:val="clear" w:color="auto" w:fill="FFFFFF"/>
          <w:lang w:val="fr-CA"/>
        </w:rPr>
        <w:t xml:space="preserve"> et de nos nouveaux membres lorsque nous annonçons leur arrivée! </w:t>
      </w:r>
    </w:p>
    <w:p w14:paraId="114615D4" w14:textId="77777777" w:rsidR="003E4B26" w:rsidRPr="0049749C" w:rsidRDefault="00204025" w:rsidP="003E4B26">
      <w:pPr>
        <w:rPr>
          <w:rFonts w:asciiTheme="minorHAnsi" w:hAnsiTheme="minorHAnsi" w:cstheme="minorHAnsi"/>
          <w:color w:val="000000" w:themeColor="text1"/>
          <w:lang w:val="fr-CA"/>
        </w:rPr>
      </w:pPr>
    </w:p>
    <w:p w14:paraId="55F66381" w14:textId="77777777" w:rsidR="0049749C" w:rsidRPr="0049749C" w:rsidRDefault="0049749C" w:rsidP="0049749C">
      <w:pPr>
        <w:rPr>
          <w:rFonts w:asciiTheme="minorHAnsi" w:hAnsiTheme="minorHAnsi" w:cstheme="minorHAnsi"/>
          <w:color w:val="000000" w:themeColor="text1"/>
          <w:lang w:val="fr-CA"/>
        </w:rPr>
      </w:pPr>
      <w:r w:rsidRPr="0049749C">
        <w:rPr>
          <w:rFonts w:asciiTheme="minorHAnsi" w:hAnsiTheme="minorHAnsi" w:cstheme="minorHAnsi"/>
          <w:b/>
          <w:bCs/>
          <w:color w:val="000000" w:themeColor="text1"/>
          <w:shd w:val="clear" w:color="auto" w:fill="FFFFFF"/>
          <w:lang w:val="fr-CA"/>
        </w:rPr>
        <w:t>« Avant de me joindre au CCNJ, je ne connaissais pas la recherche axée sur le patient. Le fait de participer à des projets de consultation m’a permis de réfléchir avec un esprit critique aux difficultés auxquelles doivent faire face les personnes ayant des troubles d’origine cérébrale ainsi que les chercheuses et les chercheurs. C’est gratifiant de pouvoir raconter mon expérience. J’ai pu voir qu’on accorde à bien des égards une valeur et une crédibilité à mon expérience, et le CCNJ m’a offert une tribune pour m’exprimer. […] J’ai hâte de voir tout ce que la deuxième phase nous réserve. » – </w:t>
      </w:r>
      <w:proofErr w:type="spellStart"/>
      <w:r w:rsidRPr="0049749C">
        <w:rPr>
          <w:rFonts w:asciiTheme="minorHAnsi" w:hAnsiTheme="minorHAnsi" w:cstheme="minorHAnsi"/>
          <w:b/>
          <w:bCs/>
          <w:color w:val="000000" w:themeColor="text1"/>
          <w:shd w:val="clear" w:color="auto" w:fill="FFFFFF"/>
          <w:lang w:val="fr-CA"/>
        </w:rPr>
        <w:t>Shafniya</w:t>
      </w:r>
      <w:proofErr w:type="spellEnd"/>
      <w:r w:rsidRPr="0049749C">
        <w:rPr>
          <w:rFonts w:asciiTheme="minorHAnsi" w:hAnsiTheme="minorHAnsi" w:cstheme="minorHAnsi"/>
          <w:b/>
          <w:bCs/>
          <w:color w:val="000000" w:themeColor="text1"/>
          <w:shd w:val="clear" w:color="auto" w:fill="FFFFFF"/>
          <w:lang w:val="fr-CA"/>
        </w:rPr>
        <w:t> </w:t>
      </w:r>
      <w:proofErr w:type="spellStart"/>
      <w:r w:rsidRPr="0049749C">
        <w:rPr>
          <w:rFonts w:asciiTheme="minorHAnsi" w:hAnsiTheme="minorHAnsi" w:cstheme="minorHAnsi"/>
          <w:b/>
          <w:bCs/>
          <w:color w:val="000000" w:themeColor="text1"/>
          <w:shd w:val="clear" w:color="auto" w:fill="FFFFFF"/>
          <w:lang w:val="fr-CA"/>
        </w:rPr>
        <w:t>Kanagaratnam</w:t>
      </w:r>
      <w:proofErr w:type="spellEnd"/>
      <w:r w:rsidRPr="0049749C">
        <w:rPr>
          <w:rFonts w:asciiTheme="minorHAnsi" w:hAnsiTheme="minorHAnsi" w:cstheme="minorHAnsi"/>
          <w:b/>
          <w:bCs/>
          <w:color w:val="000000" w:themeColor="text1"/>
          <w:shd w:val="clear" w:color="auto" w:fill="FFFFFF"/>
          <w:lang w:val="fr-CA"/>
        </w:rPr>
        <w:t>, membre du CCNJ.</w:t>
      </w:r>
    </w:p>
    <w:p w14:paraId="75B77713" w14:textId="77777777" w:rsidR="002A35D2" w:rsidRPr="0049749C" w:rsidRDefault="00204025" w:rsidP="002A35D2">
      <w:pPr>
        <w:rPr>
          <w:rFonts w:asciiTheme="minorHAnsi" w:hAnsiTheme="minorHAnsi" w:cstheme="minorHAnsi"/>
          <w:color w:val="000000" w:themeColor="text1"/>
          <w:lang w:val="fr-CA"/>
        </w:rPr>
      </w:pPr>
    </w:p>
    <w:p w14:paraId="72E4A212" w14:textId="1141EFF1" w:rsidR="00075350" w:rsidRPr="007F1A04" w:rsidRDefault="00204025">
      <w:pPr>
        <w:rPr>
          <w:rFonts w:eastAsia="Yu Mincho"/>
          <w:lang w:val="fr-CA"/>
        </w:rPr>
      </w:pPr>
      <w:r w:rsidRPr="0049749C">
        <w:rPr>
          <w:rFonts w:asciiTheme="minorHAnsi" w:hAnsiTheme="minorHAnsi" w:cstheme="minorHAnsi"/>
          <w:color w:val="000000" w:themeColor="text1"/>
          <w:lang w:val="fr-CA"/>
        </w:rPr>
        <w:t>[</w:t>
      </w:r>
      <w:r w:rsidR="00F27DB1" w:rsidRPr="0049749C">
        <w:rPr>
          <w:rFonts w:asciiTheme="minorHAnsi" w:hAnsiTheme="minorHAnsi" w:cstheme="minorHAnsi"/>
          <w:color w:val="000000" w:themeColor="text1"/>
          <w:lang w:val="fr-CA"/>
        </w:rPr>
        <w:t>BOUTON</w:t>
      </w:r>
      <w:r w:rsidRPr="007F1A04">
        <w:rPr>
          <w:lang w:val="fr-CA"/>
        </w:rPr>
        <w:t>: Apprenez-en plus sur le processus de consultation du C</w:t>
      </w:r>
      <w:r w:rsidRPr="007F1A04">
        <w:rPr>
          <w:lang w:val="fr-CA"/>
        </w:rPr>
        <w:t>CNJ]</w:t>
      </w:r>
      <w:r w:rsidRPr="007F1A04">
        <w:rPr>
          <w:lang w:val="fr-CA"/>
        </w:rPr>
        <w:br w:type="page"/>
      </w:r>
    </w:p>
    <w:p w14:paraId="482A7D62" w14:textId="77777777" w:rsidR="006479E1" w:rsidRPr="008D3AC4" w:rsidRDefault="00204025" w:rsidP="006479E1">
      <w:pPr>
        <w:pStyle w:val="Heading1"/>
      </w:pPr>
      <w:r w:rsidRPr="0049749C">
        <w:rPr>
          <w:lang w:val="fr-CA"/>
        </w:rPr>
        <w:lastRenderedPageBreak/>
        <w:br/>
      </w:r>
      <w:bookmarkStart w:id="67" w:name="_Toc131523750"/>
      <w:bookmarkStart w:id="68" w:name="_Toc129619445"/>
      <w:bookmarkStart w:id="69" w:name="_Toc136081962"/>
      <w:r w:rsidRPr="008D3AC4">
        <w:t>PREMIÈRE ET DEUXIÈME PHASES</w:t>
      </w:r>
      <w:bookmarkEnd w:id="67"/>
      <w:bookmarkEnd w:id="68"/>
      <w:bookmarkEnd w:id="69"/>
    </w:p>
    <w:p w14:paraId="2118E15C" w14:textId="77777777" w:rsidR="0042137B" w:rsidRPr="00052AB4" w:rsidRDefault="00204025" w:rsidP="0042137B">
      <w:pPr>
        <w:autoSpaceDE w:val="0"/>
        <w:autoSpaceDN w:val="0"/>
        <w:adjustRightInd w:val="0"/>
        <w:rPr>
          <w:rFonts w:asciiTheme="minorHAnsi" w:hAnsiTheme="minorHAnsi" w:cstheme="minorHAnsi"/>
          <w:color w:val="000000" w:themeColor="text1"/>
        </w:rPr>
      </w:pPr>
    </w:p>
    <w:p w14:paraId="528A4835" w14:textId="77777777" w:rsidR="0042137B" w:rsidRPr="00052AB4" w:rsidRDefault="00204025" w:rsidP="0042137B">
      <w:pPr>
        <w:autoSpaceDE w:val="0"/>
        <w:autoSpaceDN w:val="0"/>
        <w:adjustRightInd w:val="0"/>
        <w:spacing w:after="40"/>
        <w:rPr>
          <w:rFonts w:asciiTheme="minorHAnsi" w:hAnsiTheme="minorHAnsi" w:cstheme="minorHAnsi"/>
          <w:b/>
          <w:color w:val="000000" w:themeColor="text1"/>
        </w:rPr>
      </w:pPr>
      <w:r w:rsidRPr="00052AB4">
        <w:rPr>
          <w:rFonts w:asciiTheme="minorHAnsi" w:hAnsiTheme="minorHAnsi" w:cstheme="minorHAnsi"/>
          <w:b/>
          <w:color w:val="000000" w:themeColor="text1"/>
        </w:rPr>
        <w:t>Première phase</w:t>
      </w:r>
    </w:p>
    <w:p w14:paraId="5239CCF3" w14:textId="45E1D88C" w:rsidR="00F87454" w:rsidRPr="00052AB4" w:rsidRDefault="00FD18EC" w:rsidP="00FD18EC">
      <w:pPr>
        <w:spacing w:before="100" w:beforeAutospacing="1" w:after="100" w:afterAutospacing="1"/>
        <w:rPr>
          <w:rFonts w:asciiTheme="minorHAnsi" w:hAnsiTheme="minorHAnsi" w:cstheme="minorHAnsi"/>
          <w:color w:val="000000" w:themeColor="text1"/>
          <w:lang w:val="fr-CA"/>
        </w:rPr>
      </w:pPr>
      <w:r w:rsidRPr="00FD18EC">
        <w:rPr>
          <w:rFonts w:asciiTheme="minorHAnsi" w:hAnsiTheme="minorHAnsi" w:cstheme="minorHAnsi"/>
          <w:color w:val="000000" w:themeColor="text1"/>
          <w:lang w:val="fr-CA"/>
        </w:rPr>
        <w:t xml:space="preserve">Pendant la première phase du Réseau </w:t>
      </w:r>
      <w:proofErr w:type="spellStart"/>
      <w:r w:rsidRPr="00FD18EC">
        <w:rPr>
          <w:rFonts w:asciiTheme="minorHAnsi" w:hAnsiTheme="minorHAnsi" w:cstheme="minorHAnsi"/>
          <w:color w:val="000000" w:themeColor="text1"/>
          <w:lang w:val="fr-CA"/>
        </w:rPr>
        <w:t>BRILLEnfant</w:t>
      </w:r>
      <w:proofErr w:type="spellEnd"/>
      <w:r w:rsidRPr="00FD18EC">
        <w:rPr>
          <w:rFonts w:asciiTheme="minorHAnsi" w:hAnsiTheme="minorHAnsi" w:cstheme="minorHAnsi"/>
          <w:color w:val="000000" w:themeColor="text1"/>
          <w:lang w:val="fr-CA"/>
        </w:rPr>
        <w:t xml:space="preserve">, de 2016 à 2021, nous avons mis au point de nouvelles interventions pour améliorer la santé des enfants ayant des troubles du développement d’origine cérébrale au moyen d’approches axées sur la famille et l’enfant. Nous l’avons fait pour optimiser leur développement et déterminer des façons d’offrir aux enfants et à leurs familles des services mieux adaptés à leurs besoins. Grâce à notre approche de recherche axée sur le patient, nous avons réalisé de grands progrès et créé un changement positif pour ces enfants et leurs familles au Canada! </w:t>
      </w:r>
    </w:p>
    <w:p w14:paraId="2A6FC5D9" w14:textId="58AB6B43" w:rsidR="00EE2557" w:rsidRPr="00052AB4" w:rsidRDefault="00EE2557" w:rsidP="00FD18EC">
      <w:pPr>
        <w:spacing w:before="100" w:beforeAutospacing="1" w:after="100" w:afterAutospacing="1"/>
        <w:rPr>
          <w:rFonts w:asciiTheme="minorHAnsi" w:hAnsiTheme="minorHAnsi" w:cstheme="minorHAnsi"/>
          <w:color w:val="000000" w:themeColor="text1"/>
          <w:lang w:val="fr-CA"/>
        </w:rPr>
      </w:pPr>
      <w:r w:rsidRPr="00052AB4">
        <w:rPr>
          <w:rFonts w:asciiTheme="minorHAnsi" w:hAnsiTheme="minorHAnsi" w:cstheme="minorHAnsi"/>
          <w:color w:val="000000" w:themeColor="text1"/>
          <w:lang w:val="fr-CA"/>
        </w:rPr>
        <w:t>[Voir nos réalisations de la première phase]</w:t>
      </w:r>
    </w:p>
    <w:p w14:paraId="0E786211" w14:textId="77777777" w:rsidR="0042137B" w:rsidRPr="00052AB4" w:rsidRDefault="00204025" w:rsidP="0042137B">
      <w:pPr>
        <w:autoSpaceDE w:val="0"/>
        <w:autoSpaceDN w:val="0"/>
        <w:adjustRightInd w:val="0"/>
        <w:rPr>
          <w:rFonts w:asciiTheme="minorHAnsi" w:hAnsiTheme="minorHAnsi" w:cstheme="minorHAnsi"/>
          <w:b/>
          <w:color w:val="000000" w:themeColor="text1"/>
          <w:lang w:val="fr-CA"/>
        </w:rPr>
      </w:pPr>
      <w:r w:rsidRPr="00052AB4">
        <w:rPr>
          <w:rFonts w:asciiTheme="minorHAnsi" w:hAnsiTheme="minorHAnsi" w:cstheme="minorHAnsi"/>
          <w:b/>
          <w:color w:val="000000" w:themeColor="text1"/>
          <w:lang w:val="fr-CA"/>
        </w:rPr>
        <w:t>Deuxième phase</w:t>
      </w:r>
    </w:p>
    <w:p w14:paraId="6E5CB8C8" w14:textId="2D3D2694" w:rsidR="0042137B" w:rsidRPr="00052AB4" w:rsidRDefault="00EE2557" w:rsidP="00EE2557">
      <w:pPr>
        <w:spacing w:before="100" w:beforeAutospacing="1" w:after="100" w:afterAutospacing="1"/>
        <w:rPr>
          <w:rFonts w:asciiTheme="minorHAnsi" w:hAnsiTheme="minorHAnsi" w:cstheme="minorHAnsi"/>
          <w:color w:val="000000" w:themeColor="text1"/>
          <w:lang w:val="fr-CA"/>
        </w:rPr>
      </w:pPr>
      <w:r w:rsidRPr="00EE2557">
        <w:rPr>
          <w:rFonts w:asciiTheme="minorHAnsi" w:hAnsiTheme="minorHAnsi" w:cstheme="minorHAnsi"/>
          <w:color w:val="000000" w:themeColor="text1"/>
          <w:lang w:val="fr-CA"/>
        </w:rPr>
        <w:t xml:space="preserve">Au cours de la deuxième phase du Réseau </w:t>
      </w:r>
      <w:proofErr w:type="spellStart"/>
      <w:r w:rsidRPr="00EE2557">
        <w:rPr>
          <w:rFonts w:asciiTheme="minorHAnsi" w:hAnsiTheme="minorHAnsi" w:cstheme="minorHAnsi"/>
          <w:color w:val="000000" w:themeColor="text1"/>
          <w:lang w:val="fr-CA"/>
        </w:rPr>
        <w:t>BRILLEnfant</w:t>
      </w:r>
      <w:proofErr w:type="spellEnd"/>
      <w:r w:rsidRPr="00EE2557">
        <w:rPr>
          <w:rFonts w:asciiTheme="minorHAnsi" w:hAnsiTheme="minorHAnsi" w:cstheme="minorHAnsi"/>
          <w:color w:val="000000" w:themeColor="text1"/>
          <w:lang w:val="fr-CA"/>
        </w:rPr>
        <w:t xml:space="preserve">, de 2022 à 2026, nous passerons d’un </w:t>
      </w:r>
      <w:r w:rsidRPr="00EE2557">
        <w:rPr>
          <w:rFonts w:asciiTheme="minorHAnsi" w:hAnsiTheme="minorHAnsi" w:cstheme="minorHAnsi"/>
          <w:i/>
          <w:iCs/>
          <w:color w:val="000000" w:themeColor="text1"/>
          <w:lang w:val="fr-CA"/>
        </w:rPr>
        <w:t>réseau à un mouvement</w:t>
      </w:r>
      <w:r w:rsidRPr="00EE2557">
        <w:rPr>
          <w:rFonts w:asciiTheme="minorHAnsi" w:hAnsiTheme="minorHAnsi" w:cstheme="minorHAnsi"/>
          <w:color w:val="000000" w:themeColor="text1"/>
          <w:lang w:val="fr-CA"/>
        </w:rPr>
        <w:t xml:space="preserve"> et réaliserons notre mission : mettre en pratique les résultats de nos travaux de recherche axée sur le patient en nous servant des connaissances acquises et de méthodes fondées sur la science de la mise en œuvre et la mobilisation des connaissances qui intègrent les principes d’équité, de diversité, d’inclusion, de décolonisation et d’</w:t>
      </w:r>
      <w:proofErr w:type="spellStart"/>
      <w:r w:rsidRPr="00EE2557">
        <w:rPr>
          <w:rFonts w:asciiTheme="minorHAnsi" w:hAnsiTheme="minorHAnsi" w:cstheme="minorHAnsi"/>
          <w:color w:val="000000" w:themeColor="text1"/>
          <w:lang w:val="fr-CA"/>
        </w:rPr>
        <w:t>autochtonisation</w:t>
      </w:r>
      <w:proofErr w:type="spellEnd"/>
      <w:r w:rsidRPr="00EE2557">
        <w:rPr>
          <w:rFonts w:asciiTheme="minorHAnsi" w:hAnsiTheme="minorHAnsi" w:cstheme="minorHAnsi"/>
          <w:color w:val="000000" w:themeColor="text1"/>
          <w:lang w:val="fr-CA"/>
        </w:rPr>
        <w:t xml:space="preserve">. </w:t>
      </w:r>
    </w:p>
    <w:p w14:paraId="7629C458" w14:textId="77777777" w:rsidR="0042137B" w:rsidRPr="00052AB4" w:rsidRDefault="00204025" w:rsidP="0042137B">
      <w:pPr>
        <w:autoSpaceDE w:val="0"/>
        <w:autoSpaceDN w:val="0"/>
        <w:adjustRightInd w:val="0"/>
        <w:rPr>
          <w:rFonts w:asciiTheme="minorHAnsi" w:hAnsiTheme="minorHAnsi" w:cstheme="minorHAnsi"/>
          <w:b/>
          <w:color w:val="000000" w:themeColor="text1"/>
          <w:lang w:val="fr-CA"/>
        </w:rPr>
      </w:pPr>
      <w:r w:rsidRPr="00052AB4">
        <w:rPr>
          <w:rFonts w:asciiTheme="minorHAnsi" w:hAnsiTheme="minorHAnsi" w:cstheme="minorHAnsi"/>
          <w:b/>
          <w:color w:val="000000" w:themeColor="text1"/>
          <w:lang w:val="fr-CA"/>
        </w:rPr>
        <w:t>Priorités de la deuxième phase</w:t>
      </w:r>
    </w:p>
    <w:p w14:paraId="56E5FA73" w14:textId="77777777" w:rsidR="00EE2557" w:rsidRPr="00EE2557" w:rsidRDefault="00EE2557" w:rsidP="00EE2557">
      <w:pPr>
        <w:spacing w:before="100" w:beforeAutospacing="1" w:after="100" w:afterAutospacing="1"/>
        <w:rPr>
          <w:rFonts w:asciiTheme="minorHAnsi" w:hAnsiTheme="minorHAnsi" w:cstheme="minorHAnsi"/>
          <w:color w:val="000000" w:themeColor="text1"/>
          <w:lang w:val="fr-CA"/>
        </w:rPr>
      </w:pPr>
      <w:r w:rsidRPr="00EE2557">
        <w:rPr>
          <w:rFonts w:asciiTheme="minorHAnsi" w:hAnsiTheme="minorHAnsi" w:cstheme="minorHAnsi"/>
          <w:color w:val="000000" w:themeColor="text1"/>
          <w:lang w:val="fr-CA"/>
        </w:rPr>
        <w:t>À la deuxième phase, nous voulons mettre davantage l’accent sur l’équité, la diversité, l’inclusion, la décolonisation et l’</w:t>
      </w:r>
      <w:proofErr w:type="spellStart"/>
      <w:r w:rsidRPr="00EE2557">
        <w:rPr>
          <w:rFonts w:asciiTheme="minorHAnsi" w:hAnsiTheme="minorHAnsi" w:cstheme="minorHAnsi"/>
          <w:color w:val="000000" w:themeColor="text1"/>
          <w:lang w:val="fr-CA"/>
        </w:rPr>
        <w:t>autochtonisation</w:t>
      </w:r>
      <w:proofErr w:type="spellEnd"/>
      <w:r w:rsidRPr="00EE2557">
        <w:rPr>
          <w:rFonts w:asciiTheme="minorHAnsi" w:hAnsiTheme="minorHAnsi" w:cstheme="minorHAnsi"/>
          <w:color w:val="000000" w:themeColor="text1"/>
          <w:lang w:val="fr-CA"/>
        </w:rPr>
        <w:t>, et mieux orienter nos travaux dans les domaines de la recherche axée sur le patient, de la mobilisation des connaissances et de la science de la mise en œuvre. Nous y arriverons en favorisant un véritable engagement des personnes clés et en nous intéressant particulièrement aux personnes dont les besoins en soins de santé sont différents en raison de facteurs sociodémographiques ainsi qu’aux personnes dont les points de vue ont été traditionnellement exclus.</w:t>
      </w:r>
    </w:p>
    <w:p w14:paraId="11928B82" w14:textId="77777777" w:rsidR="0042137B" w:rsidRPr="00052AB4" w:rsidRDefault="00204025" w:rsidP="0042137B">
      <w:pPr>
        <w:autoSpaceDE w:val="0"/>
        <w:autoSpaceDN w:val="0"/>
        <w:adjustRightInd w:val="0"/>
        <w:rPr>
          <w:rFonts w:asciiTheme="minorHAnsi" w:hAnsiTheme="minorHAnsi" w:cstheme="minorHAnsi"/>
          <w:b/>
          <w:color w:val="000000" w:themeColor="text1"/>
          <w:lang w:val="fr-CA"/>
        </w:rPr>
      </w:pPr>
      <w:r w:rsidRPr="00052AB4">
        <w:rPr>
          <w:rFonts w:asciiTheme="minorHAnsi" w:hAnsiTheme="minorHAnsi" w:cstheme="minorHAnsi"/>
          <w:b/>
          <w:color w:val="000000" w:themeColor="text1"/>
          <w:lang w:val="fr-CA"/>
        </w:rPr>
        <w:t>Deuxième phase </w:t>
      </w:r>
      <w:r w:rsidRPr="00052AB4">
        <w:rPr>
          <w:rFonts w:asciiTheme="minorHAnsi" w:hAnsiTheme="minorHAnsi" w:cstheme="minorHAnsi"/>
          <w:b/>
          <w:color w:val="000000" w:themeColor="text1"/>
          <w:cs/>
        </w:rPr>
        <w:t>–</w:t>
      </w:r>
      <w:r w:rsidRPr="00052AB4">
        <w:rPr>
          <w:rFonts w:asciiTheme="minorHAnsi" w:hAnsiTheme="minorHAnsi" w:cstheme="minorHAnsi"/>
          <w:b/>
          <w:color w:val="000000" w:themeColor="text1"/>
          <w:lang w:val="fr-CA"/>
        </w:rPr>
        <w:t> Objectif 1</w:t>
      </w:r>
    </w:p>
    <w:p w14:paraId="587EB5CE" w14:textId="77777777" w:rsidR="001A5EB0" w:rsidRPr="001A5EB0" w:rsidRDefault="001A5EB0" w:rsidP="001A5EB0">
      <w:pPr>
        <w:spacing w:before="100" w:beforeAutospacing="1" w:after="100" w:afterAutospacing="1"/>
        <w:rPr>
          <w:rFonts w:asciiTheme="minorHAnsi" w:hAnsiTheme="minorHAnsi" w:cstheme="minorHAnsi"/>
          <w:color w:val="000000" w:themeColor="text1"/>
          <w:lang w:val="fr-CA"/>
        </w:rPr>
      </w:pPr>
      <w:r w:rsidRPr="001A5EB0">
        <w:rPr>
          <w:rFonts w:asciiTheme="minorHAnsi" w:hAnsiTheme="minorHAnsi" w:cstheme="minorHAnsi"/>
          <w:color w:val="000000" w:themeColor="text1"/>
          <w:lang w:val="fr-CA"/>
        </w:rPr>
        <w:t xml:space="preserve">Avec le financement de la deuxième phase, nous atteindrons cinq objectifs : </w:t>
      </w:r>
    </w:p>
    <w:p w14:paraId="10117AF4" w14:textId="77777777" w:rsidR="001A5EB0" w:rsidRPr="001A5EB0" w:rsidRDefault="001A5EB0" w:rsidP="001A5EB0">
      <w:pPr>
        <w:spacing w:before="100" w:beforeAutospacing="1" w:after="100" w:afterAutospacing="1"/>
        <w:rPr>
          <w:rFonts w:asciiTheme="minorHAnsi" w:hAnsiTheme="minorHAnsi" w:cstheme="minorHAnsi"/>
          <w:color w:val="000000" w:themeColor="text1"/>
          <w:lang w:val="fr-CA"/>
        </w:rPr>
      </w:pPr>
      <w:r w:rsidRPr="001A5EB0">
        <w:rPr>
          <w:rFonts w:asciiTheme="minorHAnsi" w:hAnsiTheme="minorHAnsi" w:cstheme="minorHAnsi"/>
          <w:color w:val="000000" w:themeColor="text1"/>
          <w:lang w:val="fr-CA"/>
        </w:rPr>
        <w:t>D’abord, nous étudierons comment intégrer de nouvelles interventions éclairées par les données probantes aux systèmes de soins de santé et communautaires. Pour ce faire, nous sélectionnerons des interventions de la première phase qui peuvent être incluses dans des systèmes de soins de santé pour répondre aux besoins des enfants, des jeunes et des familles.</w:t>
      </w:r>
    </w:p>
    <w:p w14:paraId="518B7EB7" w14:textId="77777777" w:rsidR="0042137B" w:rsidRPr="00052AB4" w:rsidRDefault="00204025" w:rsidP="0042137B">
      <w:pPr>
        <w:autoSpaceDE w:val="0"/>
        <w:autoSpaceDN w:val="0"/>
        <w:adjustRightInd w:val="0"/>
        <w:rPr>
          <w:rFonts w:asciiTheme="minorHAnsi" w:hAnsiTheme="minorHAnsi" w:cstheme="minorHAnsi"/>
          <w:color w:val="000000" w:themeColor="text1"/>
          <w:highlight w:val="green"/>
          <w:lang w:val="fr-CA"/>
        </w:rPr>
      </w:pPr>
    </w:p>
    <w:p w14:paraId="6F890187" w14:textId="77777777" w:rsidR="0042137B" w:rsidRPr="00052AB4" w:rsidRDefault="00204025" w:rsidP="0042137B">
      <w:pPr>
        <w:autoSpaceDE w:val="0"/>
        <w:autoSpaceDN w:val="0"/>
        <w:adjustRightInd w:val="0"/>
        <w:rPr>
          <w:rFonts w:asciiTheme="minorHAnsi" w:hAnsiTheme="minorHAnsi" w:cstheme="minorHAnsi"/>
          <w:b/>
          <w:color w:val="000000" w:themeColor="text1"/>
        </w:rPr>
      </w:pPr>
      <w:r w:rsidRPr="00052AB4">
        <w:rPr>
          <w:rFonts w:asciiTheme="minorHAnsi" w:hAnsiTheme="minorHAnsi" w:cstheme="minorHAnsi"/>
          <w:b/>
          <w:color w:val="000000" w:themeColor="text1"/>
        </w:rPr>
        <w:lastRenderedPageBreak/>
        <w:t>Objectif 2</w:t>
      </w:r>
    </w:p>
    <w:p w14:paraId="5546D2F9" w14:textId="77777777" w:rsidR="00CF52BF" w:rsidRPr="00CF52BF" w:rsidRDefault="00CF52BF" w:rsidP="00CF52BF">
      <w:pPr>
        <w:spacing w:before="100" w:beforeAutospacing="1" w:after="100" w:afterAutospacing="1"/>
        <w:rPr>
          <w:rFonts w:asciiTheme="minorHAnsi" w:hAnsiTheme="minorHAnsi" w:cstheme="minorHAnsi"/>
          <w:color w:val="000000" w:themeColor="text1"/>
          <w:lang w:val="fr-CA"/>
        </w:rPr>
      </w:pPr>
      <w:r w:rsidRPr="00CF52BF">
        <w:rPr>
          <w:rFonts w:asciiTheme="minorHAnsi" w:hAnsiTheme="minorHAnsi" w:cstheme="minorHAnsi"/>
          <w:color w:val="000000" w:themeColor="text1"/>
          <w:lang w:val="fr-CA"/>
        </w:rPr>
        <w:t xml:space="preserve">Nous cocréerons l’infrastructure pour diffuser de manière ciblée les connaissances voulues à ses utilisatrices et utilisateurs (p. ex. : enfants, jeunes et familles, Autochtones et autres membres de communautés dignes d’équité, personnel professionnel de la santé et décisionnaires) par différents moyens (p. ex. : </w:t>
      </w:r>
      <w:proofErr w:type="spellStart"/>
      <w:r w:rsidRPr="00CF52BF">
        <w:rPr>
          <w:rFonts w:asciiTheme="minorHAnsi" w:hAnsiTheme="minorHAnsi" w:cstheme="minorHAnsi"/>
          <w:color w:val="000000" w:themeColor="text1"/>
          <w:lang w:val="fr-CA"/>
        </w:rPr>
        <w:t>balados</w:t>
      </w:r>
      <w:proofErr w:type="spellEnd"/>
      <w:r w:rsidRPr="00CF52BF">
        <w:rPr>
          <w:rFonts w:asciiTheme="minorHAnsi" w:hAnsiTheme="minorHAnsi" w:cstheme="minorHAnsi"/>
          <w:color w:val="000000" w:themeColor="text1"/>
          <w:lang w:val="fr-CA"/>
        </w:rPr>
        <w:t xml:space="preserve">, vidéos, documents sur des questions de politiques, discussions et soutien de championnes et de champions). </w:t>
      </w:r>
    </w:p>
    <w:p w14:paraId="5882EA29" w14:textId="77777777" w:rsidR="0042137B" w:rsidRPr="00052AB4" w:rsidRDefault="00204025" w:rsidP="0042137B">
      <w:pPr>
        <w:autoSpaceDE w:val="0"/>
        <w:autoSpaceDN w:val="0"/>
        <w:adjustRightInd w:val="0"/>
        <w:rPr>
          <w:rFonts w:asciiTheme="minorHAnsi" w:hAnsiTheme="minorHAnsi" w:cstheme="minorHAnsi"/>
          <w:color w:val="000000" w:themeColor="text1"/>
          <w:highlight w:val="green"/>
          <w:lang w:val="fr-CA"/>
        </w:rPr>
      </w:pPr>
    </w:p>
    <w:p w14:paraId="315DFCB0" w14:textId="77777777" w:rsidR="0042137B" w:rsidRPr="00052AB4" w:rsidRDefault="00204025" w:rsidP="0042137B">
      <w:pPr>
        <w:autoSpaceDE w:val="0"/>
        <w:autoSpaceDN w:val="0"/>
        <w:adjustRightInd w:val="0"/>
        <w:rPr>
          <w:rFonts w:asciiTheme="minorHAnsi" w:hAnsiTheme="minorHAnsi" w:cstheme="minorHAnsi"/>
          <w:b/>
          <w:color w:val="000000" w:themeColor="text1"/>
        </w:rPr>
      </w:pPr>
      <w:r w:rsidRPr="00052AB4">
        <w:rPr>
          <w:rFonts w:asciiTheme="minorHAnsi" w:hAnsiTheme="minorHAnsi" w:cstheme="minorHAnsi"/>
          <w:b/>
          <w:color w:val="000000" w:themeColor="text1"/>
        </w:rPr>
        <w:t>Objectif 3</w:t>
      </w:r>
    </w:p>
    <w:p w14:paraId="75974B46" w14:textId="77777777" w:rsidR="00CF52BF" w:rsidRPr="00CF52BF" w:rsidRDefault="00CF52BF" w:rsidP="00CF52BF">
      <w:pPr>
        <w:spacing w:before="100" w:beforeAutospacing="1" w:after="100" w:afterAutospacing="1"/>
        <w:rPr>
          <w:rFonts w:asciiTheme="minorHAnsi" w:hAnsiTheme="minorHAnsi" w:cstheme="minorHAnsi"/>
          <w:color w:val="000000" w:themeColor="text1"/>
          <w:lang w:val="fr-CA"/>
        </w:rPr>
      </w:pPr>
      <w:r w:rsidRPr="00CF52BF">
        <w:rPr>
          <w:rFonts w:asciiTheme="minorHAnsi" w:hAnsiTheme="minorHAnsi" w:cstheme="minorHAnsi"/>
          <w:color w:val="000000" w:themeColor="text1"/>
          <w:lang w:val="fr-CA"/>
        </w:rPr>
        <w:t>Nous formerons des équipes de recherche axée sur le patient afin qu’elles planifient la mise en œuvre, la diffusion et l’évolution d’interventions en santé qui sont durables et équitables.</w:t>
      </w:r>
    </w:p>
    <w:p w14:paraId="6FF3FE33" w14:textId="77777777" w:rsidR="0042137B" w:rsidRPr="00052AB4" w:rsidRDefault="00204025" w:rsidP="0042137B">
      <w:pPr>
        <w:autoSpaceDE w:val="0"/>
        <w:autoSpaceDN w:val="0"/>
        <w:adjustRightInd w:val="0"/>
        <w:rPr>
          <w:rFonts w:asciiTheme="minorHAnsi" w:hAnsiTheme="minorHAnsi" w:cstheme="minorHAnsi"/>
          <w:color w:val="000000" w:themeColor="text1"/>
          <w:highlight w:val="green"/>
          <w:lang w:val="fr-CA"/>
        </w:rPr>
      </w:pPr>
    </w:p>
    <w:p w14:paraId="7E6BDFF0" w14:textId="77777777" w:rsidR="0042137B" w:rsidRPr="00052AB4" w:rsidRDefault="00204025" w:rsidP="0042137B">
      <w:pPr>
        <w:autoSpaceDE w:val="0"/>
        <w:autoSpaceDN w:val="0"/>
        <w:adjustRightInd w:val="0"/>
        <w:rPr>
          <w:rFonts w:asciiTheme="minorHAnsi" w:hAnsiTheme="minorHAnsi" w:cstheme="minorHAnsi"/>
          <w:b/>
          <w:color w:val="000000" w:themeColor="text1"/>
        </w:rPr>
      </w:pPr>
      <w:r w:rsidRPr="00052AB4">
        <w:rPr>
          <w:rFonts w:asciiTheme="minorHAnsi" w:hAnsiTheme="minorHAnsi" w:cstheme="minorHAnsi"/>
          <w:b/>
          <w:color w:val="000000" w:themeColor="text1"/>
        </w:rPr>
        <w:t>Objectif 4</w:t>
      </w:r>
    </w:p>
    <w:p w14:paraId="0E13C430" w14:textId="77777777" w:rsidR="00CF52BF" w:rsidRPr="00CF52BF" w:rsidRDefault="00CF52BF" w:rsidP="00CF52BF">
      <w:pPr>
        <w:spacing w:before="100" w:beforeAutospacing="1" w:after="100" w:afterAutospacing="1"/>
        <w:rPr>
          <w:rFonts w:asciiTheme="minorHAnsi" w:hAnsiTheme="minorHAnsi" w:cstheme="minorHAnsi"/>
          <w:color w:val="000000" w:themeColor="text1"/>
          <w:lang w:val="fr-CA"/>
        </w:rPr>
      </w:pPr>
      <w:r w:rsidRPr="00CF52BF">
        <w:rPr>
          <w:rFonts w:asciiTheme="minorHAnsi" w:hAnsiTheme="minorHAnsi" w:cstheme="minorHAnsi"/>
          <w:color w:val="000000" w:themeColor="text1"/>
          <w:lang w:val="fr-CA"/>
        </w:rPr>
        <w:t>Nous favoriserons l’engagement continu des patientes et des patients dans les activités de recherche et de gouvernance, et ferons davantage entendre leurs points de vue dans le processus décisionnel.</w:t>
      </w:r>
    </w:p>
    <w:p w14:paraId="35D9C353" w14:textId="77777777" w:rsidR="0042137B" w:rsidRPr="00052AB4" w:rsidRDefault="00204025" w:rsidP="0042137B">
      <w:pPr>
        <w:autoSpaceDE w:val="0"/>
        <w:autoSpaceDN w:val="0"/>
        <w:adjustRightInd w:val="0"/>
        <w:rPr>
          <w:rFonts w:asciiTheme="minorHAnsi" w:hAnsiTheme="minorHAnsi" w:cstheme="minorHAnsi"/>
          <w:color w:val="000000" w:themeColor="text1"/>
          <w:highlight w:val="green"/>
          <w:lang w:val="fr-CA"/>
        </w:rPr>
      </w:pPr>
    </w:p>
    <w:p w14:paraId="7E271D3E" w14:textId="77777777" w:rsidR="0042137B" w:rsidRPr="00052AB4" w:rsidRDefault="00204025" w:rsidP="0042137B">
      <w:pPr>
        <w:autoSpaceDE w:val="0"/>
        <w:autoSpaceDN w:val="0"/>
        <w:adjustRightInd w:val="0"/>
        <w:rPr>
          <w:rFonts w:asciiTheme="minorHAnsi" w:hAnsiTheme="minorHAnsi" w:cstheme="minorHAnsi"/>
          <w:b/>
          <w:color w:val="000000" w:themeColor="text1"/>
        </w:rPr>
      </w:pPr>
      <w:r w:rsidRPr="00052AB4">
        <w:rPr>
          <w:rFonts w:asciiTheme="minorHAnsi" w:hAnsiTheme="minorHAnsi" w:cstheme="minorHAnsi"/>
          <w:b/>
          <w:color w:val="000000" w:themeColor="text1"/>
        </w:rPr>
        <w:t>Objectif 5</w:t>
      </w:r>
    </w:p>
    <w:p w14:paraId="2D1A0AE7" w14:textId="77777777" w:rsidR="00CF52BF" w:rsidRPr="00CF52BF" w:rsidRDefault="00CF52BF" w:rsidP="00CF52BF">
      <w:pPr>
        <w:spacing w:before="100" w:beforeAutospacing="1" w:after="100" w:afterAutospacing="1"/>
        <w:rPr>
          <w:rFonts w:asciiTheme="minorHAnsi" w:hAnsiTheme="minorHAnsi" w:cstheme="minorHAnsi"/>
          <w:color w:val="000000" w:themeColor="text1"/>
          <w:lang w:val="fr-CA"/>
        </w:rPr>
      </w:pPr>
      <w:r w:rsidRPr="00CF52BF">
        <w:rPr>
          <w:rFonts w:asciiTheme="minorHAnsi" w:hAnsiTheme="minorHAnsi" w:cstheme="minorHAnsi"/>
          <w:color w:val="000000" w:themeColor="text1"/>
          <w:lang w:val="fr-CA"/>
        </w:rPr>
        <w:t xml:space="preserve">Nous établirons des liens avec des personnes et des communautés et nous veillerons à ce que des stratégies diversifiées et adaptées à la culture soient ajoutées aux processus du réseau. </w:t>
      </w:r>
    </w:p>
    <w:p w14:paraId="7FE25F9D" w14:textId="77777777" w:rsidR="0042137B" w:rsidRPr="00052AB4" w:rsidRDefault="00204025" w:rsidP="0042137B">
      <w:pPr>
        <w:autoSpaceDE w:val="0"/>
        <w:autoSpaceDN w:val="0"/>
        <w:adjustRightInd w:val="0"/>
        <w:rPr>
          <w:rFonts w:asciiTheme="minorHAnsi" w:hAnsiTheme="minorHAnsi" w:cstheme="minorHAnsi"/>
          <w:color w:val="000000" w:themeColor="text1"/>
          <w:highlight w:val="green"/>
          <w:lang w:val="fr-CA"/>
        </w:rPr>
      </w:pPr>
    </w:p>
    <w:p w14:paraId="2A7AF6D5" w14:textId="77777777" w:rsidR="0042137B" w:rsidRPr="00052AB4" w:rsidRDefault="00204025" w:rsidP="0042137B">
      <w:pPr>
        <w:autoSpaceDE w:val="0"/>
        <w:autoSpaceDN w:val="0"/>
        <w:adjustRightInd w:val="0"/>
        <w:rPr>
          <w:rFonts w:asciiTheme="minorHAnsi" w:hAnsiTheme="minorHAnsi" w:cstheme="minorHAnsi"/>
          <w:b/>
          <w:color w:val="000000" w:themeColor="text1"/>
        </w:rPr>
      </w:pPr>
      <w:proofErr w:type="spellStart"/>
      <w:r w:rsidRPr="00052AB4">
        <w:rPr>
          <w:rFonts w:asciiTheme="minorHAnsi" w:hAnsiTheme="minorHAnsi" w:cstheme="minorHAnsi"/>
          <w:b/>
          <w:color w:val="000000" w:themeColor="text1"/>
        </w:rPr>
        <w:t>Faites</w:t>
      </w:r>
      <w:proofErr w:type="spellEnd"/>
      <w:r w:rsidRPr="00052AB4">
        <w:rPr>
          <w:rFonts w:asciiTheme="minorHAnsi" w:hAnsiTheme="minorHAnsi" w:cstheme="minorHAnsi"/>
          <w:b/>
          <w:color w:val="000000" w:themeColor="text1"/>
        </w:rPr>
        <w:t xml:space="preserve"> la </w:t>
      </w:r>
      <w:proofErr w:type="spellStart"/>
      <w:r w:rsidRPr="00052AB4">
        <w:rPr>
          <w:rFonts w:asciiTheme="minorHAnsi" w:hAnsiTheme="minorHAnsi" w:cstheme="minorHAnsi"/>
          <w:b/>
          <w:color w:val="000000" w:themeColor="text1"/>
        </w:rPr>
        <w:t>connaissance</w:t>
      </w:r>
      <w:proofErr w:type="spellEnd"/>
      <w:r w:rsidRPr="00052AB4">
        <w:rPr>
          <w:rFonts w:asciiTheme="minorHAnsi" w:hAnsiTheme="minorHAnsi" w:cstheme="minorHAnsi"/>
          <w:b/>
          <w:color w:val="000000" w:themeColor="text1"/>
        </w:rPr>
        <w:t xml:space="preserve"> de nos responsables des équipes de la deuxième phase</w:t>
      </w:r>
    </w:p>
    <w:p w14:paraId="14D3B137" w14:textId="77777777" w:rsidR="00052AB4" w:rsidRPr="00052AB4" w:rsidRDefault="00052AB4" w:rsidP="00052AB4">
      <w:pPr>
        <w:spacing w:before="100" w:beforeAutospacing="1" w:after="100" w:afterAutospacing="1"/>
        <w:rPr>
          <w:rFonts w:asciiTheme="minorHAnsi" w:hAnsiTheme="minorHAnsi" w:cstheme="minorHAnsi"/>
          <w:color w:val="000000" w:themeColor="text1"/>
          <w:lang w:val="fr-CA"/>
        </w:rPr>
      </w:pPr>
      <w:r w:rsidRPr="00052AB4">
        <w:rPr>
          <w:rFonts w:asciiTheme="minorHAnsi" w:hAnsiTheme="minorHAnsi" w:cstheme="minorHAnsi"/>
          <w:color w:val="000000" w:themeColor="text1"/>
          <w:lang w:val="fr-CA"/>
        </w:rPr>
        <w:t xml:space="preserve">Faites la connaissance de nos responsables des équipes des programmes de la deuxième phase et découvrez leur vision et leur plan : </w:t>
      </w:r>
    </w:p>
    <w:p w14:paraId="18425071" w14:textId="3FC62273" w:rsidR="00052AB4" w:rsidRPr="00052AB4" w:rsidRDefault="00052AB4" w:rsidP="00052AB4">
      <w:pPr>
        <w:spacing w:before="100" w:beforeAutospacing="1" w:after="100" w:afterAutospacing="1"/>
        <w:rPr>
          <w:rFonts w:asciiTheme="minorHAnsi" w:hAnsiTheme="minorHAnsi" w:cstheme="minorHAnsi"/>
          <w:color w:val="000000" w:themeColor="text1"/>
          <w:lang w:val="fr-CA"/>
        </w:rPr>
      </w:pPr>
      <w:r w:rsidRPr="00052AB4">
        <w:rPr>
          <w:rFonts w:asciiTheme="minorHAnsi" w:hAnsiTheme="minorHAnsi" w:cstheme="minorHAnsi"/>
          <w:color w:val="000000" w:themeColor="text1"/>
          <w:lang w:val="fr-CA" w:eastAsia="fr-CA"/>
        </w:rPr>
        <w:t>Programme de recherche en science de la mise en œuvre</w:t>
      </w:r>
    </w:p>
    <w:p w14:paraId="4314C123" w14:textId="502C4C5B" w:rsidR="00052AB4" w:rsidRPr="00052AB4" w:rsidRDefault="00052AB4" w:rsidP="00052AB4">
      <w:pPr>
        <w:spacing w:before="100" w:beforeAutospacing="1" w:after="100" w:afterAutospacing="1"/>
        <w:rPr>
          <w:rFonts w:asciiTheme="minorHAnsi" w:hAnsiTheme="minorHAnsi" w:cstheme="minorHAnsi"/>
          <w:color w:val="000000" w:themeColor="text1"/>
          <w:lang w:val="fr-CA"/>
        </w:rPr>
      </w:pPr>
      <w:r w:rsidRPr="00052AB4">
        <w:rPr>
          <w:rFonts w:asciiTheme="minorHAnsi" w:hAnsiTheme="minorHAnsi" w:cstheme="minorHAnsi"/>
          <w:color w:val="000000" w:themeColor="text1"/>
          <w:lang w:val="fr-CA" w:eastAsia="fr-CA"/>
        </w:rPr>
        <w:t>Programme de mobilisation des connaissances</w:t>
      </w:r>
    </w:p>
    <w:p w14:paraId="0E423D80" w14:textId="7CC39140" w:rsidR="00052AB4" w:rsidRPr="00052AB4" w:rsidRDefault="00052AB4" w:rsidP="00052AB4">
      <w:pPr>
        <w:spacing w:before="100" w:beforeAutospacing="1" w:after="100" w:afterAutospacing="1"/>
        <w:rPr>
          <w:rFonts w:asciiTheme="minorHAnsi" w:hAnsiTheme="minorHAnsi" w:cstheme="minorHAnsi"/>
          <w:color w:val="000000" w:themeColor="text1"/>
          <w:lang w:val="fr-CA"/>
        </w:rPr>
      </w:pPr>
      <w:r w:rsidRPr="00052AB4">
        <w:rPr>
          <w:rFonts w:asciiTheme="minorHAnsi" w:hAnsiTheme="minorHAnsi" w:cstheme="minorHAnsi"/>
          <w:color w:val="000000" w:themeColor="text1"/>
          <w:lang w:val="fr-CA" w:eastAsia="fr-CA"/>
        </w:rPr>
        <w:t>Programme d’engagement des citoyennes et des citoyens</w:t>
      </w:r>
    </w:p>
    <w:p w14:paraId="1E3E0C8D" w14:textId="6615C2BA" w:rsidR="00052AB4" w:rsidRPr="00052AB4" w:rsidRDefault="00052AB4" w:rsidP="00052AB4">
      <w:pPr>
        <w:spacing w:before="100" w:beforeAutospacing="1" w:after="100" w:afterAutospacing="1"/>
        <w:rPr>
          <w:rFonts w:asciiTheme="minorHAnsi" w:hAnsiTheme="minorHAnsi" w:cstheme="minorHAnsi"/>
          <w:color w:val="000000" w:themeColor="text1"/>
          <w:lang w:val="fr-CA"/>
        </w:rPr>
      </w:pPr>
      <w:r w:rsidRPr="00052AB4">
        <w:rPr>
          <w:rFonts w:asciiTheme="minorHAnsi" w:hAnsiTheme="minorHAnsi" w:cstheme="minorHAnsi"/>
          <w:color w:val="000000" w:themeColor="text1"/>
          <w:lang w:val="fr-CA" w:eastAsia="fr-CA"/>
        </w:rPr>
        <w:t>Programme de formation et de renforcement des capacités</w:t>
      </w:r>
    </w:p>
    <w:p w14:paraId="4D7447C7" w14:textId="6B7F26C5" w:rsidR="00052AB4" w:rsidRPr="00052AB4" w:rsidRDefault="00052AB4" w:rsidP="00052AB4">
      <w:pPr>
        <w:spacing w:before="100" w:beforeAutospacing="1" w:after="100" w:afterAutospacing="1"/>
        <w:rPr>
          <w:rFonts w:asciiTheme="minorHAnsi" w:hAnsiTheme="minorHAnsi" w:cstheme="minorHAnsi"/>
          <w:color w:val="000000" w:themeColor="text1"/>
          <w:lang w:val="fr-CA"/>
        </w:rPr>
      </w:pPr>
      <w:r w:rsidRPr="00052AB4">
        <w:rPr>
          <w:rFonts w:asciiTheme="minorHAnsi" w:hAnsiTheme="minorHAnsi" w:cstheme="minorHAnsi"/>
          <w:color w:val="000000" w:themeColor="text1"/>
          <w:lang w:val="fr-CA" w:eastAsia="fr-CA"/>
        </w:rPr>
        <w:t>Programme pour l’équité, la diversité, l’inclusion, la décolonisation et l’</w:t>
      </w:r>
      <w:proofErr w:type="spellStart"/>
      <w:r w:rsidRPr="00052AB4">
        <w:rPr>
          <w:rFonts w:asciiTheme="minorHAnsi" w:hAnsiTheme="minorHAnsi" w:cstheme="minorHAnsi"/>
          <w:color w:val="000000" w:themeColor="text1"/>
          <w:lang w:val="fr-CA" w:eastAsia="fr-CA"/>
        </w:rPr>
        <w:t>autochtonisation</w:t>
      </w:r>
      <w:proofErr w:type="spellEnd"/>
    </w:p>
    <w:p w14:paraId="6645AD54" w14:textId="77777777" w:rsidR="0042137B" w:rsidRPr="00052AB4" w:rsidRDefault="00204025" w:rsidP="0042137B">
      <w:pPr>
        <w:autoSpaceDE w:val="0"/>
        <w:autoSpaceDN w:val="0"/>
        <w:adjustRightInd w:val="0"/>
        <w:jc w:val="center"/>
        <w:rPr>
          <w:rFonts w:cs="Calibri"/>
          <w:lang w:val="fr-CA"/>
        </w:rPr>
      </w:pPr>
    </w:p>
    <w:p w14:paraId="3DE6A491" w14:textId="77777777" w:rsidR="006479E1" w:rsidRPr="00913AF4" w:rsidRDefault="00204025" w:rsidP="006479E1">
      <w:pPr>
        <w:pStyle w:val="Heading1"/>
        <w:rPr>
          <w:lang w:val="fr-CA"/>
        </w:rPr>
      </w:pPr>
      <w:bookmarkStart w:id="70" w:name="_Toc131523751"/>
      <w:bookmarkStart w:id="71" w:name="_Toc129619446"/>
      <w:bookmarkStart w:id="72" w:name="_Toc136081963"/>
      <w:r w:rsidRPr="00913AF4">
        <w:rPr>
          <w:lang w:val="fr-CA"/>
        </w:rPr>
        <w:lastRenderedPageBreak/>
        <w:t>PRODUITS</w:t>
      </w:r>
      <w:bookmarkEnd w:id="70"/>
      <w:bookmarkEnd w:id="71"/>
      <w:bookmarkEnd w:id="72"/>
    </w:p>
    <w:p w14:paraId="54441ABA" w14:textId="6B8B60DE" w:rsidR="00C22BF8" w:rsidRPr="00204025" w:rsidRDefault="00204025" w:rsidP="00204025">
      <w:pPr>
        <w:rPr>
          <w:rFonts w:asciiTheme="minorHAnsi" w:hAnsiTheme="minorHAnsi" w:cstheme="minorHAnsi"/>
          <w:sz w:val="27"/>
          <w:szCs w:val="27"/>
          <w:lang w:val="fr-CA"/>
        </w:rPr>
      </w:pPr>
      <w:r w:rsidRPr="00913AF4">
        <w:rPr>
          <w:lang w:val="fr-CA"/>
        </w:rPr>
        <w:br/>
      </w:r>
      <w:bookmarkStart w:id="73" w:name="_Toc136081964"/>
      <w:r w:rsidR="00913AF4" w:rsidRPr="00204025">
        <w:rPr>
          <w:rFonts w:asciiTheme="minorHAnsi" w:hAnsiTheme="minorHAnsi" w:cstheme="minorHAnsi"/>
          <w:lang w:val="fr-CA"/>
        </w:rPr>
        <w:t>Consultez la « CHILD-BRIGHT KT Library », notre bibliothèque de produits de transfert des connaissances du Réseau </w:t>
      </w:r>
      <w:proofErr w:type="spellStart"/>
      <w:r w:rsidR="00913AF4" w:rsidRPr="00204025">
        <w:rPr>
          <w:rFonts w:asciiTheme="minorHAnsi" w:hAnsiTheme="minorHAnsi" w:cstheme="minorHAnsi"/>
          <w:lang w:val="fr-CA"/>
        </w:rPr>
        <w:t>BRILLEnfant</w:t>
      </w:r>
      <w:proofErr w:type="spellEnd"/>
      <w:r w:rsidR="00913AF4" w:rsidRPr="00204025">
        <w:rPr>
          <w:rFonts w:asciiTheme="minorHAnsi" w:hAnsiTheme="minorHAnsi" w:cstheme="minorHAnsi"/>
          <w:lang w:val="fr-CA"/>
        </w:rPr>
        <w:t>. Vous y trouverez le large éventail de produits qui ont été créés par notre réseau depuis sa création en 2016 : des publications scientifiques et en langage simple, des livres et des chapitres de livres, des rapports, du matériel pédagogique, des documents infographiques, des webinaires et bien plus.</w:t>
      </w:r>
      <w:bookmarkEnd w:id="73"/>
      <w:r w:rsidR="00913AF4" w:rsidRPr="00204025">
        <w:rPr>
          <w:rFonts w:asciiTheme="minorHAnsi" w:hAnsiTheme="minorHAnsi" w:cstheme="minorHAnsi"/>
          <w:lang w:val="fr-CA"/>
        </w:rPr>
        <w:t> </w:t>
      </w:r>
    </w:p>
    <w:p w14:paraId="53C2396C" w14:textId="77777777" w:rsidR="00053D5F" w:rsidRPr="00913AF4" w:rsidRDefault="00204025" w:rsidP="00C22BF8">
      <w:pPr>
        <w:autoSpaceDE w:val="0"/>
        <w:autoSpaceDN w:val="0"/>
        <w:adjustRightInd w:val="0"/>
        <w:rPr>
          <w:lang w:val="fr-CA"/>
        </w:rPr>
      </w:pPr>
    </w:p>
    <w:p w14:paraId="5D21B4A2" w14:textId="49B0880E" w:rsidR="0005084D" w:rsidRPr="00FE1816" w:rsidRDefault="00204025" w:rsidP="00053D5F">
      <w:pPr>
        <w:autoSpaceDE w:val="0"/>
        <w:autoSpaceDN w:val="0"/>
        <w:adjustRightInd w:val="0"/>
        <w:rPr>
          <w:rFonts w:cs="Calibri"/>
          <w:lang w:val="fr-CA"/>
        </w:rPr>
      </w:pPr>
      <w:r w:rsidRPr="007F1A04">
        <w:rPr>
          <w:lang w:val="fr-CA"/>
        </w:rPr>
        <w:t>[</w:t>
      </w:r>
      <w:r w:rsidR="00F27DB1" w:rsidRPr="007F1A04">
        <w:rPr>
          <w:lang w:val="fr-CA"/>
        </w:rPr>
        <w:t>BOUTON</w:t>
      </w:r>
      <w:r w:rsidRPr="007F1A04">
        <w:rPr>
          <w:lang w:val="fr-CA"/>
        </w:rPr>
        <w:t xml:space="preserve">: </w:t>
      </w:r>
      <w:r w:rsidRPr="007F1A04">
        <w:rPr>
          <w:color w:val="000000"/>
          <w:lang w:val="fr-CA"/>
        </w:rPr>
        <w:t>Consultez notre Bibliothèque TC du Réseau </w:t>
      </w:r>
      <w:proofErr w:type="spellStart"/>
      <w:r w:rsidRPr="007F1A04">
        <w:rPr>
          <w:color w:val="000000"/>
          <w:lang w:val="fr-CA"/>
        </w:rPr>
        <w:t>BRILLEnfant</w:t>
      </w:r>
      <w:proofErr w:type="spellEnd"/>
      <w:r w:rsidR="009E6CBF" w:rsidRPr="007F1A04">
        <w:rPr>
          <w:color w:val="000000"/>
          <w:lang w:val="fr-CA"/>
        </w:rPr>
        <w:t xml:space="preserve"> (en anglais)</w:t>
      </w:r>
      <w:r w:rsidRPr="007F1A04">
        <w:rPr>
          <w:lang w:val="fr-CA"/>
        </w:rPr>
        <w:t>]</w:t>
      </w:r>
    </w:p>
    <w:sectPr w:rsidR="0005084D" w:rsidRPr="00FE18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5462" w14:textId="77777777" w:rsidR="00507FF3" w:rsidRDefault="00507FF3" w:rsidP="00AD56F4">
      <w:r>
        <w:separator/>
      </w:r>
    </w:p>
  </w:endnote>
  <w:endnote w:type="continuationSeparator" w:id="0">
    <w:p w14:paraId="53DFC32E" w14:textId="77777777" w:rsidR="00507FF3" w:rsidRDefault="00507FF3" w:rsidP="00AD56F4">
      <w:r>
        <w:continuationSeparator/>
      </w:r>
    </w:p>
  </w:endnote>
  <w:endnote w:type="continuationNotice" w:id="1">
    <w:p w14:paraId="6A349360" w14:textId="77777777" w:rsidR="00507FF3" w:rsidRDefault="0050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cumin-pro">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A4E" w14:textId="7A4002CD" w:rsidR="00AD56F4" w:rsidRDefault="00204025" w:rsidP="002C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1F31">
      <w:rPr>
        <w:rStyle w:val="PageNumber"/>
        <w:noProof/>
      </w:rPr>
      <w:t>1</w:t>
    </w:r>
    <w:r>
      <w:rPr>
        <w:rStyle w:val="PageNumber"/>
      </w:rPr>
      <w:fldChar w:fldCharType="end"/>
    </w:r>
  </w:p>
  <w:p w14:paraId="0F540EE2" w14:textId="77777777" w:rsidR="00AD56F4" w:rsidRDefault="00204025" w:rsidP="00AD5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B9F4" w14:textId="77777777" w:rsidR="00AD56F4" w:rsidRDefault="00204025" w:rsidP="002C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60DDC132" w14:textId="77777777" w:rsidR="00AD56F4" w:rsidRDefault="00204025" w:rsidP="00AD56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84A" w14:textId="77777777" w:rsidR="000C1F31" w:rsidRDefault="000C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3B8D" w14:textId="77777777" w:rsidR="00507FF3" w:rsidRDefault="00507FF3" w:rsidP="00AD56F4">
      <w:r>
        <w:separator/>
      </w:r>
    </w:p>
  </w:footnote>
  <w:footnote w:type="continuationSeparator" w:id="0">
    <w:p w14:paraId="33FA7A43" w14:textId="77777777" w:rsidR="00507FF3" w:rsidRDefault="00507FF3" w:rsidP="00AD56F4">
      <w:r>
        <w:continuationSeparator/>
      </w:r>
    </w:p>
  </w:footnote>
  <w:footnote w:type="continuationNotice" w:id="1">
    <w:p w14:paraId="17DBECB3" w14:textId="77777777" w:rsidR="00507FF3" w:rsidRDefault="00507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8B36" w14:textId="77777777" w:rsidR="000C1F31" w:rsidRDefault="000C1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570E" w14:textId="77777777" w:rsidR="00D850A3" w:rsidRDefault="00204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16CC" w14:textId="77777777" w:rsidR="000C1F31" w:rsidRDefault="000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55C4D5A">
      <w:start w:val="1"/>
      <w:numFmt w:val="bullet"/>
      <w:lvlText w:val="•"/>
      <w:lvlJc w:val="left"/>
      <w:pPr>
        <w:ind w:left="720" w:hanging="360"/>
      </w:pPr>
    </w:lvl>
    <w:lvl w:ilvl="1" w:tplc="CB4A7C80">
      <w:numFmt w:val="decimal"/>
      <w:lvlText w:val=""/>
      <w:lvlJc w:val="left"/>
    </w:lvl>
    <w:lvl w:ilvl="2" w:tplc="C4929CCA">
      <w:numFmt w:val="decimal"/>
      <w:lvlText w:val=""/>
      <w:lvlJc w:val="left"/>
    </w:lvl>
    <w:lvl w:ilvl="3" w:tplc="7660DD78">
      <w:numFmt w:val="decimal"/>
      <w:lvlText w:val=""/>
      <w:lvlJc w:val="left"/>
    </w:lvl>
    <w:lvl w:ilvl="4" w:tplc="D73E2780">
      <w:numFmt w:val="decimal"/>
      <w:lvlText w:val=""/>
      <w:lvlJc w:val="left"/>
    </w:lvl>
    <w:lvl w:ilvl="5" w:tplc="E2243E34">
      <w:numFmt w:val="decimal"/>
      <w:lvlText w:val=""/>
      <w:lvlJc w:val="left"/>
    </w:lvl>
    <w:lvl w:ilvl="6" w:tplc="DE6EE14C">
      <w:numFmt w:val="decimal"/>
      <w:lvlText w:val=""/>
      <w:lvlJc w:val="left"/>
    </w:lvl>
    <w:lvl w:ilvl="7" w:tplc="D80E1386">
      <w:numFmt w:val="decimal"/>
      <w:lvlText w:val=""/>
      <w:lvlJc w:val="left"/>
    </w:lvl>
    <w:lvl w:ilvl="8" w:tplc="4A2272D0">
      <w:numFmt w:val="decimal"/>
      <w:lvlText w:val=""/>
      <w:lvlJc w:val="left"/>
    </w:lvl>
  </w:abstractNum>
  <w:abstractNum w:abstractNumId="1" w15:restartNumberingAfterBreak="0">
    <w:nsid w:val="0CBE1267"/>
    <w:multiLevelType w:val="hybridMultilevel"/>
    <w:tmpl w:val="6FD83BA4"/>
    <w:lvl w:ilvl="0" w:tplc="72382812">
      <w:start w:val="1"/>
      <w:numFmt w:val="bullet"/>
      <w:lvlText w:val=""/>
      <w:lvlJc w:val="left"/>
      <w:pPr>
        <w:ind w:left="720" w:hanging="360"/>
      </w:pPr>
      <w:rPr>
        <w:rFonts w:ascii="Symbol" w:hAnsi="Symbol" w:hint="default"/>
      </w:rPr>
    </w:lvl>
    <w:lvl w:ilvl="1" w:tplc="9976C90C" w:tentative="1">
      <w:start w:val="1"/>
      <w:numFmt w:val="bullet"/>
      <w:lvlText w:val="o"/>
      <w:lvlJc w:val="left"/>
      <w:pPr>
        <w:ind w:left="1440" w:hanging="360"/>
      </w:pPr>
      <w:rPr>
        <w:rFonts w:ascii="Courier New" w:hAnsi="Courier New" w:cs="Courier New" w:hint="default"/>
      </w:rPr>
    </w:lvl>
    <w:lvl w:ilvl="2" w:tplc="7B2CD240" w:tentative="1">
      <w:start w:val="1"/>
      <w:numFmt w:val="bullet"/>
      <w:lvlText w:val=""/>
      <w:lvlJc w:val="left"/>
      <w:pPr>
        <w:ind w:left="2160" w:hanging="360"/>
      </w:pPr>
      <w:rPr>
        <w:rFonts w:ascii="Wingdings" w:hAnsi="Wingdings" w:hint="default"/>
      </w:rPr>
    </w:lvl>
    <w:lvl w:ilvl="3" w:tplc="9C18C1EA" w:tentative="1">
      <w:start w:val="1"/>
      <w:numFmt w:val="bullet"/>
      <w:lvlText w:val=""/>
      <w:lvlJc w:val="left"/>
      <w:pPr>
        <w:ind w:left="2880" w:hanging="360"/>
      </w:pPr>
      <w:rPr>
        <w:rFonts w:ascii="Symbol" w:hAnsi="Symbol" w:hint="default"/>
      </w:rPr>
    </w:lvl>
    <w:lvl w:ilvl="4" w:tplc="BA9207EC" w:tentative="1">
      <w:start w:val="1"/>
      <w:numFmt w:val="bullet"/>
      <w:lvlText w:val="o"/>
      <w:lvlJc w:val="left"/>
      <w:pPr>
        <w:ind w:left="3600" w:hanging="360"/>
      </w:pPr>
      <w:rPr>
        <w:rFonts w:ascii="Courier New" w:hAnsi="Courier New" w:cs="Courier New" w:hint="default"/>
      </w:rPr>
    </w:lvl>
    <w:lvl w:ilvl="5" w:tplc="299EEC90" w:tentative="1">
      <w:start w:val="1"/>
      <w:numFmt w:val="bullet"/>
      <w:lvlText w:val=""/>
      <w:lvlJc w:val="left"/>
      <w:pPr>
        <w:ind w:left="4320" w:hanging="360"/>
      </w:pPr>
      <w:rPr>
        <w:rFonts w:ascii="Wingdings" w:hAnsi="Wingdings" w:hint="default"/>
      </w:rPr>
    </w:lvl>
    <w:lvl w:ilvl="6" w:tplc="CD9A31AC" w:tentative="1">
      <w:start w:val="1"/>
      <w:numFmt w:val="bullet"/>
      <w:lvlText w:val=""/>
      <w:lvlJc w:val="left"/>
      <w:pPr>
        <w:ind w:left="5040" w:hanging="360"/>
      </w:pPr>
      <w:rPr>
        <w:rFonts w:ascii="Symbol" w:hAnsi="Symbol" w:hint="default"/>
      </w:rPr>
    </w:lvl>
    <w:lvl w:ilvl="7" w:tplc="F8021F26" w:tentative="1">
      <w:start w:val="1"/>
      <w:numFmt w:val="bullet"/>
      <w:lvlText w:val="o"/>
      <w:lvlJc w:val="left"/>
      <w:pPr>
        <w:ind w:left="5760" w:hanging="360"/>
      </w:pPr>
      <w:rPr>
        <w:rFonts w:ascii="Courier New" w:hAnsi="Courier New" w:cs="Courier New" w:hint="default"/>
      </w:rPr>
    </w:lvl>
    <w:lvl w:ilvl="8" w:tplc="5C8AB506" w:tentative="1">
      <w:start w:val="1"/>
      <w:numFmt w:val="bullet"/>
      <w:lvlText w:val=""/>
      <w:lvlJc w:val="left"/>
      <w:pPr>
        <w:ind w:left="6480" w:hanging="360"/>
      </w:pPr>
      <w:rPr>
        <w:rFonts w:ascii="Wingdings" w:hAnsi="Wingdings" w:hint="default"/>
      </w:rPr>
    </w:lvl>
  </w:abstractNum>
  <w:abstractNum w:abstractNumId="2" w15:restartNumberingAfterBreak="0">
    <w:nsid w:val="13D74188"/>
    <w:multiLevelType w:val="multilevel"/>
    <w:tmpl w:val="5F6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667D1"/>
    <w:multiLevelType w:val="hybridMultilevel"/>
    <w:tmpl w:val="FE1E6086"/>
    <w:lvl w:ilvl="0" w:tplc="80C45806">
      <w:start w:val="1"/>
      <w:numFmt w:val="bullet"/>
      <w:lvlText w:val=""/>
      <w:lvlJc w:val="left"/>
      <w:pPr>
        <w:ind w:left="1440" w:hanging="360"/>
      </w:pPr>
      <w:rPr>
        <w:rFonts w:ascii="Symbol" w:hAnsi="Symbol"/>
      </w:rPr>
    </w:lvl>
    <w:lvl w:ilvl="1" w:tplc="523AF1F0">
      <w:start w:val="1"/>
      <w:numFmt w:val="bullet"/>
      <w:lvlText w:val=""/>
      <w:lvlJc w:val="left"/>
      <w:pPr>
        <w:ind w:left="1440" w:hanging="360"/>
      </w:pPr>
      <w:rPr>
        <w:rFonts w:ascii="Symbol" w:hAnsi="Symbol"/>
      </w:rPr>
    </w:lvl>
    <w:lvl w:ilvl="2" w:tplc="2C844068">
      <w:start w:val="1"/>
      <w:numFmt w:val="bullet"/>
      <w:lvlText w:val=""/>
      <w:lvlJc w:val="left"/>
      <w:pPr>
        <w:ind w:left="1440" w:hanging="360"/>
      </w:pPr>
      <w:rPr>
        <w:rFonts w:ascii="Symbol" w:hAnsi="Symbol"/>
      </w:rPr>
    </w:lvl>
    <w:lvl w:ilvl="3" w:tplc="45A65F10">
      <w:start w:val="1"/>
      <w:numFmt w:val="bullet"/>
      <w:lvlText w:val=""/>
      <w:lvlJc w:val="left"/>
      <w:pPr>
        <w:ind w:left="1440" w:hanging="360"/>
      </w:pPr>
      <w:rPr>
        <w:rFonts w:ascii="Symbol" w:hAnsi="Symbol"/>
      </w:rPr>
    </w:lvl>
    <w:lvl w:ilvl="4" w:tplc="69D2081A">
      <w:start w:val="1"/>
      <w:numFmt w:val="bullet"/>
      <w:lvlText w:val=""/>
      <w:lvlJc w:val="left"/>
      <w:pPr>
        <w:ind w:left="1440" w:hanging="360"/>
      </w:pPr>
      <w:rPr>
        <w:rFonts w:ascii="Symbol" w:hAnsi="Symbol"/>
      </w:rPr>
    </w:lvl>
    <w:lvl w:ilvl="5" w:tplc="4D1CBAD8">
      <w:start w:val="1"/>
      <w:numFmt w:val="bullet"/>
      <w:lvlText w:val=""/>
      <w:lvlJc w:val="left"/>
      <w:pPr>
        <w:ind w:left="1440" w:hanging="360"/>
      </w:pPr>
      <w:rPr>
        <w:rFonts w:ascii="Symbol" w:hAnsi="Symbol"/>
      </w:rPr>
    </w:lvl>
    <w:lvl w:ilvl="6" w:tplc="602E49DE">
      <w:start w:val="1"/>
      <w:numFmt w:val="bullet"/>
      <w:lvlText w:val=""/>
      <w:lvlJc w:val="left"/>
      <w:pPr>
        <w:ind w:left="1440" w:hanging="360"/>
      </w:pPr>
      <w:rPr>
        <w:rFonts w:ascii="Symbol" w:hAnsi="Symbol"/>
      </w:rPr>
    </w:lvl>
    <w:lvl w:ilvl="7" w:tplc="5D563B68">
      <w:start w:val="1"/>
      <w:numFmt w:val="bullet"/>
      <w:lvlText w:val=""/>
      <w:lvlJc w:val="left"/>
      <w:pPr>
        <w:ind w:left="1440" w:hanging="360"/>
      </w:pPr>
      <w:rPr>
        <w:rFonts w:ascii="Symbol" w:hAnsi="Symbol"/>
      </w:rPr>
    </w:lvl>
    <w:lvl w:ilvl="8" w:tplc="640810AC">
      <w:start w:val="1"/>
      <w:numFmt w:val="bullet"/>
      <w:lvlText w:val=""/>
      <w:lvlJc w:val="left"/>
      <w:pPr>
        <w:ind w:left="1440" w:hanging="360"/>
      </w:pPr>
      <w:rPr>
        <w:rFonts w:ascii="Symbol" w:hAnsi="Symbol"/>
      </w:rPr>
    </w:lvl>
  </w:abstractNum>
  <w:abstractNum w:abstractNumId="4" w15:restartNumberingAfterBreak="0">
    <w:nsid w:val="21D51B37"/>
    <w:multiLevelType w:val="multilevel"/>
    <w:tmpl w:val="9DB0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73DE6"/>
    <w:multiLevelType w:val="hybridMultilevel"/>
    <w:tmpl w:val="C5AA9036"/>
    <w:lvl w:ilvl="0" w:tplc="0E6ED1E8">
      <w:start w:val="1"/>
      <w:numFmt w:val="bullet"/>
      <w:lvlText w:val=""/>
      <w:lvlJc w:val="left"/>
      <w:pPr>
        <w:ind w:left="720" w:hanging="360"/>
      </w:pPr>
      <w:rPr>
        <w:rFonts w:ascii="Symbol" w:hAnsi="Symbol" w:hint="default"/>
      </w:rPr>
    </w:lvl>
    <w:lvl w:ilvl="1" w:tplc="4EF4587E" w:tentative="1">
      <w:start w:val="1"/>
      <w:numFmt w:val="bullet"/>
      <w:lvlText w:val="o"/>
      <w:lvlJc w:val="left"/>
      <w:pPr>
        <w:ind w:left="1440" w:hanging="360"/>
      </w:pPr>
      <w:rPr>
        <w:rFonts w:ascii="Courier New" w:hAnsi="Courier New" w:cs="Courier New" w:hint="default"/>
      </w:rPr>
    </w:lvl>
    <w:lvl w:ilvl="2" w:tplc="3FBA4EEA" w:tentative="1">
      <w:start w:val="1"/>
      <w:numFmt w:val="bullet"/>
      <w:lvlText w:val=""/>
      <w:lvlJc w:val="left"/>
      <w:pPr>
        <w:ind w:left="2160" w:hanging="360"/>
      </w:pPr>
      <w:rPr>
        <w:rFonts w:ascii="Wingdings" w:hAnsi="Wingdings" w:hint="default"/>
      </w:rPr>
    </w:lvl>
    <w:lvl w:ilvl="3" w:tplc="C9542672" w:tentative="1">
      <w:start w:val="1"/>
      <w:numFmt w:val="bullet"/>
      <w:lvlText w:val=""/>
      <w:lvlJc w:val="left"/>
      <w:pPr>
        <w:ind w:left="2880" w:hanging="360"/>
      </w:pPr>
      <w:rPr>
        <w:rFonts w:ascii="Symbol" w:hAnsi="Symbol" w:hint="default"/>
      </w:rPr>
    </w:lvl>
    <w:lvl w:ilvl="4" w:tplc="6218989C" w:tentative="1">
      <w:start w:val="1"/>
      <w:numFmt w:val="bullet"/>
      <w:lvlText w:val="o"/>
      <w:lvlJc w:val="left"/>
      <w:pPr>
        <w:ind w:left="3600" w:hanging="360"/>
      </w:pPr>
      <w:rPr>
        <w:rFonts w:ascii="Courier New" w:hAnsi="Courier New" w:cs="Courier New" w:hint="default"/>
      </w:rPr>
    </w:lvl>
    <w:lvl w:ilvl="5" w:tplc="283E507E" w:tentative="1">
      <w:start w:val="1"/>
      <w:numFmt w:val="bullet"/>
      <w:lvlText w:val=""/>
      <w:lvlJc w:val="left"/>
      <w:pPr>
        <w:ind w:left="4320" w:hanging="360"/>
      </w:pPr>
      <w:rPr>
        <w:rFonts w:ascii="Wingdings" w:hAnsi="Wingdings" w:hint="default"/>
      </w:rPr>
    </w:lvl>
    <w:lvl w:ilvl="6" w:tplc="63286CB6" w:tentative="1">
      <w:start w:val="1"/>
      <w:numFmt w:val="bullet"/>
      <w:lvlText w:val=""/>
      <w:lvlJc w:val="left"/>
      <w:pPr>
        <w:ind w:left="5040" w:hanging="360"/>
      </w:pPr>
      <w:rPr>
        <w:rFonts w:ascii="Symbol" w:hAnsi="Symbol" w:hint="default"/>
      </w:rPr>
    </w:lvl>
    <w:lvl w:ilvl="7" w:tplc="FEE65228" w:tentative="1">
      <w:start w:val="1"/>
      <w:numFmt w:val="bullet"/>
      <w:lvlText w:val="o"/>
      <w:lvlJc w:val="left"/>
      <w:pPr>
        <w:ind w:left="5760" w:hanging="360"/>
      </w:pPr>
      <w:rPr>
        <w:rFonts w:ascii="Courier New" w:hAnsi="Courier New" w:cs="Courier New" w:hint="default"/>
      </w:rPr>
    </w:lvl>
    <w:lvl w:ilvl="8" w:tplc="3AA67E9C" w:tentative="1">
      <w:start w:val="1"/>
      <w:numFmt w:val="bullet"/>
      <w:lvlText w:val=""/>
      <w:lvlJc w:val="left"/>
      <w:pPr>
        <w:ind w:left="6480" w:hanging="360"/>
      </w:pPr>
      <w:rPr>
        <w:rFonts w:ascii="Wingdings" w:hAnsi="Wingdings" w:hint="default"/>
      </w:rPr>
    </w:lvl>
  </w:abstractNum>
  <w:abstractNum w:abstractNumId="6" w15:restartNumberingAfterBreak="0">
    <w:nsid w:val="25A44D95"/>
    <w:multiLevelType w:val="multilevel"/>
    <w:tmpl w:val="1964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9664F"/>
    <w:multiLevelType w:val="hybridMultilevel"/>
    <w:tmpl w:val="81B0A76E"/>
    <w:lvl w:ilvl="0" w:tplc="2C980F1C">
      <w:start w:val="1"/>
      <w:numFmt w:val="bullet"/>
      <w:lvlText w:val=""/>
      <w:lvlJc w:val="left"/>
      <w:pPr>
        <w:ind w:left="720" w:hanging="360"/>
      </w:pPr>
      <w:rPr>
        <w:rFonts w:ascii="Symbol" w:hAnsi="Symbol" w:hint="default"/>
      </w:rPr>
    </w:lvl>
    <w:lvl w:ilvl="1" w:tplc="EC0056A4" w:tentative="1">
      <w:start w:val="1"/>
      <w:numFmt w:val="bullet"/>
      <w:lvlText w:val="o"/>
      <w:lvlJc w:val="left"/>
      <w:pPr>
        <w:ind w:left="1440" w:hanging="360"/>
      </w:pPr>
      <w:rPr>
        <w:rFonts w:ascii="Courier New" w:hAnsi="Courier New" w:cs="Courier New" w:hint="default"/>
      </w:rPr>
    </w:lvl>
    <w:lvl w:ilvl="2" w:tplc="5406D500" w:tentative="1">
      <w:start w:val="1"/>
      <w:numFmt w:val="bullet"/>
      <w:lvlText w:val=""/>
      <w:lvlJc w:val="left"/>
      <w:pPr>
        <w:ind w:left="2160" w:hanging="360"/>
      </w:pPr>
      <w:rPr>
        <w:rFonts w:ascii="Wingdings" w:hAnsi="Wingdings" w:hint="default"/>
      </w:rPr>
    </w:lvl>
    <w:lvl w:ilvl="3" w:tplc="0A3A9344" w:tentative="1">
      <w:start w:val="1"/>
      <w:numFmt w:val="bullet"/>
      <w:lvlText w:val=""/>
      <w:lvlJc w:val="left"/>
      <w:pPr>
        <w:ind w:left="2880" w:hanging="360"/>
      </w:pPr>
      <w:rPr>
        <w:rFonts w:ascii="Symbol" w:hAnsi="Symbol" w:hint="default"/>
      </w:rPr>
    </w:lvl>
    <w:lvl w:ilvl="4" w:tplc="36CE0A62" w:tentative="1">
      <w:start w:val="1"/>
      <w:numFmt w:val="bullet"/>
      <w:lvlText w:val="o"/>
      <w:lvlJc w:val="left"/>
      <w:pPr>
        <w:ind w:left="3600" w:hanging="360"/>
      </w:pPr>
      <w:rPr>
        <w:rFonts w:ascii="Courier New" w:hAnsi="Courier New" w:cs="Courier New" w:hint="default"/>
      </w:rPr>
    </w:lvl>
    <w:lvl w:ilvl="5" w:tplc="9C501586" w:tentative="1">
      <w:start w:val="1"/>
      <w:numFmt w:val="bullet"/>
      <w:lvlText w:val=""/>
      <w:lvlJc w:val="left"/>
      <w:pPr>
        <w:ind w:left="4320" w:hanging="360"/>
      </w:pPr>
      <w:rPr>
        <w:rFonts w:ascii="Wingdings" w:hAnsi="Wingdings" w:hint="default"/>
      </w:rPr>
    </w:lvl>
    <w:lvl w:ilvl="6" w:tplc="35C2CAA6" w:tentative="1">
      <w:start w:val="1"/>
      <w:numFmt w:val="bullet"/>
      <w:lvlText w:val=""/>
      <w:lvlJc w:val="left"/>
      <w:pPr>
        <w:ind w:left="5040" w:hanging="360"/>
      </w:pPr>
      <w:rPr>
        <w:rFonts w:ascii="Symbol" w:hAnsi="Symbol" w:hint="default"/>
      </w:rPr>
    </w:lvl>
    <w:lvl w:ilvl="7" w:tplc="D46A5E0C" w:tentative="1">
      <w:start w:val="1"/>
      <w:numFmt w:val="bullet"/>
      <w:lvlText w:val="o"/>
      <w:lvlJc w:val="left"/>
      <w:pPr>
        <w:ind w:left="5760" w:hanging="360"/>
      </w:pPr>
      <w:rPr>
        <w:rFonts w:ascii="Courier New" w:hAnsi="Courier New" w:cs="Courier New" w:hint="default"/>
      </w:rPr>
    </w:lvl>
    <w:lvl w:ilvl="8" w:tplc="8F8ECF30" w:tentative="1">
      <w:start w:val="1"/>
      <w:numFmt w:val="bullet"/>
      <w:lvlText w:val=""/>
      <w:lvlJc w:val="left"/>
      <w:pPr>
        <w:ind w:left="6480" w:hanging="360"/>
      </w:pPr>
      <w:rPr>
        <w:rFonts w:ascii="Wingdings" w:hAnsi="Wingdings" w:hint="default"/>
      </w:rPr>
    </w:lvl>
  </w:abstractNum>
  <w:abstractNum w:abstractNumId="8" w15:restartNumberingAfterBreak="0">
    <w:nsid w:val="37CB2EDC"/>
    <w:multiLevelType w:val="hybridMultilevel"/>
    <w:tmpl w:val="E38CFA0E"/>
    <w:lvl w:ilvl="0" w:tplc="A7502F98">
      <w:start w:val="1"/>
      <w:numFmt w:val="bullet"/>
      <w:lvlText w:val=""/>
      <w:lvlJc w:val="left"/>
      <w:pPr>
        <w:ind w:left="720" w:hanging="360"/>
      </w:pPr>
      <w:rPr>
        <w:rFonts w:ascii="Symbol" w:hAnsi="Symbol" w:hint="default"/>
      </w:rPr>
    </w:lvl>
    <w:lvl w:ilvl="1" w:tplc="4EE895DC" w:tentative="1">
      <w:start w:val="1"/>
      <w:numFmt w:val="bullet"/>
      <w:lvlText w:val="o"/>
      <w:lvlJc w:val="left"/>
      <w:pPr>
        <w:ind w:left="1440" w:hanging="360"/>
      </w:pPr>
      <w:rPr>
        <w:rFonts w:ascii="Courier New" w:hAnsi="Courier New" w:cs="Courier New" w:hint="default"/>
      </w:rPr>
    </w:lvl>
    <w:lvl w:ilvl="2" w:tplc="C048231E" w:tentative="1">
      <w:start w:val="1"/>
      <w:numFmt w:val="bullet"/>
      <w:lvlText w:val=""/>
      <w:lvlJc w:val="left"/>
      <w:pPr>
        <w:ind w:left="2160" w:hanging="360"/>
      </w:pPr>
      <w:rPr>
        <w:rFonts w:ascii="Wingdings" w:hAnsi="Wingdings" w:hint="default"/>
      </w:rPr>
    </w:lvl>
    <w:lvl w:ilvl="3" w:tplc="A64AD8E0" w:tentative="1">
      <w:start w:val="1"/>
      <w:numFmt w:val="bullet"/>
      <w:lvlText w:val=""/>
      <w:lvlJc w:val="left"/>
      <w:pPr>
        <w:ind w:left="2880" w:hanging="360"/>
      </w:pPr>
      <w:rPr>
        <w:rFonts w:ascii="Symbol" w:hAnsi="Symbol" w:hint="default"/>
      </w:rPr>
    </w:lvl>
    <w:lvl w:ilvl="4" w:tplc="AE4ABF36" w:tentative="1">
      <w:start w:val="1"/>
      <w:numFmt w:val="bullet"/>
      <w:lvlText w:val="o"/>
      <w:lvlJc w:val="left"/>
      <w:pPr>
        <w:ind w:left="3600" w:hanging="360"/>
      </w:pPr>
      <w:rPr>
        <w:rFonts w:ascii="Courier New" w:hAnsi="Courier New" w:cs="Courier New" w:hint="default"/>
      </w:rPr>
    </w:lvl>
    <w:lvl w:ilvl="5" w:tplc="19821778" w:tentative="1">
      <w:start w:val="1"/>
      <w:numFmt w:val="bullet"/>
      <w:lvlText w:val=""/>
      <w:lvlJc w:val="left"/>
      <w:pPr>
        <w:ind w:left="4320" w:hanging="360"/>
      </w:pPr>
      <w:rPr>
        <w:rFonts w:ascii="Wingdings" w:hAnsi="Wingdings" w:hint="default"/>
      </w:rPr>
    </w:lvl>
    <w:lvl w:ilvl="6" w:tplc="973A3088" w:tentative="1">
      <w:start w:val="1"/>
      <w:numFmt w:val="bullet"/>
      <w:lvlText w:val=""/>
      <w:lvlJc w:val="left"/>
      <w:pPr>
        <w:ind w:left="5040" w:hanging="360"/>
      </w:pPr>
      <w:rPr>
        <w:rFonts w:ascii="Symbol" w:hAnsi="Symbol" w:hint="default"/>
      </w:rPr>
    </w:lvl>
    <w:lvl w:ilvl="7" w:tplc="23666250" w:tentative="1">
      <w:start w:val="1"/>
      <w:numFmt w:val="bullet"/>
      <w:lvlText w:val="o"/>
      <w:lvlJc w:val="left"/>
      <w:pPr>
        <w:ind w:left="5760" w:hanging="360"/>
      </w:pPr>
      <w:rPr>
        <w:rFonts w:ascii="Courier New" w:hAnsi="Courier New" w:cs="Courier New" w:hint="default"/>
      </w:rPr>
    </w:lvl>
    <w:lvl w:ilvl="8" w:tplc="EF02B7B6" w:tentative="1">
      <w:start w:val="1"/>
      <w:numFmt w:val="bullet"/>
      <w:lvlText w:val=""/>
      <w:lvlJc w:val="left"/>
      <w:pPr>
        <w:ind w:left="6480" w:hanging="360"/>
      </w:pPr>
      <w:rPr>
        <w:rFonts w:ascii="Wingdings" w:hAnsi="Wingdings" w:hint="default"/>
      </w:rPr>
    </w:lvl>
  </w:abstractNum>
  <w:abstractNum w:abstractNumId="9" w15:restartNumberingAfterBreak="0">
    <w:nsid w:val="3A6B57DD"/>
    <w:multiLevelType w:val="multilevel"/>
    <w:tmpl w:val="FEF80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5C2137"/>
    <w:multiLevelType w:val="hybridMultilevel"/>
    <w:tmpl w:val="DFD81BE0"/>
    <w:lvl w:ilvl="0" w:tplc="A8DA639A">
      <w:start w:val="1"/>
      <w:numFmt w:val="bullet"/>
      <w:lvlText w:val=""/>
      <w:lvlJc w:val="left"/>
      <w:pPr>
        <w:ind w:left="1440" w:hanging="360"/>
      </w:pPr>
      <w:rPr>
        <w:rFonts w:ascii="Symbol" w:hAnsi="Symbol"/>
      </w:rPr>
    </w:lvl>
    <w:lvl w:ilvl="1" w:tplc="A6582754">
      <w:start w:val="1"/>
      <w:numFmt w:val="bullet"/>
      <w:lvlText w:val=""/>
      <w:lvlJc w:val="left"/>
      <w:pPr>
        <w:ind w:left="1440" w:hanging="360"/>
      </w:pPr>
      <w:rPr>
        <w:rFonts w:ascii="Symbol" w:hAnsi="Symbol"/>
      </w:rPr>
    </w:lvl>
    <w:lvl w:ilvl="2" w:tplc="1F1CD0E6">
      <w:start w:val="1"/>
      <w:numFmt w:val="bullet"/>
      <w:lvlText w:val=""/>
      <w:lvlJc w:val="left"/>
      <w:pPr>
        <w:ind w:left="1440" w:hanging="360"/>
      </w:pPr>
      <w:rPr>
        <w:rFonts w:ascii="Symbol" w:hAnsi="Symbol"/>
      </w:rPr>
    </w:lvl>
    <w:lvl w:ilvl="3" w:tplc="A5FE83E0">
      <w:start w:val="1"/>
      <w:numFmt w:val="bullet"/>
      <w:lvlText w:val=""/>
      <w:lvlJc w:val="left"/>
      <w:pPr>
        <w:ind w:left="1440" w:hanging="360"/>
      </w:pPr>
      <w:rPr>
        <w:rFonts w:ascii="Symbol" w:hAnsi="Symbol"/>
      </w:rPr>
    </w:lvl>
    <w:lvl w:ilvl="4" w:tplc="CF963018">
      <w:start w:val="1"/>
      <w:numFmt w:val="bullet"/>
      <w:lvlText w:val=""/>
      <w:lvlJc w:val="left"/>
      <w:pPr>
        <w:ind w:left="1440" w:hanging="360"/>
      </w:pPr>
      <w:rPr>
        <w:rFonts w:ascii="Symbol" w:hAnsi="Symbol"/>
      </w:rPr>
    </w:lvl>
    <w:lvl w:ilvl="5" w:tplc="864C7C2A">
      <w:start w:val="1"/>
      <w:numFmt w:val="bullet"/>
      <w:lvlText w:val=""/>
      <w:lvlJc w:val="left"/>
      <w:pPr>
        <w:ind w:left="1440" w:hanging="360"/>
      </w:pPr>
      <w:rPr>
        <w:rFonts w:ascii="Symbol" w:hAnsi="Symbol"/>
      </w:rPr>
    </w:lvl>
    <w:lvl w:ilvl="6" w:tplc="DE089C32">
      <w:start w:val="1"/>
      <w:numFmt w:val="bullet"/>
      <w:lvlText w:val=""/>
      <w:lvlJc w:val="left"/>
      <w:pPr>
        <w:ind w:left="1440" w:hanging="360"/>
      </w:pPr>
      <w:rPr>
        <w:rFonts w:ascii="Symbol" w:hAnsi="Symbol"/>
      </w:rPr>
    </w:lvl>
    <w:lvl w:ilvl="7" w:tplc="C4B02D28">
      <w:start w:val="1"/>
      <w:numFmt w:val="bullet"/>
      <w:lvlText w:val=""/>
      <w:lvlJc w:val="left"/>
      <w:pPr>
        <w:ind w:left="1440" w:hanging="360"/>
      </w:pPr>
      <w:rPr>
        <w:rFonts w:ascii="Symbol" w:hAnsi="Symbol"/>
      </w:rPr>
    </w:lvl>
    <w:lvl w:ilvl="8" w:tplc="AF56E7F4">
      <w:start w:val="1"/>
      <w:numFmt w:val="bullet"/>
      <w:lvlText w:val=""/>
      <w:lvlJc w:val="left"/>
      <w:pPr>
        <w:ind w:left="1440" w:hanging="360"/>
      </w:pPr>
      <w:rPr>
        <w:rFonts w:ascii="Symbol" w:hAnsi="Symbol"/>
      </w:rPr>
    </w:lvl>
  </w:abstractNum>
  <w:abstractNum w:abstractNumId="11" w15:restartNumberingAfterBreak="0">
    <w:nsid w:val="3E7E33AE"/>
    <w:multiLevelType w:val="multilevel"/>
    <w:tmpl w:val="BD12D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D97AC9"/>
    <w:multiLevelType w:val="hybridMultilevel"/>
    <w:tmpl w:val="AE06D310"/>
    <w:lvl w:ilvl="0" w:tplc="A27E5DBA">
      <w:start w:val="1"/>
      <w:numFmt w:val="bullet"/>
      <w:lvlText w:val=""/>
      <w:lvlJc w:val="left"/>
      <w:pPr>
        <w:ind w:left="1440" w:hanging="360"/>
      </w:pPr>
      <w:rPr>
        <w:rFonts w:ascii="Symbol" w:hAnsi="Symbol"/>
      </w:rPr>
    </w:lvl>
    <w:lvl w:ilvl="1" w:tplc="3D684A86">
      <w:start w:val="1"/>
      <w:numFmt w:val="bullet"/>
      <w:lvlText w:val=""/>
      <w:lvlJc w:val="left"/>
      <w:pPr>
        <w:ind w:left="1440" w:hanging="360"/>
      </w:pPr>
      <w:rPr>
        <w:rFonts w:ascii="Symbol" w:hAnsi="Symbol"/>
      </w:rPr>
    </w:lvl>
    <w:lvl w:ilvl="2" w:tplc="7138CAEE">
      <w:start w:val="1"/>
      <w:numFmt w:val="bullet"/>
      <w:lvlText w:val=""/>
      <w:lvlJc w:val="left"/>
      <w:pPr>
        <w:ind w:left="1440" w:hanging="360"/>
      </w:pPr>
      <w:rPr>
        <w:rFonts w:ascii="Symbol" w:hAnsi="Symbol"/>
      </w:rPr>
    </w:lvl>
    <w:lvl w:ilvl="3" w:tplc="B360F4B0">
      <w:start w:val="1"/>
      <w:numFmt w:val="bullet"/>
      <w:lvlText w:val=""/>
      <w:lvlJc w:val="left"/>
      <w:pPr>
        <w:ind w:left="1440" w:hanging="360"/>
      </w:pPr>
      <w:rPr>
        <w:rFonts w:ascii="Symbol" w:hAnsi="Symbol"/>
      </w:rPr>
    </w:lvl>
    <w:lvl w:ilvl="4" w:tplc="AA0647E0">
      <w:start w:val="1"/>
      <w:numFmt w:val="bullet"/>
      <w:lvlText w:val=""/>
      <w:lvlJc w:val="left"/>
      <w:pPr>
        <w:ind w:left="1440" w:hanging="360"/>
      </w:pPr>
      <w:rPr>
        <w:rFonts w:ascii="Symbol" w:hAnsi="Symbol"/>
      </w:rPr>
    </w:lvl>
    <w:lvl w:ilvl="5" w:tplc="C7D6D4CC">
      <w:start w:val="1"/>
      <w:numFmt w:val="bullet"/>
      <w:lvlText w:val=""/>
      <w:lvlJc w:val="left"/>
      <w:pPr>
        <w:ind w:left="1440" w:hanging="360"/>
      </w:pPr>
      <w:rPr>
        <w:rFonts w:ascii="Symbol" w:hAnsi="Symbol"/>
      </w:rPr>
    </w:lvl>
    <w:lvl w:ilvl="6" w:tplc="28BE5806">
      <w:start w:val="1"/>
      <w:numFmt w:val="bullet"/>
      <w:lvlText w:val=""/>
      <w:lvlJc w:val="left"/>
      <w:pPr>
        <w:ind w:left="1440" w:hanging="360"/>
      </w:pPr>
      <w:rPr>
        <w:rFonts w:ascii="Symbol" w:hAnsi="Symbol"/>
      </w:rPr>
    </w:lvl>
    <w:lvl w:ilvl="7" w:tplc="3F2E491C">
      <w:start w:val="1"/>
      <w:numFmt w:val="bullet"/>
      <w:lvlText w:val=""/>
      <w:lvlJc w:val="left"/>
      <w:pPr>
        <w:ind w:left="1440" w:hanging="360"/>
      </w:pPr>
      <w:rPr>
        <w:rFonts w:ascii="Symbol" w:hAnsi="Symbol"/>
      </w:rPr>
    </w:lvl>
    <w:lvl w:ilvl="8" w:tplc="1B96B39C">
      <w:start w:val="1"/>
      <w:numFmt w:val="bullet"/>
      <w:lvlText w:val=""/>
      <w:lvlJc w:val="left"/>
      <w:pPr>
        <w:ind w:left="1440" w:hanging="360"/>
      </w:pPr>
      <w:rPr>
        <w:rFonts w:ascii="Symbol" w:hAnsi="Symbol"/>
      </w:rPr>
    </w:lvl>
  </w:abstractNum>
  <w:abstractNum w:abstractNumId="13" w15:restartNumberingAfterBreak="0">
    <w:nsid w:val="46980997"/>
    <w:multiLevelType w:val="multilevel"/>
    <w:tmpl w:val="4FE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86708"/>
    <w:multiLevelType w:val="hybridMultilevel"/>
    <w:tmpl w:val="5AC0E0C8"/>
    <w:lvl w:ilvl="0" w:tplc="FFD09504">
      <w:start w:val="3172"/>
      <w:numFmt w:val="bullet"/>
      <w:lvlText w:val="-"/>
      <w:lvlJc w:val="left"/>
      <w:rPr>
        <w:rFonts w:ascii="Calibri" w:eastAsia="Calibri" w:hAnsi="Calibri" w:cs="Calibri" w:hint="default"/>
      </w:rPr>
    </w:lvl>
    <w:lvl w:ilvl="1" w:tplc="3FC25138" w:tentative="1">
      <w:start w:val="1"/>
      <w:numFmt w:val="bullet"/>
      <w:lvlText w:val="o"/>
      <w:lvlJc w:val="left"/>
      <w:pPr>
        <w:ind w:left="1440" w:hanging="360"/>
      </w:pPr>
      <w:rPr>
        <w:rFonts w:ascii="Courier New" w:hAnsi="Courier New" w:cs="Courier New" w:hint="default"/>
      </w:rPr>
    </w:lvl>
    <w:lvl w:ilvl="2" w:tplc="377011C8" w:tentative="1">
      <w:start w:val="1"/>
      <w:numFmt w:val="bullet"/>
      <w:lvlText w:val=""/>
      <w:lvlJc w:val="left"/>
      <w:pPr>
        <w:ind w:left="2160" w:hanging="360"/>
      </w:pPr>
      <w:rPr>
        <w:rFonts w:ascii="Wingdings" w:hAnsi="Wingdings" w:hint="default"/>
      </w:rPr>
    </w:lvl>
    <w:lvl w:ilvl="3" w:tplc="AB123B32" w:tentative="1">
      <w:start w:val="1"/>
      <w:numFmt w:val="bullet"/>
      <w:lvlText w:val=""/>
      <w:lvlJc w:val="left"/>
      <w:pPr>
        <w:ind w:left="2880" w:hanging="360"/>
      </w:pPr>
      <w:rPr>
        <w:rFonts w:ascii="Symbol" w:hAnsi="Symbol" w:hint="default"/>
      </w:rPr>
    </w:lvl>
    <w:lvl w:ilvl="4" w:tplc="550638C4" w:tentative="1">
      <w:start w:val="1"/>
      <w:numFmt w:val="bullet"/>
      <w:lvlText w:val="o"/>
      <w:lvlJc w:val="left"/>
      <w:pPr>
        <w:ind w:left="3600" w:hanging="360"/>
      </w:pPr>
      <w:rPr>
        <w:rFonts w:ascii="Courier New" w:hAnsi="Courier New" w:cs="Courier New" w:hint="default"/>
      </w:rPr>
    </w:lvl>
    <w:lvl w:ilvl="5" w:tplc="1FFA1F74" w:tentative="1">
      <w:start w:val="1"/>
      <w:numFmt w:val="bullet"/>
      <w:lvlText w:val=""/>
      <w:lvlJc w:val="left"/>
      <w:pPr>
        <w:ind w:left="4320" w:hanging="360"/>
      </w:pPr>
      <w:rPr>
        <w:rFonts w:ascii="Wingdings" w:hAnsi="Wingdings" w:hint="default"/>
      </w:rPr>
    </w:lvl>
    <w:lvl w:ilvl="6" w:tplc="13DA15B0" w:tentative="1">
      <w:start w:val="1"/>
      <w:numFmt w:val="bullet"/>
      <w:lvlText w:val=""/>
      <w:lvlJc w:val="left"/>
      <w:pPr>
        <w:ind w:left="5040" w:hanging="360"/>
      </w:pPr>
      <w:rPr>
        <w:rFonts w:ascii="Symbol" w:hAnsi="Symbol" w:hint="default"/>
      </w:rPr>
    </w:lvl>
    <w:lvl w:ilvl="7" w:tplc="8856F086" w:tentative="1">
      <w:start w:val="1"/>
      <w:numFmt w:val="bullet"/>
      <w:lvlText w:val="o"/>
      <w:lvlJc w:val="left"/>
      <w:pPr>
        <w:ind w:left="5760" w:hanging="360"/>
      </w:pPr>
      <w:rPr>
        <w:rFonts w:ascii="Courier New" w:hAnsi="Courier New" w:cs="Courier New" w:hint="default"/>
      </w:rPr>
    </w:lvl>
    <w:lvl w:ilvl="8" w:tplc="0CE2AE7A" w:tentative="1">
      <w:start w:val="1"/>
      <w:numFmt w:val="bullet"/>
      <w:lvlText w:val=""/>
      <w:lvlJc w:val="left"/>
      <w:pPr>
        <w:ind w:left="6480" w:hanging="360"/>
      </w:pPr>
      <w:rPr>
        <w:rFonts w:ascii="Wingdings" w:hAnsi="Wingdings" w:hint="default"/>
      </w:rPr>
    </w:lvl>
  </w:abstractNum>
  <w:abstractNum w:abstractNumId="15" w15:restartNumberingAfterBreak="0">
    <w:nsid w:val="4BCD3B5F"/>
    <w:multiLevelType w:val="multilevel"/>
    <w:tmpl w:val="D116E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0F3900"/>
    <w:multiLevelType w:val="multilevel"/>
    <w:tmpl w:val="FDF0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7D2BA9"/>
    <w:multiLevelType w:val="multilevel"/>
    <w:tmpl w:val="3546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C70139"/>
    <w:multiLevelType w:val="multilevel"/>
    <w:tmpl w:val="3832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C95F16"/>
    <w:multiLevelType w:val="multilevel"/>
    <w:tmpl w:val="0F98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24428"/>
    <w:multiLevelType w:val="multilevel"/>
    <w:tmpl w:val="E19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711AB"/>
    <w:multiLevelType w:val="multilevel"/>
    <w:tmpl w:val="F3024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AC4F25"/>
    <w:multiLevelType w:val="multilevel"/>
    <w:tmpl w:val="0CAC8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472A7"/>
    <w:multiLevelType w:val="hybridMultilevel"/>
    <w:tmpl w:val="7B109280"/>
    <w:lvl w:ilvl="0" w:tplc="C3F643EE">
      <w:start w:val="1"/>
      <w:numFmt w:val="bullet"/>
      <w:lvlText w:val=""/>
      <w:lvlJc w:val="left"/>
      <w:pPr>
        <w:ind w:left="720" w:hanging="360"/>
      </w:pPr>
      <w:rPr>
        <w:rFonts w:ascii="Symbol" w:hAnsi="Symbol" w:hint="default"/>
      </w:rPr>
    </w:lvl>
    <w:lvl w:ilvl="1" w:tplc="9864BBEA" w:tentative="1">
      <w:start w:val="1"/>
      <w:numFmt w:val="bullet"/>
      <w:lvlText w:val="o"/>
      <w:lvlJc w:val="left"/>
      <w:pPr>
        <w:ind w:left="1440" w:hanging="360"/>
      </w:pPr>
      <w:rPr>
        <w:rFonts w:ascii="Courier New" w:hAnsi="Courier New" w:cs="Courier New" w:hint="default"/>
      </w:rPr>
    </w:lvl>
    <w:lvl w:ilvl="2" w:tplc="A2F4DCD2" w:tentative="1">
      <w:start w:val="1"/>
      <w:numFmt w:val="bullet"/>
      <w:lvlText w:val=""/>
      <w:lvlJc w:val="left"/>
      <w:pPr>
        <w:ind w:left="2160" w:hanging="360"/>
      </w:pPr>
      <w:rPr>
        <w:rFonts w:ascii="Wingdings" w:hAnsi="Wingdings" w:hint="default"/>
      </w:rPr>
    </w:lvl>
    <w:lvl w:ilvl="3" w:tplc="EC70235C" w:tentative="1">
      <w:start w:val="1"/>
      <w:numFmt w:val="bullet"/>
      <w:lvlText w:val=""/>
      <w:lvlJc w:val="left"/>
      <w:pPr>
        <w:ind w:left="2880" w:hanging="360"/>
      </w:pPr>
      <w:rPr>
        <w:rFonts w:ascii="Symbol" w:hAnsi="Symbol" w:hint="default"/>
      </w:rPr>
    </w:lvl>
    <w:lvl w:ilvl="4" w:tplc="01F447B8" w:tentative="1">
      <w:start w:val="1"/>
      <w:numFmt w:val="bullet"/>
      <w:lvlText w:val="o"/>
      <w:lvlJc w:val="left"/>
      <w:pPr>
        <w:ind w:left="3600" w:hanging="360"/>
      </w:pPr>
      <w:rPr>
        <w:rFonts w:ascii="Courier New" w:hAnsi="Courier New" w:cs="Courier New" w:hint="default"/>
      </w:rPr>
    </w:lvl>
    <w:lvl w:ilvl="5" w:tplc="D2C09B82" w:tentative="1">
      <w:start w:val="1"/>
      <w:numFmt w:val="bullet"/>
      <w:lvlText w:val=""/>
      <w:lvlJc w:val="left"/>
      <w:pPr>
        <w:ind w:left="4320" w:hanging="360"/>
      </w:pPr>
      <w:rPr>
        <w:rFonts w:ascii="Wingdings" w:hAnsi="Wingdings" w:hint="default"/>
      </w:rPr>
    </w:lvl>
    <w:lvl w:ilvl="6" w:tplc="3660722E" w:tentative="1">
      <w:start w:val="1"/>
      <w:numFmt w:val="bullet"/>
      <w:lvlText w:val=""/>
      <w:lvlJc w:val="left"/>
      <w:pPr>
        <w:ind w:left="5040" w:hanging="360"/>
      </w:pPr>
      <w:rPr>
        <w:rFonts w:ascii="Symbol" w:hAnsi="Symbol" w:hint="default"/>
      </w:rPr>
    </w:lvl>
    <w:lvl w:ilvl="7" w:tplc="A8E6FF2E" w:tentative="1">
      <w:start w:val="1"/>
      <w:numFmt w:val="bullet"/>
      <w:lvlText w:val="o"/>
      <w:lvlJc w:val="left"/>
      <w:pPr>
        <w:ind w:left="5760" w:hanging="360"/>
      </w:pPr>
      <w:rPr>
        <w:rFonts w:ascii="Courier New" w:hAnsi="Courier New" w:cs="Courier New" w:hint="default"/>
      </w:rPr>
    </w:lvl>
    <w:lvl w:ilvl="8" w:tplc="544AEE94" w:tentative="1">
      <w:start w:val="1"/>
      <w:numFmt w:val="bullet"/>
      <w:lvlText w:val=""/>
      <w:lvlJc w:val="left"/>
      <w:pPr>
        <w:ind w:left="6480" w:hanging="360"/>
      </w:pPr>
      <w:rPr>
        <w:rFonts w:ascii="Wingdings" w:hAnsi="Wingdings" w:hint="default"/>
      </w:rPr>
    </w:lvl>
  </w:abstractNum>
  <w:abstractNum w:abstractNumId="24" w15:restartNumberingAfterBreak="0">
    <w:nsid w:val="71BB52BC"/>
    <w:multiLevelType w:val="hybridMultilevel"/>
    <w:tmpl w:val="EAE6FD1E"/>
    <w:lvl w:ilvl="0" w:tplc="1DD03F38">
      <w:start w:val="1"/>
      <w:numFmt w:val="bullet"/>
      <w:lvlText w:val=""/>
      <w:lvlJc w:val="left"/>
      <w:pPr>
        <w:ind w:left="720" w:hanging="360"/>
      </w:pPr>
      <w:rPr>
        <w:rFonts w:ascii="Symbol" w:hAnsi="Symbol" w:hint="default"/>
      </w:rPr>
    </w:lvl>
    <w:lvl w:ilvl="1" w:tplc="CB9CC1B8" w:tentative="1">
      <w:start w:val="1"/>
      <w:numFmt w:val="bullet"/>
      <w:lvlText w:val="o"/>
      <w:lvlJc w:val="left"/>
      <w:pPr>
        <w:ind w:left="1440" w:hanging="360"/>
      </w:pPr>
      <w:rPr>
        <w:rFonts w:ascii="Courier New" w:hAnsi="Courier New" w:cs="Courier New" w:hint="default"/>
      </w:rPr>
    </w:lvl>
    <w:lvl w:ilvl="2" w:tplc="440629FA" w:tentative="1">
      <w:start w:val="1"/>
      <w:numFmt w:val="bullet"/>
      <w:lvlText w:val=""/>
      <w:lvlJc w:val="left"/>
      <w:pPr>
        <w:ind w:left="2160" w:hanging="360"/>
      </w:pPr>
      <w:rPr>
        <w:rFonts w:ascii="Wingdings" w:hAnsi="Wingdings" w:hint="default"/>
      </w:rPr>
    </w:lvl>
    <w:lvl w:ilvl="3" w:tplc="BAEC757C" w:tentative="1">
      <w:start w:val="1"/>
      <w:numFmt w:val="bullet"/>
      <w:lvlText w:val=""/>
      <w:lvlJc w:val="left"/>
      <w:pPr>
        <w:ind w:left="2880" w:hanging="360"/>
      </w:pPr>
      <w:rPr>
        <w:rFonts w:ascii="Symbol" w:hAnsi="Symbol" w:hint="default"/>
      </w:rPr>
    </w:lvl>
    <w:lvl w:ilvl="4" w:tplc="92EE23F8" w:tentative="1">
      <w:start w:val="1"/>
      <w:numFmt w:val="bullet"/>
      <w:lvlText w:val="o"/>
      <w:lvlJc w:val="left"/>
      <w:pPr>
        <w:ind w:left="3600" w:hanging="360"/>
      </w:pPr>
      <w:rPr>
        <w:rFonts w:ascii="Courier New" w:hAnsi="Courier New" w:cs="Courier New" w:hint="default"/>
      </w:rPr>
    </w:lvl>
    <w:lvl w:ilvl="5" w:tplc="4B463208" w:tentative="1">
      <w:start w:val="1"/>
      <w:numFmt w:val="bullet"/>
      <w:lvlText w:val=""/>
      <w:lvlJc w:val="left"/>
      <w:pPr>
        <w:ind w:left="4320" w:hanging="360"/>
      </w:pPr>
      <w:rPr>
        <w:rFonts w:ascii="Wingdings" w:hAnsi="Wingdings" w:hint="default"/>
      </w:rPr>
    </w:lvl>
    <w:lvl w:ilvl="6" w:tplc="ABE85F68" w:tentative="1">
      <w:start w:val="1"/>
      <w:numFmt w:val="bullet"/>
      <w:lvlText w:val=""/>
      <w:lvlJc w:val="left"/>
      <w:pPr>
        <w:ind w:left="5040" w:hanging="360"/>
      </w:pPr>
      <w:rPr>
        <w:rFonts w:ascii="Symbol" w:hAnsi="Symbol" w:hint="default"/>
      </w:rPr>
    </w:lvl>
    <w:lvl w:ilvl="7" w:tplc="81F04CE6" w:tentative="1">
      <w:start w:val="1"/>
      <w:numFmt w:val="bullet"/>
      <w:lvlText w:val="o"/>
      <w:lvlJc w:val="left"/>
      <w:pPr>
        <w:ind w:left="5760" w:hanging="360"/>
      </w:pPr>
      <w:rPr>
        <w:rFonts w:ascii="Courier New" w:hAnsi="Courier New" w:cs="Courier New" w:hint="default"/>
      </w:rPr>
    </w:lvl>
    <w:lvl w:ilvl="8" w:tplc="8BA02594" w:tentative="1">
      <w:start w:val="1"/>
      <w:numFmt w:val="bullet"/>
      <w:lvlText w:val=""/>
      <w:lvlJc w:val="left"/>
      <w:pPr>
        <w:ind w:left="6480" w:hanging="360"/>
      </w:pPr>
      <w:rPr>
        <w:rFonts w:ascii="Wingdings" w:hAnsi="Wingdings" w:hint="default"/>
      </w:rPr>
    </w:lvl>
  </w:abstractNum>
  <w:abstractNum w:abstractNumId="25" w15:restartNumberingAfterBreak="0">
    <w:nsid w:val="736D62E0"/>
    <w:multiLevelType w:val="multilevel"/>
    <w:tmpl w:val="DD72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697E09"/>
    <w:multiLevelType w:val="hybridMultilevel"/>
    <w:tmpl w:val="FA3ED98A"/>
    <w:lvl w:ilvl="0" w:tplc="1F706FE2">
      <w:start w:val="1"/>
      <w:numFmt w:val="bullet"/>
      <w:lvlText w:val=""/>
      <w:lvlJc w:val="left"/>
      <w:pPr>
        <w:ind w:left="1440" w:hanging="360"/>
      </w:pPr>
      <w:rPr>
        <w:rFonts w:ascii="Symbol" w:hAnsi="Symbol"/>
      </w:rPr>
    </w:lvl>
    <w:lvl w:ilvl="1" w:tplc="BC020EB6">
      <w:start w:val="1"/>
      <w:numFmt w:val="bullet"/>
      <w:lvlText w:val=""/>
      <w:lvlJc w:val="left"/>
      <w:pPr>
        <w:ind w:left="1440" w:hanging="360"/>
      </w:pPr>
      <w:rPr>
        <w:rFonts w:ascii="Symbol" w:hAnsi="Symbol"/>
      </w:rPr>
    </w:lvl>
    <w:lvl w:ilvl="2" w:tplc="C1E6306C">
      <w:start w:val="1"/>
      <w:numFmt w:val="bullet"/>
      <w:lvlText w:val=""/>
      <w:lvlJc w:val="left"/>
      <w:pPr>
        <w:ind w:left="1440" w:hanging="360"/>
      </w:pPr>
      <w:rPr>
        <w:rFonts w:ascii="Symbol" w:hAnsi="Symbol"/>
      </w:rPr>
    </w:lvl>
    <w:lvl w:ilvl="3" w:tplc="F7CA84F2">
      <w:start w:val="1"/>
      <w:numFmt w:val="bullet"/>
      <w:lvlText w:val=""/>
      <w:lvlJc w:val="left"/>
      <w:pPr>
        <w:ind w:left="1440" w:hanging="360"/>
      </w:pPr>
      <w:rPr>
        <w:rFonts w:ascii="Symbol" w:hAnsi="Symbol"/>
      </w:rPr>
    </w:lvl>
    <w:lvl w:ilvl="4" w:tplc="ADF4D992">
      <w:start w:val="1"/>
      <w:numFmt w:val="bullet"/>
      <w:lvlText w:val=""/>
      <w:lvlJc w:val="left"/>
      <w:pPr>
        <w:ind w:left="1440" w:hanging="360"/>
      </w:pPr>
      <w:rPr>
        <w:rFonts w:ascii="Symbol" w:hAnsi="Symbol"/>
      </w:rPr>
    </w:lvl>
    <w:lvl w:ilvl="5" w:tplc="3A1A73DE">
      <w:start w:val="1"/>
      <w:numFmt w:val="bullet"/>
      <w:lvlText w:val=""/>
      <w:lvlJc w:val="left"/>
      <w:pPr>
        <w:ind w:left="1440" w:hanging="360"/>
      </w:pPr>
      <w:rPr>
        <w:rFonts w:ascii="Symbol" w:hAnsi="Symbol"/>
      </w:rPr>
    </w:lvl>
    <w:lvl w:ilvl="6" w:tplc="A75035F2">
      <w:start w:val="1"/>
      <w:numFmt w:val="bullet"/>
      <w:lvlText w:val=""/>
      <w:lvlJc w:val="left"/>
      <w:pPr>
        <w:ind w:left="1440" w:hanging="360"/>
      </w:pPr>
      <w:rPr>
        <w:rFonts w:ascii="Symbol" w:hAnsi="Symbol"/>
      </w:rPr>
    </w:lvl>
    <w:lvl w:ilvl="7" w:tplc="FA3A11F8">
      <w:start w:val="1"/>
      <w:numFmt w:val="bullet"/>
      <w:lvlText w:val=""/>
      <w:lvlJc w:val="left"/>
      <w:pPr>
        <w:ind w:left="1440" w:hanging="360"/>
      </w:pPr>
      <w:rPr>
        <w:rFonts w:ascii="Symbol" w:hAnsi="Symbol"/>
      </w:rPr>
    </w:lvl>
    <w:lvl w:ilvl="8" w:tplc="B0A65ED8">
      <w:start w:val="1"/>
      <w:numFmt w:val="bullet"/>
      <w:lvlText w:val=""/>
      <w:lvlJc w:val="left"/>
      <w:pPr>
        <w:ind w:left="1440" w:hanging="360"/>
      </w:pPr>
      <w:rPr>
        <w:rFonts w:ascii="Symbol" w:hAnsi="Symbol"/>
      </w:rPr>
    </w:lvl>
  </w:abstractNum>
  <w:abstractNum w:abstractNumId="27" w15:restartNumberingAfterBreak="0">
    <w:nsid w:val="7B03748C"/>
    <w:multiLevelType w:val="multilevel"/>
    <w:tmpl w:val="D0804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7763FA"/>
    <w:multiLevelType w:val="multilevel"/>
    <w:tmpl w:val="6E6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445900">
    <w:abstractNumId w:val="2"/>
  </w:num>
  <w:num w:numId="2" w16cid:durableId="1650161107">
    <w:abstractNumId w:val="16"/>
  </w:num>
  <w:num w:numId="3" w16cid:durableId="1640181987">
    <w:abstractNumId w:val="17"/>
  </w:num>
  <w:num w:numId="4" w16cid:durableId="708457922">
    <w:abstractNumId w:val="11"/>
  </w:num>
  <w:num w:numId="5" w16cid:durableId="574704154">
    <w:abstractNumId w:val="27"/>
  </w:num>
  <w:num w:numId="6" w16cid:durableId="504634255">
    <w:abstractNumId w:val="21"/>
  </w:num>
  <w:num w:numId="7" w16cid:durableId="72558235">
    <w:abstractNumId w:val="25"/>
  </w:num>
  <w:num w:numId="8" w16cid:durableId="1298680493">
    <w:abstractNumId w:val="4"/>
  </w:num>
  <w:num w:numId="9" w16cid:durableId="527915763">
    <w:abstractNumId w:val="22"/>
  </w:num>
  <w:num w:numId="10" w16cid:durableId="1494105450">
    <w:abstractNumId w:val="15"/>
  </w:num>
  <w:num w:numId="11" w16cid:durableId="1542791895">
    <w:abstractNumId w:val="9"/>
  </w:num>
  <w:num w:numId="12" w16cid:durableId="1029255989">
    <w:abstractNumId w:val="23"/>
  </w:num>
  <w:num w:numId="13" w16cid:durableId="1044867687">
    <w:abstractNumId w:val="24"/>
  </w:num>
  <w:num w:numId="14" w16cid:durableId="771390107">
    <w:abstractNumId w:val="8"/>
  </w:num>
  <w:num w:numId="15" w16cid:durableId="1749225289">
    <w:abstractNumId w:val="14"/>
  </w:num>
  <w:num w:numId="16" w16cid:durableId="491680222">
    <w:abstractNumId w:val="1"/>
  </w:num>
  <w:num w:numId="17" w16cid:durableId="821853382">
    <w:abstractNumId w:val="7"/>
  </w:num>
  <w:num w:numId="18" w16cid:durableId="394166196">
    <w:abstractNumId w:val="5"/>
  </w:num>
  <w:num w:numId="19" w16cid:durableId="2032097940">
    <w:abstractNumId w:val="0"/>
  </w:num>
  <w:num w:numId="20" w16cid:durableId="37322187">
    <w:abstractNumId w:val="10"/>
  </w:num>
  <w:num w:numId="21" w16cid:durableId="1901817556">
    <w:abstractNumId w:val="3"/>
  </w:num>
  <w:num w:numId="22" w16cid:durableId="216934159">
    <w:abstractNumId w:val="12"/>
  </w:num>
  <w:num w:numId="23" w16cid:durableId="1923220950">
    <w:abstractNumId w:val="26"/>
  </w:num>
  <w:num w:numId="24" w16cid:durableId="650986750">
    <w:abstractNumId w:val="13"/>
  </w:num>
  <w:num w:numId="25" w16cid:durableId="11952657">
    <w:abstractNumId w:val="19"/>
  </w:num>
  <w:num w:numId="26" w16cid:durableId="626472569">
    <w:abstractNumId w:val="18"/>
  </w:num>
  <w:num w:numId="27" w16cid:durableId="153037263">
    <w:abstractNumId w:val="28"/>
  </w:num>
  <w:num w:numId="28" w16cid:durableId="731854460">
    <w:abstractNumId w:val="20"/>
  </w:num>
  <w:num w:numId="29" w16cid:durableId="1957059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B6"/>
    <w:rsid w:val="00012735"/>
    <w:rsid w:val="00023949"/>
    <w:rsid w:val="00034B56"/>
    <w:rsid w:val="00046162"/>
    <w:rsid w:val="0005277D"/>
    <w:rsid w:val="00052AB4"/>
    <w:rsid w:val="0006730B"/>
    <w:rsid w:val="00070820"/>
    <w:rsid w:val="00073BB5"/>
    <w:rsid w:val="00096AD7"/>
    <w:rsid w:val="000A5167"/>
    <w:rsid w:val="000B4B94"/>
    <w:rsid w:val="000C1F31"/>
    <w:rsid w:val="000C5969"/>
    <w:rsid w:val="000D40AC"/>
    <w:rsid w:val="000D757B"/>
    <w:rsid w:val="000E32A9"/>
    <w:rsid w:val="000E7693"/>
    <w:rsid w:val="000F6AD1"/>
    <w:rsid w:val="00103EC8"/>
    <w:rsid w:val="00117E2E"/>
    <w:rsid w:val="00133DC5"/>
    <w:rsid w:val="00140BC7"/>
    <w:rsid w:val="0014306B"/>
    <w:rsid w:val="001436C2"/>
    <w:rsid w:val="001535F0"/>
    <w:rsid w:val="0015420C"/>
    <w:rsid w:val="001670DE"/>
    <w:rsid w:val="001702B2"/>
    <w:rsid w:val="00170A13"/>
    <w:rsid w:val="001759E6"/>
    <w:rsid w:val="001A06A2"/>
    <w:rsid w:val="001A5EB0"/>
    <w:rsid w:val="001A6742"/>
    <w:rsid w:val="001D193A"/>
    <w:rsid w:val="001E18CB"/>
    <w:rsid w:val="001F6D3F"/>
    <w:rsid w:val="00204025"/>
    <w:rsid w:val="00216C52"/>
    <w:rsid w:val="00224ED4"/>
    <w:rsid w:val="00256753"/>
    <w:rsid w:val="002568E7"/>
    <w:rsid w:val="0026062D"/>
    <w:rsid w:val="0026491B"/>
    <w:rsid w:val="00265EDC"/>
    <w:rsid w:val="0026748C"/>
    <w:rsid w:val="002722F6"/>
    <w:rsid w:val="00273F42"/>
    <w:rsid w:val="00275AF4"/>
    <w:rsid w:val="002A11B6"/>
    <w:rsid w:val="002B555D"/>
    <w:rsid w:val="002C1F19"/>
    <w:rsid w:val="002C7714"/>
    <w:rsid w:val="002D13EE"/>
    <w:rsid w:val="002D57A7"/>
    <w:rsid w:val="002D7277"/>
    <w:rsid w:val="002F5FFA"/>
    <w:rsid w:val="003000DF"/>
    <w:rsid w:val="00301D97"/>
    <w:rsid w:val="00303C0A"/>
    <w:rsid w:val="003065DC"/>
    <w:rsid w:val="0033410E"/>
    <w:rsid w:val="00334E9A"/>
    <w:rsid w:val="0034282F"/>
    <w:rsid w:val="0036600F"/>
    <w:rsid w:val="00385D6A"/>
    <w:rsid w:val="00394CBB"/>
    <w:rsid w:val="003A2B81"/>
    <w:rsid w:val="003C5CDC"/>
    <w:rsid w:val="003C6D70"/>
    <w:rsid w:val="003F45AB"/>
    <w:rsid w:val="003F5555"/>
    <w:rsid w:val="00411948"/>
    <w:rsid w:val="00426D49"/>
    <w:rsid w:val="00427BFD"/>
    <w:rsid w:val="004360D1"/>
    <w:rsid w:val="0044154B"/>
    <w:rsid w:val="00455E68"/>
    <w:rsid w:val="00456C10"/>
    <w:rsid w:val="0047403C"/>
    <w:rsid w:val="00483A85"/>
    <w:rsid w:val="00484C18"/>
    <w:rsid w:val="00486E79"/>
    <w:rsid w:val="00487324"/>
    <w:rsid w:val="00492B86"/>
    <w:rsid w:val="0049474F"/>
    <w:rsid w:val="0049749C"/>
    <w:rsid w:val="004B1087"/>
    <w:rsid w:val="004B2BE9"/>
    <w:rsid w:val="004E0E7D"/>
    <w:rsid w:val="004E2B86"/>
    <w:rsid w:val="004E32D9"/>
    <w:rsid w:val="004F107A"/>
    <w:rsid w:val="004F28D2"/>
    <w:rsid w:val="0050290F"/>
    <w:rsid w:val="00507FF3"/>
    <w:rsid w:val="005104BC"/>
    <w:rsid w:val="00513D7D"/>
    <w:rsid w:val="0052393E"/>
    <w:rsid w:val="00524455"/>
    <w:rsid w:val="0052722F"/>
    <w:rsid w:val="00530CD9"/>
    <w:rsid w:val="00551EE4"/>
    <w:rsid w:val="005523FC"/>
    <w:rsid w:val="00557DD3"/>
    <w:rsid w:val="0058177D"/>
    <w:rsid w:val="00591CCB"/>
    <w:rsid w:val="0059272A"/>
    <w:rsid w:val="00593608"/>
    <w:rsid w:val="005B4AED"/>
    <w:rsid w:val="005D6836"/>
    <w:rsid w:val="005D6DC2"/>
    <w:rsid w:val="005D78B6"/>
    <w:rsid w:val="005E6635"/>
    <w:rsid w:val="005E687B"/>
    <w:rsid w:val="005F6C4B"/>
    <w:rsid w:val="006003EE"/>
    <w:rsid w:val="00600BDC"/>
    <w:rsid w:val="00605F94"/>
    <w:rsid w:val="00620E5F"/>
    <w:rsid w:val="00635F89"/>
    <w:rsid w:val="00636DA7"/>
    <w:rsid w:val="00641C7A"/>
    <w:rsid w:val="006707B5"/>
    <w:rsid w:val="0069145F"/>
    <w:rsid w:val="00697BD5"/>
    <w:rsid w:val="006A1202"/>
    <w:rsid w:val="006A6B7C"/>
    <w:rsid w:val="006B7A49"/>
    <w:rsid w:val="006C19F8"/>
    <w:rsid w:val="006C1FE0"/>
    <w:rsid w:val="006D601F"/>
    <w:rsid w:val="006E376A"/>
    <w:rsid w:val="00704698"/>
    <w:rsid w:val="0071291D"/>
    <w:rsid w:val="00720EF5"/>
    <w:rsid w:val="00723D23"/>
    <w:rsid w:val="00735081"/>
    <w:rsid w:val="00742740"/>
    <w:rsid w:val="00753F5D"/>
    <w:rsid w:val="00754DEE"/>
    <w:rsid w:val="0075759D"/>
    <w:rsid w:val="00770FC4"/>
    <w:rsid w:val="007835DA"/>
    <w:rsid w:val="007876D3"/>
    <w:rsid w:val="0079433E"/>
    <w:rsid w:val="007D3EEF"/>
    <w:rsid w:val="007D4959"/>
    <w:rsid w:val="007F1A04"/>
    <w:rsid w:val="007F2283"/>
    <w:rsid w:val="00832CA5"/>
    <w:rsid w:val="00840F77"/>
    <w:rsid w:val="008447E8"/>
    <w:rsid w:val="00854399"/>
    <w:rsid w:val="00865A8E"/>
    <w:rsid w:val="00866EB6"/>
    <w:rsid w:val="00870846"/>
    <w:rsid w:val="008842DF"/>
    <w:rsid w:val="008B1523"/>
    <w:rsid w:val="008C6D05"/>
    <w:rsid w:val="008D3AC4"/>
    <w:rsid w:val="00900DDA"/>
    <w:rsid w:val="00912338"/>
    <w:rsid w:val="00913AF4"/>
    <w:rsid w:val="00923DDB"/>
    <w:rsid w:val="00936E12"/>
    <w:rsid w:val="0094600F"/>
    <w:rsid w:val="009603CD"/>
    <w:rsid w:val="0096196A"/>
    <w:rsid w:val="00964B81"/>
    <w:rsid w:val="0096506F"/>
    <w:rsid w:val="00976F0E"/>
    <w:rsid w:val="009772EA"/>
    <w:rsid w:val="00992C86"/>
    <w:rsid w:val="0099430A"/>
    <w:rsid w:val="009A4D51"/>
    <w:rsid w:val="009A52A6"/>
    <w:rsid w:val="009C0219"/>
    <w:rsid w:val="009D20A7"/>
    <w:rsid w:val="009E13C2"/>
    <w:rsid w:val="009E6CBF"/>
    <w:rsid w:val="00A01826"/>
    <w:rsid w:val="00A07768"/>
    <w:rsid w:val="00A1688F"/>
    <w:rsid w:val="00A21D5A"/>
    <w:rsid w:val="00A251D5"/>
    <w:rsid w:val="00A31BA2"/>
    <w:rsid w:val="00A651AD"/>
    <w:rsid w:val="00A67081"/>
    <w:rsid w:val="00A80561"/>
    <w:rsid w:val="00A9251E"/>
    <w:rsid w:val="00AA768F"/>
    <w:rsid w:val="00AB2980"/>
    <w:rsid w:val="00AC1412"/>
    <w:rsid w:val="00AD0441"/>
    <w:rsid w:val="00AF2E5F"/>
    <w:rsid w:val="00B1419A"/>
    <w:rsid w:val="00B15E7E"/>
    <w:rsid w:val="00B20317"/>
    <w:rsid w:val="00B33BB5"/>
    <w:rsid w:val="00B342BE"/>
    <w:rsid w:val="00B34BD4"/>
    <w:rsid w:val="00B42880"/>
    <w:rsid w:val="00B4791A"/>
    <w:rsid w:val="00B50170"/>
    <w:rsid w:val="00B51EC4"/>
    <w:rsid w:val="00B56075"/>
    <w:rsid w:val="00B57803"/>
    <w:rsid w:val="00B57B2D"/>
    <w:rsid w:val="00B8514E"/>
    <w:rsid w:val="00B95270"/>
    <w:rsid w:val="00BB2AE8"/>
    <w:rsid w:val="00BC0025"/>
    <w:rsid w:val="00BC10B0"/>
    <w:rsid w:val="00BC6DEE"/>
    <w:rsid w:val="00BD319C"/>
    <w:rsid w:val="00BD397C"/>
    <w:rsid w:val="00BE315E"/>
    <w:rsid w:val="00BF093A"/>
    <w:rsid w:val="00C140F6"/>
    <w:rsid w:val="00C40866"/>
    <w:rsid w:val="00C506C9"/>
    <w:rsid w:val="00C7735A"/>
    <w:rsid w:val="00C94F9E"/>
    <w:rsid w:val="00CB036F"/>
    <w:rsid w:val="00CB2433"/>
    <w:rsid w:val="00CC3A8B"/>
    <w:rsid w:val="00CD6847"/>
    <w:rsid w:val="00CE4297"/>
    <w:rsid w:val="00CE53FA"/>
    <w:rsid w:val="00CE546C"/>
    <w:rsid w:val="00CF3010"/>
    <w:rsid w:val="00CF52BF"/>
    <w:rsid w:val="00D0132F"/>
    <w:rsid w:val="00D02862"/>
    <w:rsid w:val="00D03514"/>
    <w:rsid w:val="00D1119E"/>
    <w:rsid w:val="00D333F8"/>
    <w:rsid w:val="00D341F5"/>
    <w:rsid w:val="00D42048"/>
    <w:rsid w:val="00D47AAF"/>
    <w:rsid w:val="00D511BD"/>
    <w:rsid w:val="00D54243"/>
    <w:rsid w:val="00D62E89"/>
    <w:rsid w:val="00D94A72"/>
    <w:rsid w:val="00D94CBA"/>
    <w:rsid w:val="00D96CBC"/>
    <w:rsid w:val="00DA76C5"/>
    <w:rsid w:val="00DB22A6"/>
    <w:rsid w:val="00DC0C2B"/>
    <w:rsid w:val="00DE772C"/>
    <w:rsid w:val="00E13D20"/>
    <w:rsid w:val="00E25A1C"/>
    <w:rsid w:val="00E310C3"/>
    <w:rsid w:val="00E33B8E"/>
    <w:rsid w:val="00E35BFF"/>
    <w:rsid w:val="00E40FB0"/>
    <w:rsid w:val="00E61CF6"/>
    <w:rsid w:val="00E67342"/>
    <w:rsid w:val="00E8145A"/>
    <w:rsid w:val="00E85B6D"/>
    <w:rsid w:val="00E959FE"/>
    <w:rsid w:val="00EA2E4A"/>
    <w:rsid w:val="00EB6ED8"/>
    <w:rsid w:val="00EC668C"/>
    <w:rsid w:val="00EC676C"/>
    <w:rsid w:val="00EE2557"/>
    <w:rsid w:val="00EE4E8D"/>
    <w:rsid w:val="00F07B75"/>
    <w:rsid w:val="00F17534"/>
    <w:rsid w:val="00F27DB1"/>
    <w:rsid w:val="00F31346"/>
    <w:rsid w:val="00F41B09"/>
    <w:rsid w:val="00F43213"/>
    <w:rsid w:val="00F46C17"/>
    <w:rsid w:val="00F61EBB"/>
    <w:rsid w:val="00F66440"/>
    <w:rsid w:val="00F70A44"/>
    <w:rsid w:val="00F7170B"/>
    <w:rsid w:val="00F7556B"/>
    <w:rsid w:val="00F827BE"/>
    <w:rsid w:val="00F92331"/>
    <w:rsid w:val="00FC0F61"/>
    <w:rsid w:val="00FD18EC"/>
    <w:rsid w:val="00FD25F5"/>
    <w:rsid w:val="00FE1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D623"/>
  <w15:chartTrackingRefBased/>
  <w15:docId w15:val="{A32F2973-D503-41A3-BE44-B7CF48E7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CA5"/>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6479E1"/>
    <w:pPr>
      <w:keepNext/>
      <w:keepLines/>
      <w:spacing w:before="240"/>
      <w:outlineLvl w:val="0"/>
    </w:pPr>
    <w:rPr>
      <w:rFonts w:ascii="Calibri Light" w:eastAsia="Yu Gothic Light" w:hAnsi="Calibri Light"/>
      <w:color w:val="2F5496"/>
      <w:sz w:val="32"/>
      <w:szCs w:val="32"/>
    </w:rPr>
  </w:style>
  <w:style w:type="paragraph" w:styleId="Heading2">
    <w:name w:val="heading 2"/>
    <w:basedOn w:val="Normal"/>
    <w:next w:val="Normal"/>
    <w:link w:val="Heading2Char"/>
    <w:uiPriority w:val="9"/>
    <w:unhideWhenUsed/>
    <w:qFormat/>
    <w:rsid w:val="006479E1"/>
    <w:pPr>
      <w:keepNext/>
      <w:keepLines/>
      <w:spacing w:before="40"/>
      <w:outlineLvl w:val="1"/>
    </w:pPr>
    <w:rPr>
      <w:rFonts w:ascii="Calibri Light" w:eastAsia="Yu Gothic Light" w:hAnsi="Calibri Light"/>
      <w:color w:val="2F5496"/>
      <w:sz w:val="26"/>
      <w:szCs w:val="26"/>
    </w:rPr>
  </w:style>
  <w:style w:type="paragraph" w:styleId="Heading3">
    <w:name w:val="heading 3"/>
    <w:basedOn w:val="Normal"/>
    <w:next w:val="Normal"/>
    <w:link w:val="Heading3Char"/>
    <w:uiPriority w:val="9"/>
    <w:unhideWhenUsed/>
    <w:qFormat/>
    <w:rsid w:val="007246AD"/>
    <w:pPr>
      <w:keepNext/>
      <w:keepLines/>
      <w:spacing w:before="40"/>
      <w:outlineLvl w:val="2"/>
    </w:pPr>
    <w:rPr>
      <w:rFonts w:ascii="Calibri Light" w:eastAsia="Yu Gothic Light" w:hAnsi="Calibri Light"/>
      <w:color w:val="1F3763"/>
    </w:rPr>
  </w:style>
  <w:style w:type="paragraph" w:styleId="Heading4">
    <w:name w:val="heading 4"/>
    <w:basedOn w:val="Normal"/>
    <w:next w:val="Normal"/>
    <w:link w:val="Heading4Char"/>
    <w:uiPriority w:val="9"/>
    <w:semiHidden/>
    <w:unhideWhenUsed/>
    <w:qFormat/>
    <w:rsid w:val="005659AF"/>
    <w:pPr>
      <w:keepNext/>
      <w:keepLines/>
      <w:spacing w:before="40"/>
      <w:outlineLvl w:val="3"/>
    </w:pPr>
    <w:rPr>
      <w:rFonts w:ascii="Calibri Light" w:eastAsia="Yu Gothic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11B6"/>
    <w:pPr>
      <w:spacing w:before="100" w:beforeAutospacing="1" w:after="100" w:afterAutospacing="1"/>
    </w:pPr>
  </w:style>
  <w:style w:type="character" w:customStyle="1" w:styleId="normaltextrun">
    <w:name w:val="normaltextrun"/>
    <w:basedOn w:val="DefaultParagraphFont"/>
    <w:rsid w:val="002A11B6"/>
  </w:style>
  <w:style w:type="character" w:styleId="Hyperlink">
    <w:name w:val="Hyperlink"/>
    <w:uiPriority w:val="99"/>
    <w:unhideWhenUsed/>
    <w:rsid w:val="0005084D"/>
    <w:rPr>
      <w:color w:val="0563C1"/>
      <w:u w:val="single"/>
      <w:lang w:val="fr-CA" w:eastAsia="fr-CA"/>
    </w:rPr>
  </w:style>
  <w:style w:type="character" w:styleId="UnresolvedMention">
    <w:name w:val="Unresolved Mention"/>
    <w:uiPriority w:val="99"/>
    <w:semiHidden/>
    <w:unhideWhenUsed/>
    <w:rsid w:val="00113CFA"/>
    <w:rPr>
      <w:color w:val="605E5C"/>
      <w:lang w:val="fr-CA" w:eastAsia="fr-CA"/>
    </w:rPr>
  </w:style>
  <w:style w:type="character" w:customStyle="1" w:styleId="Heading1Char">
    <w:name w:val="Heading 1 Char"/>
    <w:link w:val="Heading1"/>
    <w:uiPriority w:val="9"/>
    <w:rsid w:val="006479E1"/>
    <w:rPr>
      <w:rFonts w:ascii="Calibri Light" w:eastAsia="Yu Gothic Light" w:hAnsi="Calibri Light" w:cs="Times New Roman"/>
      <w:color w:val="2F5496"/>
      <w:sz w:val="32"/>
      <w:szCs w:val="32"/>
      <w:lang w:val="fr-CA" w:eastAsia="fr-CA"/>
    </w:rPr>
  </w:style>
  <w:style w:type="character" w:customStyle="1" w:styleId="Heading2Char">
    <w:name w:val="Heading 2 Char"/>
    <w:link w:val="Heading2"/>
    <w:uiPriority w:val="9"/>
    <w:rsid w:val="006479E1"/>
    <w:rPr>
      <w:rFonts w:ascii="Calibri Light" w:eastAsia="Yu Gothic Light" w:hAnsi="Calibri Light" w:cs="Times New Roman"/>
      <w:color w:val="2F5496"/>
      <w:sz w:val="26"/>
      <w:szCs w:val="26"/>
      <w:lang w:val="fr-CA" w:eastAsia="fr-CA"/>
    </w:rPr>
  </w:style>
  <w:style w:type="paragraph" w:styleId="TOC1">
    <w:name w:val="toc 1"/>
    <w:basedOn w:val="Normal"/>
    <w:next w:val="Normal"/>
    <w:autoRedefine/>
    <w:uiPriority w:val="39"/>
    <w:unhideWhenUsed/>
    <w:rsid w:val="004A1855"/>
    <w:pPr>
      <w:tabs>
        <w:tab w:val="right" w:leader="dot" w:pos="9350"/>
      </w:tabs>
      <w:spacing w:before="120" w:after="120"/>
    </w:pPr>
    <w:rPr>
      <w:rFonts w:cs="Calibri"/>
      <w:b/>
      <w:bCs/>
      <w:caps/>
      <w:sz w:val="20"/>
      <w:szCs w:val="20"/>
    </w:rPr>
  </w:style>
  <w:style w:type="paragraph" w:styleId="TOC2">
    <w:name w:val="toc 2"/>
    <w:basedOn w:val="Normal"/>
    <w:next w:val="Normal"/>
    <w:autoRedefine/>
    <w:uiPriority w:val="39"/>
    <w:unhideWhenUsed/>
    <w:rsid w:val="0064027A"/>
    <w:pPr>
      <w:ind w:left="240"/>
    </w:pPr>
    <w:rPr>
      <w:rFonts w:cs="Calibri"/>
      <w:smallCaps/>
      <w:sz w:val="20"/>
      <w:szCs w:val="20"/>
    </w:rPr>
  </w:style>
  <w:style w:type="paragraph" w:styleId="TOC3">
    <w:name w:val="toc 3"/>
    <w:basedOn w:val="Normal"/>
    <w:next w:val="Normal"/>
    <w:autoRedefine/>
    <w:uiPriority w:val="39"/>
    <w:unhideWhenUsed/>
    <w:rsid w:val="0064027A"/>
    <w:pPr>
      <w:ind w:left="480"/>
    </w:pPr>
    <w:rPr>
      <w:rFonts w:cs="Calibri"/>
      <w:i/>
      <w:iCs/>
      <w:sz w:val="20"/>
      <w:szCs w:val="20"/>
    </w:rPr>
  </w:style>
  <w:style w:type="paragraph" w:styleId="TOC4">
    <w:name w:val="toc 4"/>
    <w:basedOn w:val="Normal"/>
    <w:next w:val="Normal"/>
    <w:autoRedefine/>
    <w:uiPriority w:val="39"/>
    <w:unhideWhenUsed/>
    <w:rsid w:val="0064027A"/>
    <w:pPr>
      <w:ind w:left="720"/>
    </w:pPr>
    <w:rPr>
      <w:rFonts w:cs="Calibri"/>
      <w:sz w:val="18"/>
      <w:szCs w:val="18"/>
    </w:rPr>
  </w:style>
  <w:style w:type="paragraph" w:styleId="TOC5">
    <w:name w:val="toc 5"/>
    <w:basedOn w:val="Normal"/>
    <w:next w:val="Normal"/>
    <w:autoRedefine/>
    <w:uiPriority w:val="39"/>
    <w:unhideWhenUsed/>
    <w:rsid w:val="0064027A"/>
    <w:pPr>
      <w:ind w:left="960"/>
    </w:pPr>
    <w:rPr>
      <w:rFonts w:cs="Calibri"/>
      <w:sz w:val="18"/>
      <w:szCs w:val="18"/>
    </w:rPr>
  </w:style>
  <w:style w:type="paragraph" w:styleId="TOC6">
    <w:name w:val="toc 6"/>
    <w:basedOn w:val="Normal"/>
    <w:next w:val="Normal"/>
    <w:autoRedefine/>
    <w:uiPriority w:val="39"/>
    <w:unhideWhenUsed/>
    <w:rsid w:val="0064027A"/>
    <w:pPr>
      <w:ind w:left="1200"/>
    </w:pPr>
    <w:rPr>
      <w:rFonts w:cs="Calibri"/>
      <w:sz w:val="18"/>
      <w:szCs w:val="18"/>
    </w:rPr>
  </w:style>
  <w:style w:type="paragraph" w:styleId="TOC7">
    <w:name w:val="toc 7"/>
    <w:basedOn w:val="Normal"/>
    <w:next w:val="Normal"/>
    <w:autoRedefine/>
    <w:uiPriority w:val="39"/>
    <w:unhideWhenUsed/>
    <w:rsid w:val="0064027A"/>
    <w:pPr>
      <w:ind w:left="1440"/>
    </w:pPr>
    <w:rPr>
      <w:rFonts w:cs="Calibri"/>
      <w:sz w:val="18"/>
      <w:szCs w:val="18"/>
    </w:rPr>
  </w:style>
  <w:style w:type="paragraph" w:styleId="TOC8">
    <w:name w:val="toc 8"/>
    <w:basedOn w:val="Normal"/>
    <w:next w:val="Normal"/>
    <w:autoRedefine/>
    <w:uiPriority w:val="39"/>
    <w:unhideWhenUsed/>
    <w:rsid w:val="0064027A"/>
    <w:pPr>
      <w:ind w:left="1680"/>
    </w:pPr>
    <w:rPr>
      <w:rFonts w:cs="Calibri"/>
      <w:sz w:val="18"/>
      <w:szCs w:val="18"/>
    </w:rPr>
  </w:style>
  <w:style w:type="paragraph" w:styleId="TOC9">
    <w:name w:val="toc 9"/>
    <w:basedOn w:val="Normal"/>
    <w:next w:val="Normal"/>
    <w:autoRedefine/>
    <w:uiPriority w:val="39"/>
    <w:unhideWhenUsed/>
    <w:rsid w:val="0064027A"/>
    <w:pPr>
      <w:ind w:left="1920"/>
    </w:pPr>
    <w:rPr>
      <w:rFonts w:cs="Calibri"/>
      <w:sz w:val="18"/>
      <w:szCs w:val="18"/>
    </w:rPr>
  </w:style>
  <w:style w:type="paragraph" w:styleId="Footer">
    <w:name w:val="footer"/>
    <w:basedOn w:val="Normal"/>
    <w:link w:val="FooterChar"/>
    <w:uiPriority w:val="99"/>
    <w:unhideWhenUsed/>
    <w:rsid w:val="00AD56F4"/>
    <w:pPr>
      <w:tabs>
        <w:tab w:val="center" w:pos="4680"/>
        <w:tab w:val="right" w:pos="9360"/>
      </w:tabs>
    </w:pPr>
  </w:style>
  <w:style w:type="character" w:customStyle="1" w:styleId="FooterChar">
    <w:name w:val="Footer Char"/>
    <w:basedOn w:val="DefaultParagraphFont"/>
    <w:link w:val="Footer"/>
    <w:uiPriority w:val="99"/>
    <w:rsid w:val="00AD56F4"/>
  </w:style>
  <w:style w:type="character" w:styleId="PageNumber">
    <w:name w:val="page number"/>
    <w:basedOn w:val="DefaultParagraphFont"/>
    <w:uiPriority w:val="99"/>
    <w:semiHidden/>
    <w:unhideWhenUsed/>
    <w:rsid w:val="00AD56F4"/>
  </w:style>
  <w:style w:type="character" w:customStyle="1" w:styleId="Heading4Char">
    <w:name w:val="Heading 4 Char"/>
    <w:link w:val="Heading4"/>
    <w:uiPriority w:val="9"/>
    <w:semiHidden/>
    <w:rsid w:val="005659AF"/>
    <w:rPr>
      <w:rFonts w:ascii="Calibri Light" w:eastAsia="Yu Gothic Light" w:hAnsi="Calibri Light" w:cs="Times New Roman"/>
      <w:i/>
      <w:iCs/>
      <w:color w:val="2F5496"/>
      <w:lang w:val="fr-CA" w:eastAsia="fr-CA"/>
    </w:rPr>
  </w:style>
  <w:style w:type="character" w:styleId="FollowedHyperlink">
    <w:name w:val="FollowedHyperlink"/>
    <w:uiPriority w:val="99"/>
    <w:semiHidden/>
    <w:unhideWhenUsed/>
    <w:rsid w:val="00280C14"/>
    <w:rPr>
      <w:color w:val="954F72"/>
      <w:u w:val="single"/>
      <w:lang w:val="fr-CA" w:eastAsia="fr-CA"/>
    </w:rPr>
  </w:style>
  <w:style w:type="character" w:customStyle="1" w:styleId="eop">
    <w:name w:val="eop"/>
    <w:basedOn w:val="DefaultParagraphFont"/>
    <w:rsid w:val="00367F9E"/>
  </w:style>
  <w:style w:type="character" w:customStyle="1" w:styleId="Heading3Char">
    <w:name w:val="Heading 3 Char"/>
    <w:link w:val="Heading3"/>
    <w:uiPriority w:val="9"/>
    <w:rsid w:val="007246AD"/>
    <w:rPr>
      <w:rFonts w:ascii="Calibri Light" w:eastAsia="Yu Gothic Light" w:hAnsi="Calibri Light" w:cs="Times New Roman"/>
      <w:color w:val="1F3763"/>
      <w:lang w:val="fr-CA" w:eastAsia="fr-CA"/>
    </w:rPr>
  </w:style>
  <w:style w:type="character" w:customStyle="1" w:styleId="scxw33984600">
    <w:name w:val="scxw33984600"/>
    <w:basedOn w:val="DefaultParagraphFont"/>
    <w:rsid w:val="00E7746A"/>
  </w:style>
  <w:style w:type="character" w:customStyle="1" w:styleId="spellingerrorsuperscript">
    <w:name w:val="spellingerrorsuperscript"/>
    <w:basedOn w:val="DefaultParagraphFont"/>
    <w:rsid w:val="009E4BB7"/>
  </w:style>
  <w:style w:type="character" w:customStyle="1" w:styleId="scxw246196891">
    <w:name w:val="scxw246196891"/>
    <w:basedOn w:val="DefaultParagraphFont"/>
    <w:rsid w:val="00280870"/>
  </w:style>
  <w:style w:type="character" w:styleId="Emphasis">
    <w:name w:val="Emphasis"/>
    <w:uiPriority w:val="20"/>
    <w:qFormat/>
    <w:rsid w:val="003E4B26"/>
    <w:rPr>
      <w:i/>
      <w:iCs/>
      <w:lang w:val="fr-CA" w:eastAsia="fr-CA"/>
    </w:rPr>
  </w:style>
  <w:style w:type="paragraph" w:styleId="ListParagraph">
    <w:name w:val="List Paragraph"/>
    <w:basedOn w:val="Normal"/>
    <w:uiPriority w:val="34"/>
    <w:qFormat/>
    <w:rsid w:val="00491444"/>
    <w:pPr>
      <w:ind w:left="720"/>
      <w:contextualSpacing/>
    </w:pPr>
  </w:style>
  <w:style w:type="character" w:styleId="CommentReference">
    <w:name w:val="annotation reference"/>
    <w:uiPriority w:val="99"/>
    <w:semiHidden/>
    <w:unhideWhenUsed/>
    <w:rsid w:val="00F03682"/>
    <w:rPr>
      <w:sz w:val="18"/>
      <w:szCs w:val="18"/>
      <w:lang w:val="fr-CA" w:eastAsia="fr-CA"/>
    </w:rPr>
  </w:style>
  <w:style w:type="paragraph" w:styleId="CommentText">
    <w:name w:val="annotation text"/>
    <w:basedOn w:val="Normal"/>
    <w:link w:val="CommentTextChar"/>
    <w:uiPriority w:val="99"/>
    <w:unhideWhenUsed/>
    <w:rsid w:val="00F03682"/>
  </w:style>
  <w:style w:type="character" w:customStyle="1" w:styleId="CommentTextChar">
    <w:name w:val="Comment Text Char"/>
    <w:link w:val="CommentText"/>
    <w:uiPriority w:val="99"/>
    <w:rsid w:val="00F03682"/>
    <w:rPr>
      <w:lang w:val="fr-CA" w:eastAsia="fr-CA"/>
    </w:rPr>
  </w:style>
  <w:style w:type="character" w:customStyle="1" w:styleId="None">
    <w:name w:val="None"/>
    <w:rsid w:val="00574270"/>
  </w:style>
  <w:style w:type="paragraph" w:customStyle="1" w:styleId="sqsrte-large">
    <w:name w:val="sqsrte-large"/>
    <w:basedOn w:val="Normal"/>
    <w:rsid w:val="00A549D7"/>
    <w:pPr>
      <w:spacing w:before="100" w:beforeAutospacing="1" w:after="100" w:afterAutospacing="1"/>
    </w:pPr>
  </w:style>
  <w:style w:type="character" w:styleId="Strong">
    <w:name w:val="Strong"/>
    <w:uiPriority w:val="22"/>
    <w:qFormat/>
    <w:rsid w:val="00A549D7"/>
    <w:rPr>
      <w:b/>
      <w:bCs/>
      <w:lang w:val="fr-CA" w:eastAsia="fr-CA"/>
    </w:rPr>
  </w:style>
  <w:style w:type="paragraph" w:styleId="Header">
    <w:name w:val="header"/>
    <w:basedOn w:val="Normal"/>
    <w:link w:val="HeaderChar"/>
    <w:uiPriority w:val="99"/>
    <w:unhideWhenUsed/>
    <w:rsid w:val="00C31FBA"/>
    <w:pPr>
      <w:tabs>
        <w:tab w:val="center" w:pos="4680"/>
        <w:tab w:val="right" w:pos="9360"/>
      </w:tabs>
    </w:pPr>
  </w:style>
  <w:style w:type="character" w:customStyle="1" w:styleId="HeaderChar">
    <w:name w:val="Header Char"/>
    <w:basedOn w:val="DefaultParagraphFont"/>
    <w:link w:val="Header"/>
    <w:uiPriority w:val="99"/>
    <w:rsid w:val="00C31FBA"/>
  </w:style>
  <w:style w:type="paragraph" w:styleId="Revision">
    <w:name w:val="Revision"/>
    <w:hidden/>
    <w:uiPriority w:val="99"/>
    <w:semiHidden/>
    <w:rsid w:val="00F14679"/>
    <w:rPr>
      <w:sz w:val="24"/>
      <w:szCs w:val="24"/>
      <w:lang w:val="fr-CA" w:eastAsia="fr-CA"/>
    </w:rPr>
  </w:style>
  <w:style w:type="paragraph" w:styleId="CommentSubject">
    <w:name w:val="annotation subject"/>
    <w:basedOn w:val="CommentText"/>
    <w:next w:val="CommentText"/>
    <w:link w:val="CommentSubjectChar"/>
    <w:uiPriority w:val="99"/>
    <w:semiHidden/>
    <w:unhideWhenUsed/>
    <w:rsid w:val="005F54AA"/>
    <w:rPr>
      <w:b/>
      <w:bCs/>
      <w:sz w:val="20"/>
      <w:szCs w:val="20"/>
    </w:rPr>
  </w:style>
  <w:style w:type="character" w:customStyle="1" w:styleId="CommentSubjectChar">
    <w:name w:val="Comment Subject Char"/>
    <w:link w:val="CommentSubject"/>
    <w:uiPriority w:val="99"/>
    <w:semiHidden/>
    <w:rsid w:val="005F54AA"/>
    <w:rPr>
      <w:b/>
      <w:bCs/>
      <w:sz w:val="20"/>
      <w:szCs w:val="20"/>
      <w:lang w:val="fr-CA" w:eastAsia="fr-CA"/>
    </w:rPr>
  </w:style>
  <w:style w:type="paragraph" w:customStyle="1" w:styleId="preflex">
    <w:name w:val="preflex"/>
    <w:basedOn w:val="Normal"/>
    <w:rsid w:val="001A06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49">
      <w:bodyDiv w:val="1"/>
      <w:marLeft w:val="0"/>
      <w:marRight w:val="0"/>
      <w:marTop w:val="0"/>
      <w:marBottom w:val="0"/>
      <w:divBdr>
        <w:top w:val="none" w:sz="0" w:space="0" w:color="auto"/>
        <w:left w:val="none" w:sz="0" w:space="0" w:color="auto"/>
        <w:bottom w:val="none" w:sz="0" w:space="0" w:color="auto"/>
        <w:right w:val="none" w:sz="0" w:space="0" w:color="auto"/>
      </w:divBdr>
    </w:div>
    <w:div w:id="10843717">
      <w:bodyDiv w:val="1"/>
      <w:marLeft w:val="0"/>
      <w:marRight w:val="0"/>
      <w:marTop w:val="0"/>
      <w:marBottom w:val="0"/>
      <w:divBdr>
        <w:top w:val="none" w:sz="0" w:space="0" w:color="auto"/>
        <w:left w:val="none" w:sz="0" w:space="0" w:color="auto"/>
        <w:bottom w:val="none" w:sz="0" w:space="0" w:color="auto"/>
        <w:right w:val="none" w:sz="0" w:space="0" w:color="auto"/>
      </w:divBdr>
    </w:div>
    <w:div w:id="11107321">
      <w:bodyDiv w:val="1"/>
      <w:marLeft w:val="0"/>
      <w:marRight w:val="0"/>
      <w:marTop w:val="0"/>
      <w:marBottom w:val="0"/>
      <w:divBdr>
        <w:top w:val="none" w:sz="0" w:space="0" w:color="auto"/>
        <w:left w:val="none" w:sz="0" w:space="0" w:color="auto"/>
        <w:bottom w:val="none" w:sz="0" w:space="0" w:color="auto"/>
        <w:right w:val="none" w:sz="0" w:space="0" w:color="auto"/>
      </w:divBdr>
    </w:div>
    <w:div w:id="12390301">
      <w:bodyDiv w:val="1"/>
      <w:marLeft w:val="0"/>
      <w:marRight w:val="0"/>
      <w:marTop w:val="0"/>
      <w:marBottom w:val="0"/>
      <w:divBdr>
        <w:top w:val="none" w:sz="0" w:space="0" w:color="auto"/>
        <w:left w:val="none" w:sz="0" w:space="0" w:color="auto"/>
        <w:bottom w:val="none" w:sz="0" w:space="0" w:color="auto"/>
        <w:right w:val="none" w:sz="0" w:space="0" w:color="auto"/>
      </w:divBdr>
    </w:div>
    <w:div w:id="18706403">
      <w:bodyDiv w:val="1"/>
      <w:marLeft w:val="0"/>
      <w:marRight w:val="0"/>
      <w:marTop w:val="0"/>
      <w:marBottom w:val="0"/>
      <w:divBdr>
        <w:top w:val="none" w:sz="0" w:space="0" w:color="auto"/>
        <w:left w:val="none" w:sz="0" w:space="0" w:color="auto"/>
        <w:bottom w:val="none" w:sz="0" w:space="0" w:color="auto"/>
        <w:right w:val="none" w:sz="0" w:space="0" w:color="auto"/>
      </w:divBdr>
    </w:div>
    <w:div w:id="52042358">
      <w:bodyDiv w:val="1"/>
      <w:marLeft w:val="0"/>
      <w:marRight w:val="0"/>
      <w:marTop w:val="0"/>
      <w:marBottom w:val="0"/>
      <w:divBdr>
        <w:top w:val="none" w:sz="0" w:space="0" w:color="auto"/>
        <w:left w:val="none" w:sz="0" w:space="0" w:color="auto"/>
        <w:bottom w:val="none" w:sz="0" w:space="0" w:color="auto"/>
        <w:right w:val="none" w:sz="0" w:space="0" w:color="auto"/>
      </w:divBdr>
    </w:div>
    <w:div w:id="58989583">
      <w:bodyDiv w:val="1"/>
      <w:marLeft w:val="0"/>
      <w:marRight w:val="0"/>
      <w:marTop w:val="0"/>
      <w:marBottom w:val="0"/>
      <w:divBdr>
        <w:top w:val="none" w:sz="0" w:space="0" w:color="auto"/>
        <w:left w:val="none" w:sz="0" w:space="0" w:color="auto"/>
        <w:bottom w:val="none" w:sz="0" w:space="0" w:color="auto"/>
        <w:right w:val="none" w:sz="0" w:space="0" w:color="auto"/>
      </w:divBdr>
    </w:div>
    <w:div w:id="65880807">
      <w:bodyDiv w:val="1"/>
      <w:marLeft w:val="0"/>
      <w:marRight w:val="0"/>
      <w:marTop w:val="0"/>
      <w:marBottom w:val="0"/>
      <w:divBdr>
        <w:top w:val="none" w:sz="0" w:space="0" w:color="auto"/>
        <w:left w:val="none" w:sz="0" w:space="0" w:color="auto"/>
        <w:bottom w:val="none" w:sz="0" w:space="0" w:color="auto"/>
        <w:right w:val="none" w:sz="0" w:space="0" w:color="auto"/>
      </w:divBdr>
    </w:div>
    <w:div w:id="71701237">
      <w:bodyDiv w:val="1"/>
      <w:marLeft w:val="0"/>
      <w:marRight w:val="0"/>
      <w:marTop w:val="0"/>
      <w:marBottom w:val="0"/>
      <w:divBdr>
        <w:top w:val="none" w:sz="0" w:space="0" w:color="auto"/>
        <w:left w:val="none" w:sz="0" w:space="0" w:color="auto"/>
        <w:bottom w:val="none" w:sz="0" w:space="0" w:color="auto"/>
        <w:right w:val="none" w:sz="0" w:space="0" w:color="auto"/>
      </w:divBdr>
    </w:div>
    <w:div w:id="72439899">
      <w:bodyDiv w:val="1"/>
      <w:marLeft w:val="0"/>
      <w:marRight w:val="0"/>
      <w:marTop w:val="0"/>
      <w:marBottom w:val="0"/>
      <w:divBdr>
        <w:top w:val="none" w:sz="0" w:space="0" w:color="auto"/>
        <w:left w:val="none" w:sz="0" w:space="0" w:color="auto"/>
        <w:bottom w:val="none" w:sz="0" w:space="0" w:color="auto"/>
        <w:right w:val="none" w:sz="0" w:space="0" w:color="auto"/>
      </w:divBdr>
    </w:div>
    <w:div w:id="87426588">
      <w:bodyDiv w:val="1"/>
      <w:marLeft w:val="0"/>
      <w:marRight w:val="0"/>
      <w:marTop w:val="0"/>
      <w:marBottom w:val="0"/>
      <w:divBdr>
        <w:top w:val="none" w:sz="0" w:space="0" w:color="auto"/>
        <w:left w:val="none" w:sz="0" w:space="0" w:color="auto"/>
        <w:bottom w:val="none" w:sz="0" w:space="0" w:color="auto"/>
        <w:right w:val="none" w:sz="0" w:space="0" w:color="auto"/>
      </w:divBdr>
    </w:div>
    <w:div w:id="91320470">
      <w:bodyDiv w:val="1"/>
      <w:marLeft w:val="0"/>
      <w:marRight w:val="0"/>
      <w:marTop w:val="0"/>
      <w:marBottom w:val="0"/>
      <w:divBdr>
        <w:top w:val="none" w:sz="0" w:space="0" w:color="auto"/>
        <w:left w:val="none" w:sz="0" w:space="0" w:color="auto"/>
        <w:bottom w:val="none" w:sz="0" w:space="0" w:color="auto"/>
        <w:right w:val="none" w:sz="0" w:space="0" w:color="auto"/>
      </w:divBdr>
    </w:div>
    <w:div w:id="95487670">
      <w:bodyDiv w:val="1"/>
      <w:marLeft w:val="0"/>
      <w:marRight w:val="0"/>
      <w:marTop w:val="0"/>
      <w:marBottom w:val="0"/>
      <w:divBdr>
        <w:top w:val="none" w:sz="0" w:space="0" w:color="auto"/>
        <w:left w:val="none" w:sz="0" w:space="0" w:color="auto"/>
        <w:bottom w:val="none" w:sz="0" w:space="0" w:color="auto"/>
        <w:right w:val="none" w:sz="0" w:space="0" w:color="auto"/>
      </w:divBdr>
    </w:div>
    <w:div w:id="104691491">
      <w:bodyDiv w:val="1"/>
      <w:marLeft w:val="0"/>
      <w:marRight w:val="0"/>
      <w:marTop w:val="0"/>
      <w:marBottom w:val="0"/>
      <w:divBdr>
        <w:top w:val="none" w:sz="0" w:space="0" w:color="auto"/>
        <w:left w:val="none" w:sz="0" w:space="0" w:color="auto"/>
        <w:bottom w:val="none" w:sz="0" w:space="0" w:color="auto"/>
        <w:right w:val="none" w:sz="0" w:space="0" w:color="auto"/>
      </w:divBdr>
    </w:div>
    <w:div w:id="121508143">
      <w:bodyDiv w:val="1"/>
      <w:marLeft w:val="0"/>
      <w:marRight w:val="0"/>
      <w:marTop w:val="0"/>
      <w:marBottom w:val="0"/>
      <w:divBdr>
        <w:top w:val="none" w:sz="0" w:space="0" w:color="auto"/>
        <w:left w:val="none" w:sz="0" w:space="0" w:color="auto"/>
        <w:bottom w:val="none" w:sz="0" w:space="0" w:color="auto"/>
        <w:right w:val="none" w:sz="0" w:space="0" w:color="auto"/>
      </w:divBdr>
    </w:div>
    <w:div w:id="131021330">
      <w:bodyDiv w:val="1"/>
      <w:marLeft w:val="0"/>
      <w:marRight w:val="0"/>
      <w:marTop w:val="0"/>
      <w:marBottom w:val="0"/>
      <w:divBdr>
        <w:top w:val="none" w:sz="0" w:space="0" w:color="auto"/>
        <w:left w:val="none" w:sz="0" w:space="0" w:color="auto"/>
        <w:bottom w:val="none" w:sz="0" w:space="0" w:color="auto"/>
        <w:right w:val="none" w:sz="0" w:space="0" w:color="auto"/>
      </w:divBdr>
    </w:div>
    <w:div w:id="136797838">
      <w:bodyDiv w:val="1"/>
      <w:marLeft w:val="0"/>
      <w:marRight w:val="0"/>
      <w:marTop w:val="0"/>
      <w:marBottom w:val="0"/>
      <w:divBdr>
        <w:top w:val="none" w:sz="0" w:space="0" w:color="auto"/>
        <w:left w:val="none" w:sz="0" w:space="0" w:color="auto"/>
        <w:bottom w:val="none" w:sz="0" w:space="0" w:color="auto"/>
        <w:right w:val="none" w:sz="0" w:space="0" w:color="auto"/>
      </w:divBdr>
    </w:div>
    <w:div w:id="160317441">
      <w:bodyDiv w:val="1"/>
      <w:marLeft w:val="0"/>
      <w:marRight w:val="0"/>
      <w:marTop w:val="0"/>
      <w:marBottom w:val="0"/>
      <w:divBdr>
        <w:top w:val="none" w:sz="0" w:space="0" w:color="auto"/>
        <w:left w:val="none" w:sz="0" w:space="0" w:color="auto"/>
        <w:bottom w:val="none" w:sz="0" w:space="0" w:color="auto"/>
        <w:right w:val="none" w:sz="0" w:space="0" w:color="auto"/>
      </w:divBdr>
    </w:div>
    <w:div w:id="185406355">
      <w:bodyDiv w:val="1"/>
      <w:marLeft w:val="0"/>
      <w:marRight w:val="0"/>
      <w:marTop w:val="0"/>
      <w:marBottom w:val="0"/>
      <w:divBdr>
        <w:top w:val="none" w:sz="0" w:space="0" w:color="auto"/>
        <w:left w:val="none" w:sz="0" w:space="0" w:color="auto"/>
        <w:bottom w:val="none" w:sz="0" w:space="0" w:color="auto"/>
        <w:right w:val="none" w:sz="0" w:space="0" w:color="auto"/>
      </w:divBdr>
    </w:div>
    <w:div w:id="190337277">
      <w:bodyDiv w:val="1"/>
      <w:marLeft w:val="0"/>
      <w:marRight w:val="0"/>
      <w:marTop w:val="0"/>
      <w:marBottom w:val="0"/>
      <w:divBdr>
        <w:top w:val="none" w:sz="0" w:space="0" w:color="auto"/>
        <w:left w:val="none" w:sz="0" w:space="0" w:color="auto"/>
        <w:bottom w:val="none" w:sz="0" w:space="0" w:color="auto"/>
        <w:right w:val="none" w:sz="0" w:space="0" w:color="auto"/>
      </w:divBdr>
    </w:div>
    <w:div w:id="223684937">
      <w:bodyDiv w:val="1"/>
      <w:marLeft w:val="0"/>
      <w:marRight w:val="0"/>
      <w:marTop w:val="0"/>
      <w:marBottom w:val="0"/>
      <w:divBdr>
        <w:top w:val="none" w:sz="0" w:space="0" w:color="auto"/>
        <w:left w:val="none" w:sz="0" w:space="0" w:color="auto"/>
        <w:bottom w:val="none" w:sz="0" w:space="0" w:color="auto"/>
        <w:right w:val="none" w:sz="0" w:space="0" w:color="auto"/>
      </w:divBdr>
    </w:div>
    <w:div w:id="229729852">
      <w:bodyDiv w:val="1"/>
      <w:marLeft w:val="0"/>
      <w:marRight w:val="0"/>
      <w:marTop w:val="0"/>
      <w:marBottom w:val="0"/>
      <w:divBdr>
        <w:top w:val="none" w:sz="0" w:space="0" w:color="auto"/>
        <w:left w:val="none" w:sz="0" w:space="0" w:color="auto"/>
        <w:bottom w:val="none" w:sz="0" w:space="0" w:color="auto"/>
        <w:right w:val="none" w:sz="0" w:space="0" w:color="auto"/>
      </w:divBdr>
    </w:div>
    <w:div w:id="246305728">
      <w:bodyDiv w:val="1"/>
      <w:marLeft w:val="0"/>
      <w:marRight w:val="0"/>
      <w:marTop w:val="0"/>
      <w:marBottom w:val="0"/>
      <w:divBdr>
        <w:top w:val="none" w:sz="0" w:space="0" w:color="auto"/>
        <w:left w:val="none" w:sz="0" w:space="0" w:color="auto"/>
        <w:bottom w:val="none" w:sz="0" w:space="0" w:color="auto"/>
        <w:right w:val="none" w:sz="0" w:space="0" w:color="auto"/>
      </w:divBdr>
    </w:div>
    <w:div w:id="252515990">
      <w:bodyDiv w:val="1"/>
      <w:marLeft w:val="0"/>
      <w:marRight w:val="0"/>
      <w:marTop w:val="0"/>
      <w:marBottom w:val="0"/>
      <w:divBdr>
        <w:top w:val="none" w:sz="0" w:space="0" w:color="auto"/>
        <w:left w:val="none" w:sz="0" w:space="0" w:color="auto"/>
        <w:bottom w:val="none" w:sz="0" w:space="0" w:color="auto"/>
        <w:right w:val="none" w:sz="0" w:space="0" w:color="auto"/>
      </w:divBdr>
    </w:div>
    <w:div w:id="260529840">
      <w:bodyDiv w:val="1"/>
      <w:marLeft w:val="0"/>
      <w:marRight w:val="0"/>
      <w:marTop w:val="0"/>
      <w:marBottom w:val="0"/>
      <w:divBdr>
        <w:top w:val="none" w:sz="0" w:space="0" w:color="auto"/>
        <w:left w:val="none" w:sz="0" w:space="0" w:color="auto"/>
        <w:bottom w:val="none" w:sz="0" w:space="0" w:color="auto"/>
        <w:right w:val="none" w:sz="0" w:space="0" w:color="auto"/>
      </w:divBdr>
    </w:div>
    <w:div w:id="279606196">
      <w:bodyDiv w:val="1"/>
      <w:marLeft w:val="0"/>
      <w:marRight w:val="0"/>
      <w:marTop w:val="0"/>
      <w:marBottom w:val="0"/>
      <w:divBdr>
        <w:top w:val="none" w:sz="0" w:space="0" w:color="auto"/>
        <w:left w:val="none" w:sz="0" w:space="0" w:color="auto"/>
        <w:bottom w:val="none" w:sz="0" w:space="0" w:color="auto"/>
        <w:right w:val="none" w:sz="0" w:space="0" w:color="auto"/>
      </w:divBdr>
    </w:div>
    <w:div w:id="292371274">
      <w:bodyDiv w:val="1"/>
      <w:marLeft w:val="0"/>
      <w:marRight w:val="0"/>
      <w:marTop w:val="0"/>
      <w:marBottom w:val="0"/>
      <w:divBdr>
        <w:top w:val="none" w:sz="0" w:space="0" w:color="auto"/>
        <w:left w:val="none" w:sz="0" w:space="0" w:color="auto"/>
        <w:bottom w:val="none" w:sz="0" w:space="0" w:color="auto"/>
        <w:right w:val="none" w:sz="0" w:space="0" w:color="auto"/>
      </w:divBdr>
    </w:div>
    <w:div w:id="298848883">
      <w:bodyDiv w:val="1"/>
      <w:marLeft w:val="0"/>
      <w:marRight w:val="0"/>
      <w:marTop w:val="0"/>
      <w:marBottom w:val="0"/>
      <w:divBdr>
        <w:top w:val="none" w:sz="0" w:space="0" w:color="auto"/>
        <w:left w:val="none" w:sz="0" w:space="0" w:color="auto"/>
        <w:bottom w:val="none" w:sz="0" w:space="0" w:color="auto"/>
        <w:right w:val="none" w:sz="0" w:space="0" w:color="auto"/>
      </w:divBdr>
    </w:div>
    <w:div w:id="300313204">
      <w:bodyDiv w:val="1"/>
      <w:marLeft w:val="0"/>
      <w:marRight w:val="0"/>
      <w:marTop w:val="0"/>
      <w:marBottom w:val="0"/>
      <w:divBdr>
        <w:top w:val="none" w:sz="0" w:space="0" w:color="auto"/>
        <w:left w:val="none" w:sz="0" w:space="0" w:color="auto"/>
        <w:bottom w:val="none" w:sz="0" w:space="0" w:color="auto"/>
        <w:right w:val="none" w:sz="0" w:space="0" w:color="auto"/>
      </w:divBdr>
    </w:div>
    <w:div w:id="318194644">
      <w:bodyDiv w:val="1"/>
      <w:marLeft w:val="0"/>
      <w:marRight w:val="0"/>
      <w:marTop w:val="0"/>
      <w:marBottom w:val="0"/>
      <w:divBdr>
        <w:top w:val="none" w:sz="0" w:space="0" w:color="auto"/>
        <w:left w:val="none" w:sz="0" w:space="0" w:color="auto"/>
        <w:bottom w:val="none" w:sz="0" w:space="0" w:color="auto"/>
        <w:right w:val="none" w:sz="0" w:space="0" w:color="auto"/>
      </w:divBdr>
    </w:div>
    <w:div w:id="346294830">
      <w:bodyDiv w:val="1"/>
      <w:marLeft w:val="0"/>
      <w:marRight w:val="0"/>
      <w:marTop w:val="0"/>
      <w:marBottom w:val="0"/>
      <w:divBdr>
        <w:top w:val="none" w:sz="0" w:space="0" w:color="auto"/>
        <w:left w:val="none" w:sz="0" w:space="0" w:color="auto"/>
        <w:bottom w:val="none" w:sz="0" w:space="0" w:color="auto"/>
        <w:right w:val="none" w:sz="0" w:space="0" w:color="auto"/>
      </w:divBdr>
    </w:div>
    <w:div w:id="357775649">
      <w:bodyDiv w:val="1"/>
      <w:marLeft w:val="0"/>
      <w:marRight w:val="0"/>
      <w:marTop w:val="0"/>
      <w:marBottom w:val="0"/>
      <w:divBdr>
        <w:top w:val="none" w:sz="0" w:space="0" w:color="auto"/>
        <w:left w:val="none" w:sz="0" w:space="0" w:color="auto"/>
        <w:bottom w:val="none" w:sz="0" w:space="0" w:color="auto"/>
        <w:right w:val="none" w:sz="0" w:space="0" w:color="auto"/>
      </w:divBdr>
    </w:div>
    <w:div w:id="370501817">
      <w:bodyDiv w:val="1"/>
      <w:marLeft w:val="0"/>
      <w:marRight w:val="0"/>
      <w:marTop w:val="0"/>
      <w:marBottom w:val="0"/>
      <w:divBdr>
        <w:top w:val="none" w:sz="0" w:space="0" w:color="auto"/>
        <w:left w:val="none" w:sz="0" w:space="0" w:color="auto"/>
        <w:bottom w:val="none" w:sz="0" w:space="0" w:color="auto"/>
        <w:right w:val="none" w:sz="0" w:space="0" w:color="auto"/>
      </w:divBdr>
    </w:div>
    <w:div w:id="374162773">
      <w:bodyDiv w:val="1"/>
      <w:marLeft w:val="0"/>
      <w:marRight w:val="0"/>
      <w:marTop w:val="0"/>
      <w:marBottom w:val="0"/>
      <w:divBdr>
        <w:top w:val="none" w:sz="0" w:space="0" w:color="auto"/>
        <w:left w:val="none" w:sz="0" w:space="0" w:color="auto"/>
        <w:bottom w:val="none" w:sz="0" w:space="0" w:color="auto"/>
        <w:right w:val="none" w:sz="0" w:space="0" w:color="auto"/>
      </w:divBdr>
    </w:div>
    <w:div w:id="378170010">
      <w:bodyDiv w:val="1"/>
      <w:marLeft w:val="0"/>
      <w:marRight w:val="0"/>
      <w:marTop w:val="0"/>
      <w:marBottom w:val="0"/>
      <w:divBdr>
        <w:top w:val="none" w:sz="0" w:space="0" w:color="auto"/>
        <w:left w:val="none" w:sz="0" w:space="0" w:color="auto"/>
        <w:bottom w:val="none" w:sz="0" w:space="0" w:color="auto"/>
        <w:right w:val="none" w:sz="0" w:space="0" w:color="auto"/>
      </w:divBdr>
    </w:div>
    <w:div w:id="383334853">
      <w:bodyDiv w:val="1"/>
      <w:marLeft w:val="0"/>
      <w:marRight w:val="0"/>
      <w:marTop w:val="0"/>
      <w:marBottom w:val="0"/>
      <w:divBdr>
        <w:top w:val="none" w:sz="0" w:space="0" w:color="auto"/>
        <w:left w:val="none" w:sz="0" w:space="0" w:color="auto"/>
        <w:bottom w:val="none" w:sz="0" w:space="0" w:color="auto"/>
        <w:right w:val="none" w:sz="0" w:space="0" w:color="auto"/>
      </w:divBdr>
    </w:div>
    <w:div w:id="429161904">
      <w:bodyDiv w:val="1"/>
      <w:marLeft w:val="0"/>
      <w:marRight w:val="0"/>
      <w:marTop w:val="0"/>
      <w:marBottom w:val="0"/>
      <w:divBdr>
        <w:top w:val="none" w:sz="0" w:space="0" w:color="auto"/>
        <w:left w:val="none" w:sz="0" w:space="0" w:color="auto"/>
        <w:bottom w:val="none" w:sz="0" w:space="0" w:color="auto"/>
        <w:right w:val="none" w:sz="0" w:space="0" w:color="auto"/>
      </w:divBdr>
    </w:div>
    <w:div w:id="437023695">
      <w:bodyDiv w:val="1"/>
      <w:marLeft w:val="0"/>
      <w:marRight w:val="0"/>
      <w:marTop w:val="0"/>
      <w:marBottom w:val="0"/>
      <w:divBdr>
        <w:top w:val="none" w:sz="0" w:space="0" w:color="auto"/>
        <w:left w:val="none" w:sz="0" w:space="0" w:color="auto"/>
        <w:bottom w:val="none" w:sz="0" w:space="0" w:color="auto"/>
        <w:right w:val="none" w:sz="0" w:space="0" w:color="auto"/>
      </w:divBdr>
    </w:div>
    <w:div w:id="448090528">
      <w:bodyDiv w:val="1"/>
      <w:marLeft w:val="0"/>
      <w:marRight w:val="0"/>
      <w:marTop w:val="0"/>
      <w:marBottom w:val="0"/>
      <w:divBdr>
        <w:top w:val="none" w:sz="0" w:space="0" w:color="auto"/>
        <w:left w:val="none" w:sz="0" w:space="0" w:color="auto"/>
        <w:bottom w:val="none" w:sz="0" w:space="0" w:color="auto"/>
        <w:right w:val="none" w:sz="0" w:space="0" w:color="auto"/>
      </w:divBdr>
    </w:div>
    <w:div w:id="455635381">
      <w:bodyDiv w:val="1"/>
      <w:marLeft w:val="0"/>
      <w:marRight w:val="0"/>
      <w:marTop w:val="0"/>
      <w:marBottom w:val="0"/>
      <w:divBdr>
        <w:top w:val="none" w:sz="0" w:space="0" w:color="auto"/>
        <w:left w:val="none" w:sz="0" w:space="0" w:color="auto"/>
        <w:bottom w:val="none" w:sz="0" w:space="0" w:color="auto"/>
        <w:right w:val="none" w:sz="0" w:space="0" w:color="auto"/>
      </w:divBdr>
    </w:div>
    <w:div w:id="469710344">
      <w:bodyDiv w:val="1"/>
      <w:marLeft w:val="0"/>
      <w:marRight w:val="0"/>
      <w:marTop w:val="0"/>
      <w:marBottom w:val="0"/>
      <w:divBdr>
        <w:top w:val="none" w:sz="0" w:space="0" w:color="auto"/>
        <w:left w:val="none" w:sz="0" w:space="0" w:color="auto"/>
        <w:bottom w:val="none" w:sz="0" w:space="0" w:color="auto"/>
        <w:right w:val="none" w:sz="0" w:space="0" w:color="auto"/>
      </w:divBdr>
    </w:div>
    <w:div w:id="469783104">
      <w:bodyDiv w:val="1"/>
      <w:marLeft w:val="0"/>
      <w:marRight w:val="0"/>
      <w:marTop w:val="0"/>
      <w:marBottom w:val="0"/>
      <w:divBdr>
        <w:top w:val="none" w:sz="0" w:space="0" w:color="auto"/>
        <w:left w:val="none" w:sz="0" w:space="0" w:color="auto"/>
        <w:bottom w:val="none" w:sz="0" w:space="0" w:color="auto"/>
        <w:right w:val="none" w:sz="0" w:space="0" w:color="auto"/>
      </w:divBdr>
      <w:divsChild>
        <w:div w:id="595989300">
          <w:marLeft w:val="0"/>
          <w:marRight w:val="0"/>
          <w:marTop w:val="0"/>
          <w:marBottom w:val="0"/>
          <w:divBdr>
            <w:top w:val="none" w:sz="0" w:space="0" w:color="auto"/>
            <w:left w:val="none" w:sz="0" w:space="0" w:color="auto"/>
            <w:bottom w:val="none" w:sz="0" w:space="0" w:color="auto"/>
            <w:right w:val="none" w:sz="0" w:space="0" w:color="auto"/>
          </w:divBdr>
        </w:div>
        <w:div w:id="881596115">
          <w:marLeft w:val="0"/>
          <w:marRight w:val="0"/>
          <w:marTop w:val="558"/>
          <w:marBottom w:val="0"/>
          <w:divBdr>
            <w:top w:val="none" w:sz="0" w:space="0" w:color="auto"/>
            <w:left w:val="none" w:sz="0" w:space="0" w:color="auto"/>
            <w:bottom w:val="none" w:sz="0" w:space="0" w:color="auto"/>
            <w:right w:val="none" w:sz="0" w:space="0" w:color="auto"/>
          </w:divBdr>
        </w:div>
      </w:divsChild>
    </w:div>
    <w:div w:id="490877778">
      <w:bodyDiv w:val="1"/>
      <w:marLeft w:val="0"/>
      <w:marRight w:val="0"/>
      <w:marTop w:val="0"/>
      <w:marBottom w:val="0"/>
      <w:divBdr>
        <w:top w:val="none" w:sz="0" w:space="0" w:color="auto"/>
        <w:left w:val="none" w:sz="0" w:space="0" w:color="auto"/>
        <w:bottom w:val="none" w:sz="0" w:space="0" w:color="auto"/>
        <w:right w:val="none" w:sz="0" w:space="0" w:color="auto"/>
      </w:divBdr>
    </w:div>
    <w:div w:id="506093838">
      <w:bodyDiv w:val="1"/>
      <w:marLeft w:val="0"/>
      <w:marRight w:val="0"/>
      <w:marTop w:val="0"/>
      <w:marBottom w:val="0"/>
      <w:divBdr>
        <w:top w:val="none" w:sz="0" w:space="0" w:color="auto"/>
        <w:left w:val="none" w:sz="0" w:space="0" w:color="auto"/>
        <w:bottom w:val="none" w:sz="0" w:space="0" w:color="auto"/>
        <w:right w:val="none" w:sz="0" w:space="0" w:color="auto"/>
      </w:divBdr>
    </w:div>
    <w:div w:id="524245074">
      <w:bodyDiv w:val="1"/>
      <w:marLeft w:val="0"/>
      <w:marRight w:val="0"/>
      <w:marTop w:val="0"/>
      <w:marBottom w:val="0"/>
      <w:divBdr>
        <w:top w:val="none" w:sz="0" w:space="0" w:color="auto"/>
        <w:left w:val="none" w:sz="0" w:space="0" w:color="auto"/>
        <w:bottom w:val="none" w:sz="0" w:space="0" w:color="auto"/>
        <w:right w:val="none" w:sz="0" w:space="0" w:color="auto"/>
      </w:divBdr>
    </w:div>
    <w:div w:id="524515520">
      <w:bodyDiv w:val="1"/>
      <w:marLeft w:val="0"/>
      <w:marRight w:val="0"/>
      <w:marTop w:val="0"/>
      <w:marBottom w:val="0"/>
      <w:divBdr>
        <w:top w:val="none" w:sz="0" w:space="0" w:color="auto"/>
        <w:left w:val="none" w:sz="0" w:space="0" w:color="auto"/>
        <w:bottom w:val="none" w:sz="0" w:space="0" w:color="auto"/>
        <w:right w:val="none" w:sz="0" w:space="0" w:color="auto"/>
      </w:divBdr>
      <w:divsChild>
        <w:div w:id="1390769293">
          <w:marLeft w:val="0"/>
          <w:marRight w:val="0"/>
          <w:marTop w:val="0"/>
          <w:marBottom w:val="0"/>
          <w:divBdr>
            <w:top w:val="none" w:sz="0" w:space="0" w:color="auto"/>
            <w:left w:val="none" w:sz="0" w:space="0" w:color="auto"/>
            <w:bottom w:val="none" w:sz="0" w:space="0" w:color="auto"/>
            <w:right w:val="none" w:sz="0" w:space="0" w:color="auto"/>
          </w:divBdr>
          <w:divsChild>
            <w:div w:id="153953158">
              <w:marLeft w:val="0"/>
              <w:marRight w:val="0"/>
              <w:marTop w:val="0"/>
              <w:marBottom w:val="0"/>
              <w:divBdr>
                <w:top w:val="none" w:sz="0" w:space="0" w:color="auto"/>
                <w:left w:val="none" w:sz="0" w:space="0" w:color="auto"/>
                <w:bottom w:val="none" w:sz="0" w:space="0" w:color="auto"/>
                <w:right w:val="none" w:sz="0" w:space="0" w:color="auto"/>
              </w:divBdr>
              <w:divsChild>
                <w:div w:id="154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4953">
          <w:marLeft w:val="0"/>
          <w:marRight w:val="0"/>
          <w:marTop w:val="0"/>
          <w:marBottom w:val="0"/>
          <w:divBdr>
            <w:top w:val="none" w:sz="0" w:space="0" w:color="auto"/>
            <w:left w:val="none" w:sz="0" w:space="0" w:color="auto"/>
            <w:bottom w:val="none" w:sz="0" w:space="0" w:color="auto"/>
            <w:right w:val="none" w:sz="0" w:space="0" w:color="auto"/>
          </w:divBdr>
          <w:divsChild>
            <w:div w:id="1720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539">
      <w:bodyDiv w:val="1"/>
      <w:marLeft w:val="0"/>
      <w:marRight w:val="0"/>
      <w:marTop w:val="0"/>
      <w:marBottom w:val="0"/>
      <w:divBdr>
        <w:top w:val="none" w:sz="0" w:space="0" w:color="auto"/>
        <w:left w:val="none" w:sz="0" w:space="0" w:color="auto"/>
        <w:bottom w:val="none" w:sz="0" w:space="0" w:color="auto"/>
        <w:right w:val="none" w:sz="0" w:space="0" w:color="auto"/>
      </w:divBdr>
    </w:div>
    <w:div w:id="527960328">
      <w:bodyDiv w:val="1"/>
      <w:marLeft w:val="0"/>
      <w:marRight w:val="0"/>
      <w:marTop w:val="0"/>
      <w:marBottom w:val="0"/>
      <w:divBdr>
        <w:top w:val="none" w:sz="0" w:space="0" w:color="auto"/>
        <w:left w:val="none" w:sz="0" w:space="0" w:color="auto"/>
        <w:bottom w:val="none" w:sz="0" w:space="0" w:color="auto"/>
        <w:right w:val="none" w:sz="0" w:space="0" w:color="auto"/>
      </w:divBdr>
    </w:div>
    <w:div w:id="554659062">
      <w:bodyDiv w:val="1"/>
      <w:marLeft w:val="0"/>
      <w:marRight w:val="0"/>
      <w:marTop w:val="0"/>
      <w:marBottom w:val="0"/>
      <w:divBdr>
        <w:top w:val="none" w:sz="0" w:space="0" w:color="auto"/>
        <w:left w:val="none" w:sz="0" w:space="0" w:color="auto"/>
        <w:bottom w:val="none" w:sz="0" w:space="0" w:color="auto"/>
        <w:right w:val="none" w:sz="0" w:space="0" w:color="auto"/>
      </w:divBdr>
    </w:div>
    <w:div w:id="571817842">
      <w:bodyDiv w:val="1"/>
      <w:marLeft w:val="0"/>
      <w:marRight w:val="0"/>
      <w:marTop w:val="0"/>
      <w:marBottom w:val="0"/>
      <w:divBdr>
        <w:top w:val="none" w:sz="0" w:space="0" w:color="auto"/>
        <w:left w:val="none" w:sz="0" w:space="0" w:color="auto"/>
        <w:bottom w:val="none" w:sz="0" w:space="0" w:color="auto"/>
        <w:right w:val="none" w:sz="0" w:space="0" w:color="auto"/>
      </w:divBdr>
    </w:div>
    <w:div w:id="571938357">
      <w:bodyDiv w:val="1"/>
      <w:marLeft w:val="0"/>
      <w:marRight w:val="0"/>
      <w:marTop w:val="0"/>
      <w:marBottom w:val="0"/>
      <w:divBdr>
        <w:top w:val="none" w:sz="0" w:space="0" w:color="auto"/>
        <w:left w:val="none" w:sz="0" w:space="0" w:color="auto"/>
        <w:bottom w:val="none" w:sz="0" w:space="0" w:color="auto"/>
        <w:right w:val="none" w:sz="0" w:space="0" w:color="auto"/>
      </w:divBdr>
    </w:div>
    <w:div w:id="578028000">
      <w:bodyDiv w:val="1"/>
      <w:marLeft w:val="0"/>
      <w:marRight w:val="0"/>
      <w:marTop w:val="0"/>
      <w:marBottom w:val="0"/>
      <w:divBdr>
        <w:top w:val="none" w:sz="0" w:space="0" w:color="auto"/>
        <w:left w:val="none" w:sz="0" w:space="0" w:color="auto"/>
        <w:bottom w:val="none" w:sz="0" w:space="0" w:color="auto"/>
        <w:right w:val="none" w:sz="0" w:space="0" w:color="auto"/>
      </w:divBdr>
    </w:div>
    <w:div w:id="580259929">
      <w:bodyDiv w:val="1"/>
      <w:marLeft w:val="0"/>
      <w:marRight w:val="0"/>
      <w:marTop w:val="0"/>
      <w:marBottom w:val="0"/>
      <w:divBdr>
        <w:top w:val="none" w:sz="0" w:space="0" w:color="auto"/>
        <w:left w:val="none" w:sz="0" w:space="0" w:color="auto"/>
        <w:bottom w:val="none" w:sz="0" w:space="0" w:color="auto"/>
        <w:right w:val="none" w:sz="0" w:space="0" w:color="auto"/>
      </w:divBdr>
    </w:div>
    <w:div w:id="588201135">
      <w:bodyDiv w:val="1"/>
      <w:marLeft w:val="0"/>
      <w:marRight w:val="0"/>
      <w:marTop w:val="0"/>
      <w:marBottom w:val="0"/>
      <w:divBdr>
        <w:top w:val="none" w:sz="0" w:space="0" w:color="auto"/>
        <w:left w:val="none" w:sz="0" w:space="0" w:color="auto"/>
        <w:bottom w:val="none" w:sz="0" w:space="0" w:color="auto"/>
        <w:right w:val="none" w:sz="0" w:space="0" w:color="auto"/>
      </w:divBdr>
    </w:div>
    <w:div w:id="591863711">
      <w:bodyDiv w:val="1"/>
      <w:marLeft w:val="0"/>
      <w:marRight w:val="0"/>
      <w:marTop w:val="0"/>
      <w:marBottom w:val="0"/>
      <w:divBdr>
        <w:top w:val="none" w:sz="0" w:space="0" w:color="auto"/>
        <w:left w:val="none" w:sz="0" w:space="0" w:color="auto"/>
        <w:bottom w:val="none" w:sz="0" w:space="0" w:color="auto"/>
        <w:right w:val="none" w:sz="0" w:space="0" w:color="auto"/>
      </w:divBdr>
    </w:div>
    <w:div w:id="597758797">
      <w:bodyDiv w:val="1"/>
      <w:marLeft w:val="0"/>
      <w:marRight w:val="0"/>
      <w:marTop w:val="0"/>
      <w:marBottom w:val="0"/>
      <w:divBdr>
        <w:top w:val="none" w:sz="0" w:space="0" w:color="auto"/>
        <w:left w:val="none" w:sz="0" w:space="0" w:color="auto"/>
        <w:bottom w:val="none" w:sz="0" w:space="0" w:color="auto"/>
        <w:right w:val="none" w:sz="0" w:space="0" w:color="auto"/>
      </w:divBdr>
    </w:div>
    <w:div w:id="603194152">
      <w:bodyDiv w:val="1"/>
      <w:marLeft w:val="0"/>
      <w:marRight w:val="0"/>
      <w:marTop w:val="0"/>
      <w:marBottom w:val="0"/>
      <w:divBdr>
        <w:top w:val="none" w:sz="0" w:space="0" w:color="auto"/>
        <w:left w:val="none" w:sz="0" w:space="0" w:color="auto"/>
        <w:bottom w:val="none" w:sz="0" w:space="0" w:color="auto"/>
        <w:right w:val="none" w:sz="0" w:space="0" w:color="auto"/>
      </w:divBdr>
      <w:divsChild>
        <w:div w:id="269553200">
          <w:marLeft w:val="0"/>
          <w:marRight w:val="0"/>
          <w:marTop w:val="0"/>
          <w:marBottom w:val="0"/>
          <w:divBdr>
            <w:top w:val="none" w:sz="0" w:space="0" w:color="auto"/>
            <w:left w:val="none" w:sz="0" w:space="0" w:color="auto"/>
            <w:bottom w:val="none" w:sz="0" w:space="0" w:color="auto"/>
            <w:right w:val="none" w:sz="0" w:space="0" w:color="auto"/>
          </w:divBdr>
          <w:divsChild>
            <w:div w:id="1655445956">
              <w:marLeft w:val="0"/>
              <w:marRight w:val="0"/>
              <w:marTop w:val="0"/>
              <w:marBottom w:val="0"/>
              <w:divBdr>
                <w:top w:val="none" w:sz="0" w:space="0" w:color="auto"/>
                <w:left w:val="none" w:sz="0" w:space="0" w:color="auto"/>
                <w:bottom w:val="none" w:sz="0" w:space="0" w:color="auto"/>
                <w:right w:val="none" w:sz="0" w:space="0" w:color="auto"/>
              </w:divBdr>
              <w:divsChild>
                <w:div w:id="593444310">
                  <w:marLeft w:val="0"/>
                  <w:marRight w:val="0"/>
                  <w:marTop w:val="0"/>
                  <w:marBottom w:val="0"/>
                  <w:divBdr>
                    <w:top w:val="none" w:sz="0" w:space="0" w:color="auto"/>
                    <w:left w:val="none" w:sz="0" w:space="0" w:color="auto"/>
                    <w:bottom w:val="none" w:sz="0" w:space="0" w:color="auto"/>
                    <w:right w:val="none" w:sz="0" w:space="0" w:color="auto"/>
                  </w:divBdr>
                  <w:divsChild>
                    <w:div w:id="1588466120">
                      <w:marLeft w:val="0"/>
                      <w:marRight w:val="0"/>
                      <w:marTop w:val="0"/>
                      <w:marBottom w:val="0"/>
                      <w:divBdr>
                        <w:top w:val="none" w:sz="0" w:space="0" w:color="auto"/>
                        <w:left w:val="none" w:sz="0" w:space="0" w:color="auto"/>
                        <w:bottom w:val="none" w:sz="0" w:space="0" w:color="auto"/>
                        <w:right w:val="none" w:sz="0" w:space="0" w:color="auto"/>
                      </w:divBdr>
                      <w:divsChild>
                        <w:div w:id="12760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7906">
          <w:marLeft w:val="0"/>
          <w:marRight w:val="0"/>
          <w:marTop w:val="0"/>
          <w:marBottom w:val="0"/>
          <w:divBdr>
            <w:top w:val="none" w:sz="0" w:space="0" w:color="auto"/>
            <w:left w:val="none" w:sz="0" w:space="0" w:color="auto"/>
            <w:bottom w:val="none" w:sz="0" w:space="0" w:color="auto"/>
            <w:right w:val="none" w:sz="0" w:space="0" w:color="auto"/>
          </w:divBdr>
          <w:divsChild>
            <w:div w:id="645209099">
              <w:marLeft w:val="0"/>
              <w:marRight w:val="0"/>
              <w:marTop w:val="0"/>
              <w:marBottom w:val="0"/>
              <w:divBdr>
                <w:top w:val="none" w:sz="0" w:space="0" w:color="auto"/>
                <w:left w:val="none" w:sz="0" w:space="0" w:color="auto"/>
                <w:bottom w:val="none" w:sz="0" w:space="0" w:color="auto"/>
                <w:right w:val="none" w:sz="0" w:space="0" w:color="auto"/>
              </w:divBdr>
              <w:divsChild>
                <w:div w:id="145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8362">
      <w:bodyDiv w:val="1"/>
      <w:marLeft w:val="0"/>
      <w:marRight w:val="0"/>
      <w:marTop w:val="0"/>
      <w:marBottom w:val="0"/>
      <w:divBdr>
        <w:top w:val="none" w:sz="0" w:space="0" w:color="auto"/>
        <w:left w:val="none" w:sz="0" w:space="0" w:color="auto"/>
        <w:bottom w:val="none" w:sz="0" w:space="0" w:color="auto"/>
        <w:right w:val="none" w:sz="0" w:space="0" w:color="auto"/>
      </w:divBdr>
    </w:div>
    <w:div w:id="623001815">
      <w:bodyDiv w:val="1"/>
      <w:marLeft w:val="0"/>
      <w:marRight w:val="0"/>
      <w:marTop w:val="0"/>
      <w:marBottom w:val="0"/>
      <w:divBdr>
        <w:top w:val="none" w:sz="0" w:space="0" w:color="auto"/>
        <w:left w:val="none" w:sz="0" w:space="0" w:color="auto"/>
        <w:bottom w:val="none" w:sz="0" w:space="0" w:color="auto"/>
        <w:right w:val="none" w:sz="0" w:space="0" w:color="auto"/>
      </w:divBdr>
    </w:div>
    <w:div w:id="630131567">
      <w:bodyDiv w:val="1"/>
      <w:marLeft w:val="0"/>
      <w:marRight w:val="0"/>
      <w:marTop w:val="0"/>
      <w:marBottom w:val="0"/>
      <w:divBdr>
        <w:top w:val="none" w:sz="0" w:space="0" w:color="auto"/>
        <w:left w:val="none" w:sz="0" w:space="0" w:color="auto"/>
        <w:bottom w:val="none" w:sz="0" w:space="0" w:color="auto"/>
        <w:right w:val="none" w:sz="0" w:space="0" w:color="auto"/>
      </w:divBdr>
    </w:div>
    <w:div w:id="650989435">
      <w:bodyDiv w:val="1"/>
      <w:marLeft w:val="0"/>
      <w:marRight w:val="0"/>
      <w:marTop w:val="0"/>
      <w:marBottom w:val="0"/>
      <w:divBdr>
        <w:top w:val="none" w:sz="0" w:space="0" w:color="auto"/>
        <w:left w:val="none" w:sz="0" w:space="0" w:color="auto"/>
        <w:bottom w:val="none" w:sz="0" w:space="0" w:color="auto"/>
        <w:right w:val="none" w:sz="0" w:space="0" w:color="auto"/>
      </w:divBdr>
    </w:div>
    <w:div w:id="655184007">
      <w:bodyDiv w:val="1"/>
      <w:marLeft w:val="0"/>
      <w:marRight w:val="0"/>
      <w:marTop w:val="0"/>
      <w:marBottom w:val="0"/>
      <w:divBdr>
        <w:top w:val="none" w:sz="0" w:space="0" w:color="auto"/>
        <w:left w:val="none" w:sz="0" w:space="0" w:color="auto"/>
        <w:bottom w:val="none" w:sz="0" w:space="0" w:color="auto"/>
        <w:right w:val="none" w:sz="0" w:space="0" w:color="auto"/>
      </w:divBdr>
    </w:div>
    <w:div w:id="661353800">
      <w:bodyDiv w:val="1"/>
      <w:marLeft w:val="0"/>
      <w:marRight w:val="0"/>
      <w:marTop w:val="0"/>
      <w:marBottom w:val="0"/>
      <w:divBdr>
        <w:top w:val="none" w:sz="0" w:space="0" w:color="auto"/>
        <w:left w:val="none" w:sz="0" w:space="0" w:color="auto"/>
        <w:bottom w:val="none" w:sz="0" w:space="0" w:color="auto"/>
        <w:right w:val="none" w:sz="0" w:space="0" w:color="auto"/>
      </w:divBdr>
    </w:div>
    <w:div w:id="689838664">
      <w:bodyDiv w:val="1"/>
      <w:marLeft w:val="0"/>
      <w:marRight w:val="0"/>
      <w:marTop w:val="0"/>
      <w:marBottom w:val="0"/>
      <w:divBdr>
        <w:top w:val="none" w:sz="0" w:space="0" w:color="auto"/>
        <w:left w:val="none" w:sz="0" w:space="0" w:color="auto"/>
        <w:bottom w:val="none" w:sz="0" w:space="0" w:color="auto"/>
        <w:right w:val="none" w:sz="0" w:space="0" w:color="auto"/>
      </w:divBdr>
    </w:div>
    <w:div w:id="694427131">
      <w:bodyDiv w:val="1"/>
      <w:marLeft w:val="0"/>
      <w:marRight w:val="0"/>
      <w:marTop w:val="0"/>
      <w:marBottom w:val="0"/>
      <w:divBdr>
        <w:top w:val="none" w:sz="0" w:space="0" w:color="auto"/>
        <w:left w:val="none" w:sz="0" w:space="0" w:color="auto"/>
        <w:bottom w:val="none" w:sz="0" w:space="0" w:color="auto"/>
        <w:right w:val="none" w:sz="0" w:space="0" w:color="auto"/>
      </w:divBdr>
    </w:div>
    <w:div w:id="710884430">
      <w:bodyDiv w:val="1"/>
      <w:marLeft w:val="0"/>
      <w:marRight w:val="0"/>
      <w:marTop w:val="0"/>
      <w:marBottom w:val="0"/>
      <w:divBdr>
        <w:top w:val="none" w:sz="0" w:space="0" w:color="auto"/>
        <w:left w:val="none" w:sz="0" w:space="0" w:color="auto"/>
        <w:bottom w:val="none" w:sz="0" w:space="0" w:color="auto"/>
        <w:right w:val="none" w:sz="0" w:space="0" w:color="auto"/>
      </w:divBdr>
    </w:div>
    <w:div w:id="720594000">
      <w:bodyDiv w:val="1"/>
      <w:marLeft w:val="0"/>
      <w:marRight w:val="0"/>
      <w:marTop w:val="0"/>
      <w:marBottom w:val="0"/>
      <w:divBdr>
        <w:top w:val="none" w:sz="0" w:space="0" w:color="auto"/>
        <w:left w:val="none" w:sz="0" w:space="0" w:color="auto"/>
        <w:bottom w:val="none" w:sz="0" w:space="0" w:color="auto"/>
        <w:right w:val="none" w:sz="0" w:space="0" w:color="auto"/>
      </w:divBdr>
    </w:div>
    <w:div w:id="724262240">
      <w:bodyDiv w:val="1"/>
      <w:marLeft w:val="0"/>
      <w:marRight w:val="0"/>
      <w:marTop w:val="0"/>
      <w:marBottom w:val="0"/>
      <w:divBdr>
        <w:top w:val="none" w:sz="0" w:space="0" w:color="auto"/>
        <w:left w:val="none" w:sz="0" w:space="0" w:color="auto"/>
        <w:bottom w:val="none" w:sz="0" w:space="0" w:color="auto"/>
        <w:right w:val="none" w:sz="0" w:space="0" w:color="auto"/>
      </w:divBdr>
      <w:divsChild>
        <w:div w:id="179392705">
          <w:marLeft w:val="0"/>
          <w:marRight w:val="0"/>
          <w:marTop w:val="0"/>
          <w:marBottom w:val="0"/>
          <w:divBdr>
            <w:top w:val="none" w:sz="0" w:space="0" w:color="auto"/>
            <w:left w:val="none" w:sz="0" w:space="0" w:color="auto"/>
            <w:bottom w:val="none" w:sz="0" w:space="0" w:color="auto"/>
            <w:right w:val="none" w:sz="0" w:space="0" w:color="auto"/>
          </w:divBdr>
        </w:div>
        <w:div w:id="369569820">
          <w:marLeft w:val="0"/>
          <w:marRight w:val="0"/>
          <w:marTop w:val="558"/>
          <w:marBottom w:val="0"/>
          <w:divBdr>
            <w:top w:val="none" w:sz="0" w:space="0" w:color="auto"/>
            <w:left w:val="none" w:sz="0" w:space="0" w:color="auto"/>
            <w:bottom w:val="none" w:sz="0" w:space="0" w:color="auto"/>
            <w:right w:val="none" w:sz="0" w:space="0" w:color="auto"/>
          </w:divBdr>
        </w:div>
      </w:divsChild>
    </w:div>
    <w:div w:id="724724137">
      <w:bodyDiv w:val="1"/>
      <w:marLeft w:val="0"/>
      <w:marRight w:val="0"/>
      <w:marTop w:val="0"/>
      <w:marBottom w:val="0"/>
      <w:divBdr>
        <w:top w:val="none" w:sz="0" w:space="0" w:color="auto"/>
        <w:left w:val="none" w:sz="0" w:space="0" w:color="auto"/>
        <w:bottom w:val="none" w:sz="0" w:space="0" w:color="auto"/>
        <w:right w:val="none" w:sz="0" w:space="0" w:color="auto"/>
      </w:divBdr>
    </w:div>
    <w:div w:id="736975391">
      <w:bodyDiv w:val="1"/>
      <w:marLeft w:val="0"/>
      <w:marRight w:val="0"/>
      <w:marTop w:val="0"/>
      <w:marBottom w:val="0"/>
      <w:divBdr>
        <w:top w:val="none" w:sz="0" w:space="0" w:color="auto"/>
        <w:left w:val="none" w:sz="0" w:space="0" w:color="auto"/>
        <w:bottom w:val="none" w:sz="0" w:space="0" w:color="auto"/>
        <w:right w:val="none" w:sz="0" w:space="0" w:color="auto"/>
      </w:divBdr>
    </w:div>
    <w:div w:id="737168958">
      <w:bodyDiv w:val="1"/>
      <w:marLeft w:val="0"/>
      <w:marRight w:val="0"/>
      <w:marTop w:val="0"/>
      <w:marBottom w:val="0"/>
      <w:divBdr>
        <w:top w:val="none" w:sz="0" w:space="0" w:color="auto"/>
        <w:left w:val="none" w:sz="0" w:space="0" w:color="auto"/>
        <w:bottom w:val="none" w:sz="0" w:space="0" w:color="auto"/>
        <w:right w:val="none" w:sz="0" w:space="0" w:color="auto"/>
      </w:divBdr>
    </w:div>
    <w:div w:id="740250244">
      <w:bodyDiv w:val="1"/>
      <w:marLeft w:val="0"/>
      <w:marRight w:val="0"/>
      <w:marTop w:val="0"/>
      <w:marBottom w:val="0"/>
      <w:divBdr>
        <w:top w:val="none" w:sz="0" w:space="0" w:color="auto"/>
        <w:left w:val="none" w:sz="0" w:space="0" w:color="auto"/>
        <w:bottom w:val="none" w:sz="0" w:space="0" w:color="auto"/>
        <w:right w:val="none" w:sz="0" w:space="0" w:color="auto"/>
      </w:divBdr>
    </w:div>
    <w:div w:id="747389494">
      <w:bodyDiv w:val="1"/>
      <w:marLeft w:val="0"/>
      <w:marRight w:val="0"/>
      <w:marTop w:val="0"/>
      <w:marBottom w:val="0"/>
      <w:divBdr>
        <w:top w:val="none" w:sz="0" w:space="0" w:color="auto"/>
        <w:left w:val="none" w:sz="0" w:space="0" w:color="auto"/>
        <w:bottom w:val="none" w:sz="0" w:space="0" w:color="auto"/>
        <w:right w:val="none" w:sz="0" w:space="0" w:color="auto"/>
      </w:divBdr>
      <w:divsChild>
        <w:div w:id="262999344">
          <w:marLeft w:val="0"/>
          <w:marRight w:val="0"/>
          <w:marTop w:val="0"/>
          <w:marBottom w:val="0"/>
          <w:divBdr>
            <w:top w:val="none" w:sz="0" w:space="0" w:color="auto"/>
            <w:left w:val="none" w:sz="0" w:space="0" w:color="auto"/>
            <w:bottom w:val="none" w:sz="0" w:space="0" w:color="auto"/>
            <w:right w:val="none" w:sz="0" w:space="0" w:color="auto"/>
          </w:divBdr>
        </w:div>
        <w:div w:id="2031837512">
          <w:marLeft w:val="0"/>
          <w:marRight w:val="0"/>
          <w:marTop w:val="463"/>
          <w:marBottom w:val="0"/>
          <w:divBdr>
            <w:top w:val="none" w:sz="0" w:space="0" w:color="auto"/>
            <w:left w:val="none" w:sz="0" w:space="0" w:color="auto"/>
            <w:bottom w:val="none" w:sz="0" w:space="0" w:color="auto"/>
            <w:right w:val="none" w:sz="0" w:space="0" w:color="auto"/>
          </w:divBdr>
        </w:div>
      </w:divsChild>
    </w:div>
    <w:div w:id="762606142">
      <w:bodyDiv w:val="1"/>
      <w:marLeft w:val="0"/>
      <w:marRight w:val="0"/>
      <w:marTop w:val="0"/>
      <w:marBottom w:val="0"/>
      <w:divBdr>
        <w:top w:val="none" w:sz="0" w:space="0" w:color="auto"/>
        <w:left w:val="none" w:sz="0" w:space="0" w:color="auto"/>
        <w:bottom w:val="none" w:sz="0" w:space="0" w:color="auto"/>
        <w:right w:val="none" w:sz="0" w:space="0" w:color="auto"/>
      </w:divBdr>
      <w:divsChild>
        <w:div w:id="351230314">
          <w:marLeft w:val="0"/>
          <w:marRight w:val="0"/>
          <w:marTop w:val="0"/>
          <w:marBottom w:val="0"/>
          <w:divBdr>
            <w:top w:val="none" w:sz="0" w:space="0" w:color="auto"/>
            <w:left w:val="none" w:sz="0" w:space="0" w:color="auto"/>
            <w:bottom w:val="none" w:sz="0" w:space="0" w:color="auto"/>
            <w:right w:val="none" w:sz="0" w:space="0" w:color="auto"/>
          </w:divBdr>
        </w:div>
        <w:div w:id="1243488930">
          <w:marLeft w:val="0"/>
          <w:marRight w:val="0"/>
          <w:marTop w:val="558"/>
          <w:marBottom w:val="0"/>
          <w:divBdr>
            <w:top w:val="none" w:sz="0" w:space="0" w:color="auto"/>
            <w:left w:val="none" w:sz="0" w:space="0" w:color="auto"/>
            <w:bottom w:val="none" w:sz="0" w:space="0" w:color="auto"/>
            <w:right w:val="none" w:sz="0" w:space="0" w:color="auto"/>
          </w:divBdr>
        </w:div>
      </w:divsChild>
    </w:div>
    <w:div w:id="765004939">
      <w:bodyDiv w:val="1"/>
      <w:marLeft w:val="0"/>
      <w:marRight w:val="0"/>
      <w:marTop w:val="0"/>
      <w:marBottom w:val="0"/>
      <w:divBdr>
        <w:top w:val="none" w:sz="0" w:space="0" w:color="auto"/>
        <w:left w:val="none" w:sz="0" w:space="0" w:color="auto"/>
        <w:bottom w:val="none" w:sz="0" w:space="0" w:color="auto"/>
        <w:right w:val="none" w:sz="0" w:space="0" w:color="auto"/>
      </w:divBdr>
    </w:div>
    <w:div w:id="770126192">
      <w:bodyDiv w:val="1"/>
      <w:marLeft w:val="0"/>
      <w:marRight w:val="0"/>
      <w:marTop w:val="0"/>
      <w:marBottom w:val="0"/>
      <w:divBdr>
        <w:top w:val="none" w:sz="0" w:space="0" w:color="auto"/>
        <w:left w:val="none" w:sz="0" w:space="0" w:color="auto"/>
        <w:bottom w:val="none" w:sz="0" w:space="0" w:color="auto"/>
        <w:right w:val="none" w:sz="0" w:space="0" w:color="auto"/>
      </w:divBdr>
    </w:div>
    <w:div w:id="771976893">
      <w:bodyDiv w:val="1"/>
      <w:marLeft w:val="0"/>
      <w:marRight w:val="0"/>
      <w:marTop w:val="0"/>
      <w:marBottom w:val="0"/>
      <w:divBdr>
        <w:top w:val="none" w:sz="0" w:space="0" w:color="auto"/>
        <w:left w:val="none" w:sz="0" w:space="0" w:color="auto"/>
        <w:bottom w:val="none" w:sz="0" w:space="0" w:color="auto"/>
        <w:right w:val="none" w:sz="0" w:space="0" w:color="auto"/>
      </w:divBdr>
    </w:div>
    <w:div w:id="775948977">
      <w:bodyDiv w:val="1"/>
      <w:marLeft w:val="0"/>
      <w:marRight w:val="0"/>
      <w:marTop w:val="0"/>
      <w:marBottom w:val="0"/>
      <w:divBdr>
        <w:top w:val="none" w:sz="0" w:space="0" w:color="auto"/>
        <w:left w:val="none" w:sz="0" w:space="0" w:color="auto"/>
        <w:bottom w:val="none" w:sz="0" w:space="0" w:color="auto"/>
        <w:right w:val="none" w:sz="0" w:space="0" w:color="auto"/>
      </w:divBdr>
    </w:div>
    <w:div w:id="788012614">
      <w:bodyDiv w:val="1"/>
      <w:marLeft w:val="0"/>
      <w:marRight w:val="0"/>
      <w:marTop w:val="0"/>
      <w:marBottom w:val="0"/>
      <w:divBdr>
        <w:top w:val="none" w:sz="0" w:space="0" w:color="auto"/>
        <w:left w:val="none" w:sz="0" w:space="0" w:color="auto"/>
        <w:bottom w:val="none" w:sz="0" w:space="0" w:color="auto"/>
        <w:right w:val="none" w:sz="0" w:space="0" w:color="auto"/>
      </w:divBdr>
    </w:div>
    <w:div w:id="793594760">
      <w:bodyDiv w:val="1"/>
      <w:marLeft w:val="0"/>
      <w:marRight w:val="0"/>
      <w:marTop w:val="0"/>
      <w:marBottom w:val="0"/>
      <w:divBdr>
        <w:top w:val="none" w:sz="0" w:space="0" w:color="auto"/>
        <w:left w:val="none" w:sz="0" w:space="0" w:color="auto"/>
        <w:bottom w:val="none" w:sz="0" w:space="0" w:color="auto"/>
        <w:right w:val="none" w:sz="0" w:space="0" w:color="auto"/>
      </w:divBdr>
    </w:div>
    <w:div w:id="797987673">
      <w:bodyDiv w:val="1"/>
      <w:marLeft w:val="0"/>
      <w:marRight w:val="0"/>
      <w:marTop w:val="0"/>
      <w:marBottom w:val="0"/>
      <w:divBdr>
        <w:top w:val="none" w:sz="0" w:space="0" w:color="auto"/>
        <w:left w:val="none" w:sz="0" w:space="0" w:color="auto"/>
        <w:bottom w:val="none" w:sz="0" w:space="0" w:color="auto"/>
        <w:right w:val="none" w:sz="0" w:space="0" w:color="auto"/>
      </w:divBdr>
    </w:div>
    <w:div w:id="801583654">
      <w:bodyDiv w:val="1"/>
      <w:marLeft w:val="0"/>
      <w:marRight w:val="0"/>
      <w:marTop w:val="0"/>
      <w:marBottom w:val="0"/>
      <w:divBdr>
        <w:top w:val="none" w:sz="0" w:space="0" w:color="auto"/>
        <w:left w:val="none" w:sz="0" w:space="0" w:color="auto"/>
        <w:bottom w:val="none" w:sz="0" w:space="0" w:color="auto"/>
        <w:right w:val="none" w:sz="0" w:space="0" w:color="auto"/>
      </w:divBdr>
    </w:div>
    <w:div w:id="813333400">
      <w:bodyDiv w:val="1"/>
      <w:marLeft w:val="0"/>
      <w:marRight w:val="0"/>
      <w:marTop w:val="0"/>
      <w:marBottom w:val="0"/>
      <w:divBdr>
        <w:top w:val="none" w:sz="0" w:space="0" w:color="auto"/>
        <w:left w:val="none" w:sz="0" w:space="0" w:color="auto"/>
        <w:bottom w:val="none" w:sz="0" w:space="0" w:color="auto"/>
        <w:right w:val="none" w:sz="0" w:space="0" w:color="auto"/>
      </w:divBdr>
    </w:div>
    <w:div w:id="815224621">
      <w:bodyDiv w:val="1"/>
      <w:marLeft w:val="0"/>
      <w:marRight w:val="0"/>
      <w:marTop w:val="0"/>
      <w:marBottom w:val="0"/>
      <w:divBdr>
        <w:top w:val="none" w:sz="0" w:space="0" w:color="auto"/>
        <w:left w:val="none" w:sz="0" w:space="0" w:color="auto"/>
        <w:bottom w:val="none" w:sz="0" w:space="0" w:color="auto"/>
        <w:right w:val="none" w:sz="0" w:space="0" w:color="auto"/>
      </w:divBdr>
    </w:div>
    <w:div w:id="834303018">
      <w:bodyDiv w:val="1"/>
      <w:marLeft w:val="0"/>
      <w:marRight w:val="0"/>
      <w:marTop w:val="0"/>
      <w:marBottom w:val="0"/>
      <w:divBdr>
        <w:top w:val="none" w:sz="0" w:space="0" w:color="auto"/>
        <w:left w:val="none" w:sz="0" w:space="0" w:color="auto"/>
        <w:bottom w:val="none" w:sz="0" w:space="0" w:color="auto"/>
        <w:right w:val="none" w:sz="0" w:space="0" w:color="auto"/>
      </w:divBdr>
    </w:div>
    <w:div w:id="850531674">
      <w:bodyDiv w:val="1"/>
      <w:marLeft w:val="0"/>
      <w:marRight w:val="0"/>
      <w:marTop w:val="0"/>
      <w:marBottom w:val="0"/>
      <w:divBdr>
        <w:top w:val="none" w:sz="0" w:space="0" w:color="auto"/>
        <w:left w:val="none" w:sz="0" w:space="0" w:color="auto"/>
        <w:bottom w:val="none" w:sz="0" w:space="0" w:color="auto"/>
        <w:right w:val="none" w:sz="0" w:space="0" w:color="auto"/>
      </w:divBdr>
    </w:div>
    <w:div w:id="874974379">
      <w:bodyDiv w:val="1"/>
      <w:marLeft w:val="0"/>
      <w:marRight w:val="0"/>
      <w:marTop w:val="0"/>
      <w:marBottom w:val="0"/>
      <w:divBdr>
        <w:top w:val="none" w:sz="0" w:space="0" w:color="auto"/>
        <w:left w:val="none" w:sz="0" w:space="0" w:color="auto"/>
        <w:bottom w:val="none" w:sz="0" w:space="0" w:color="auto"/>
        <w:right w:val="none" w:sz="0" w:space="0" w:color="auto"/>
      </w:divBdr>
    </w:div>
    <w:div w:id="875897833">
      <w:bodyDiv w:val="1"/>
      <w:marLeft w:val="0"/>
      <w:marRight w:val="0"/>
      <w:marTop w:val="0"/>
      <w:marBottom w:val="0"/>
      <w:divBdr>
        <w:top w:val="none" w:sz="0" w:space="0" w:color="auto"/>
        <w:left w:val="none" w:sz="0" w:space="0" w:color="auto"/>
        <w:bottom w:val="none" w:sz="0" w:space="0" w:color="auto"/>
        <w:right w:val="none" w:sz="0" w:space="0" w:color="auto"/>
      </w:divBdr>
      <w:divsChild>
        <w:div w:id="52580022">
          <w:marLeft w:val="0"/>
          <w:marRight w:val="0"/>
          <w:marTop w:val="0"/>
          <w:marBottom w:val="0"/>
          <w:divBdr>
            <w:top w:val="none" w:sz="0" w:space="0" w:color="auto"/>
            <w:left w:val="none" w:sz="0" w:space="0" w:color="auto"/>
            <w:bottom w:val="none" w:sz="0" w:space="0" w:color="auto"/>
            <w:right w:val="none" w:sz="0" w:space="0" w:color="auto"/>
          </w:divBdr>
        </w:div>
        <w:div w:id="1019044735">
          <w:marLeft w:val="0"/>
          <w:marRight w:val="0"/>
          <w:marTop w:val="558"/>
          <w:marBottom w:val="0"/>
          <w:divBdr>
            <w:top w:val="none" w:sz="0" w:space="0" w:color="auto"/>
            <w:left w:val="none" w:sz="0" w:space="0" w:color="auto"/>
            <w:bottom w:val="none" w:sz="0" w:space="0" w:color="auto"/>
            <w:right w:val="none" w:sz="0" w:space="0" w:color="auto"/>
          </w:divBdr>
        </w:div>
      </w:divsChild>
    </w:div>
    <w:div w:id="876549093">
      <w:bodyDiv w:val="1"/>
      <w:marLeft w:val="0"/>
      <w:marRight w:val="0"/>
      <w:marTop w:val="0"/>
      <w:marBottom w:val="0"/>
      <w:divBdr>
        <w:top w:val="none" w:sz="0" w:space="0" w:color="auto"/>
        <w:left w:val="none" w:sz="0" w:space="0" w:color="auto"/>
        <w:bottom w:val="none" w:sz="0" w:space="0" w:color="auto"/>
        <w:right w:val="none" w:sz="0" w:space="0" w:color="auto"/>
      </w:divBdr>
    </w:div>
    <w:div w:id="878132862">
      <w:bodyDiv w:val="1"/>
      <w:marLeft w:val="0"/>
      <w:marRight w:val="0"/>
      <w:marTop w:val="0"/>
      <w:marBottom w:val="0"/>
      <w:divBdr>
        <w:top w:val="none" w:sz="0" w:space="0" w:color="auto"/>
        <w:left w:val="none" w:sz="0" w:space="0" w:color="auto"/>
        <w:bottom w:val="none" w:sz="0" w:space="0" w:color="auto"/>
        <w:right w:val="none" w:sz="0" w:space="0" w:color="auto"/>
      </w:divBdr>
    </w:div>
    <w:div w:id="897134140">
      <w:bodyDiv w:val="1"/>
      <w:marLeft w:val="0"/>
      <w:marRight w:val="0"/>
      <w:marTop w:val="0"/>
      <w:marBottom w:val="0"/>
      <w:divBdr>
        <w:top w:val="none" w:sz="0" w:space="0" w:color="auto"/>
        <w:left w:val="none" w:sz="0" w:space="0" w:color="auto"/>
        <w:bottom w:val="none" w:sz="0" w:space="0" w:color="auto"/>
        <w:right w:val="none" w:sz="0" w:space="0" w:color="auto"/>
      </w:divBdr>
    </w:div>
    <w:div w:id="901984610">
      <w:bodyDiv w:val="1"/>
      <w:marLeft w:val="0"/>
      <w:marRight w:val="0"/>
      <w:marTop w:val="0"/>
      <w:marBottom w:val="0"/>
      <w:divBdr>
        <w:top w:val="none" w:sz="0" w:space="0" w:color="auto"/>
        <w:left w:val="none" w:sz="0" w:space="0" w:color="auto"/>
        <w:bottom w:val="none" w:sz="0" w:space="0" w:color="auto"/>
        <w:right w:val="none" w:sz="0" w:space="0" w:color="auto"/>
      </w:divBdr>
    </w:div>
    <w:div w:id="902175761">
      <w:bodyDiv w:val="1"/>
      <w:marLeft w:val="0"/>
      <w:marRight w:val="0"/>
      <w:marTop w:val="0"/>
      <w:marBottom w:val="0"/>
      <w:divBdr>
        <w:top w:val="none" w:sz="0" w:space="0" w:color="auto"/>
        <w:left w:val="none" w:sz="0" w:space="0" w:color="auto"/>
        <w:bottom w:val="none" w:sz="0" w:space="0" w:color="auto"/>
        <w:right w:val="none" w:sz="0" w:space="0" w:color="auto"/>
      </w:divBdr>
    </w:div>
    <w:div w:id="926574155">
      <w:bodyDiv w:val="1"/>
      <w:marLeft w:val="0"/>
      <w:marRight w:val="0"/>
      <w:marTop w:val="0"/>
      <w:marBottom w:val="0"/>
      <w:divBdr>
        <w:top w:val="none" w:sz="0" w:space="0" w:color="auto"/>
        <w:left w:val="none" w:sz="0" w:space="0" w:color="auto"/>
        <w:bottom w:val="none" w:sz="0" w:space="0" w:color="auto"/>
        <w:right w:val="none" w:sz="0" w:space="0" w:color="auto"/>
      </w:divBdr>
    </w:div>
    <w:div w:id="934751720">
      <w:bodyDiv w:val="1"/>
      <w:marLeft w:val="0"/>
      <w:marRight w:val="0"/>
      <w:marTop w:val="0"/>
      <w:marBottom w:val="0"/>
      <w:divBdr>
        <w:top w:val="none" w:sz="0" w:space="0" w:color="auto"/>
        <w:left w:val="none" w:sz="0" w:space="0" w:color="auto"/>
        <w:bottom w:val="none" w:sz="0" w:space="0" w:color="auto"/>
        <w:right w:val="none" w:sz="0" w:space="0" w:color="auto"/>
      </w:divBdr>
    </w:div>
    <w:div w:id="936641969">
      <w:bodyDiv w:val="1"/>
      <w:marLeft w:val="0"/>
      <w:marRight w:val="0"/>
      <w:marTop w:val="0"/>
      <w:marBottom w:val="0"/>
      <w:divBdr>
        <w:top w:val="none" w:sz="0" w:space="0" w:color="auto"/>
        <w:left w:val="none" w:sz="0" w:space="0" w:color="auto"/>
        <w:bottom w:val="none" w:sz="0" w:space="0" w:color="auto"/>
        <w:right w:val="none" w:sz="0" w:space="0" w:color="auto"/>
      </w:divBdr>
      <w:divsChild>
        <w:div w:id="1634871932">
          <w:marLeft w:val="0"/>
          <w:marRight w:val="0"/>
          <w:marTop w:val="0"/>
          <w:marBottom w:val="0"/>
          <w:divBdr>
            <w:top w:val="none" w:sz="0" w:space="0" w:color="auto"/>
            <w:left w:val="none" w:sz="0" w:space="0" w:color="auto"/>
            <w:bottom w:val="none" w:sz="0" w:space="0" w:color="auto"/>
            <w:right w:val="none" w:sz="0" w:space="0" w:color="auto"/>
          </w:divBdr>
          <w:divsChild>
            <w:div w:id="191387209">
              <w:marLeft w:val="0"/>
              <w:marRight w:val="0"/>
              <w:marTop w:val="0"/>
              <w:marBottom w:val="0"/>
              <w:divBdr>
                <w:top w:val="none" w:sz="0" w:space="0" w:color="auto"/>
                <w:left w:val="none" w:sz="0" w:space="0" w:color="auto"/>
                <w:bottom w:val="none" w:sz="0" w:space="0" w:color="auto"/>
                <w:right w:val="none" w:sz="0" w:space="0" w:color="auto"/>
              </w:divBdr>
              <w:divsChild>
                <w:div w:id="313025326">
                  <w:marLeft w:val="0"/>
                  <w:marRight w:val="0"/>
                  <w:marTop w:val="0"/>
                  <w:marBottom w:val="0"/>
                  <w:divBdr>
                    <w:top w:val="none" w:sz="0" w:space="0" w:color="auto"/>
                    <w:left w:val="none" w:sz="0" w:space="0" w:color="auto"/>
                    <w:bottom w:val="none" w:sz="0" w:space="0" w:color="auto"/>
                    <w:right w:val="none" w:sz="0" w:space="0" w:color="auto"/>
                  </w:divBdr>
                  <w:divsChild>
                    <w:div w:id="1035695049">
                      <w:marLeft w:val="-255"/>
                      <w:marRight w:val="-255"/>
                      <w:marTop w:val="0"/>
                      <w:marBottom w:val="0"/>
                      <w:divBdr>
                        <w:top w:val="none" w:sz="0" w:space="0" w:color="auto"/>
                        <w:left w:val="none" w:sz="0" w:space="0" w:color="auto"/>
                        <w:bottom w:val="none" w:sz="0" w:space="0" w:color="auto"/>
                        <w:right w:val="none" w:sz="0" w:space="0" w:color="auto"/>
                      </w:divBdr>
                      <w:divsChild>
                        <w:div w:id="928395262">
                          <w:marLeft w:val="0"/>
                          <w:marRight w:val="0"/>
                          <w:marTop w:val="0"/>
                          <w:marBottom w:val="0"/>
                          <w:divBdr>
                            <w:top w:val="none" w:sz="0" w:space="0" w:color="auto"/>
                            <w:left w:val="none" w:sz="0" w:space="0" w:color="auto"/>
                            <w:bottom w:val="none" w:sz="0" w:space="0" w:color="auto"/>
                            <w:right w:val="none" w:sz="0" w:space="0" w:color="auto"/>
                          </w:divBdr>
                          <w:divsChild>
                            <w:div w:id="25758775">
                              <w:marLeft w:val="0"/>
                              <w:marRight w:val="0"/>
                              <w:marTop w:val="0"/>
                              <w:marBottom w:val="0"/>
                              <w:divBdr>
                                <w:top w:val="none" w:sz="0" w:space="0" w:color="auto"/>
                                <w:left w:val="none" w:sz="0" w:space="0" w:color="auto"/>
                                <w:bottom w:val="none" w:sz="0" w:space="0" w:color="auto"/>
                                <w:right w:val="none" w:sz="0" w:space="0" w:color="auto"/>
                              </w:divBdr>
                              <w:divsChild>
                                <w:div w:id="658848061">
                                  <w:marLeft w:val="0"/>
                                  <w:marRight w:val="0"/>
                                  <w:marTop w:val="0"/>
                                  <w:marBottom w:val="0"/>
                                  <w:divBdr>
                                    <w:top w:val="none" w:sz="0" w:space="0" w:color="auto"/>
                                    <w:left w:val="none" w:sz="0" w:space="0" w:color="auto"/>
                                    <w:bottom w:val="none" w:sz="0" w:space="0" w:color="auto"/>
                                    <w:right w:val="none" w:sz="0" w:space="0" w:color="auto"/>
                                  </w:divBdr>
                                  <w:divsChild>
                                    <w:div w:id="7367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910964">
          <w:marLeft w:val="0"/>
          <w:marRight w:val="0"/>
          <w:marTop w:val="0"/>
          <w:marBottom w:val="0"/>
          <w:divBdr>
            <w:top w:val="none" w:sz="0" w:space="0" w:color="auto"/>
            <w:left w:val="none" w:sz="0" w:space="0" w:color="auto"/>
            <w:bottom w:val="none" w:sz="0" w:space="0" w:color="auto"/>
            <w:right w:val="none" w:sz="0" w:space="0" w:color="auto"/>
          </w:divBdr>
        </w:div>
      </w:divsChild>
    </w:div>
    <w:div w:id="941256670">
      <w:bodyDiv w:val="1"/>
      <w:marLeft w:val="0"/>
      <w:marRight w:val="0"/>
      <w:marTop w:val="0"/>
      <w:marBottom w:val="0"/>
      <w:divBdr>
        <w:top w:val="none" w:sz="0" w:space="0" w:color="auto"/>
        <w:left w:val="none" w:sz="0" w:space="0" w:color="auto"/>
        <w:bottom w:val="none" w:sz="0" w:space="0" w:color="auto"/>
        <w:right w:val="none" w:sz="0" w:space="0" w:color="auto"/>
      </w:divBdr>
      <w:divsChild>
        <w:div w:id="837158546">
          <w:marLeft w:val="0"/>
          <w:marRight w:val="0"/>
          <w:marTop w:val="0"/>
          <w:marBottom w:val="0"/>
          <w:divBdr>
            <w:top w:val="none" w:sz="0" w:space="0" w:color="auto"/>
            <w:left w:val="none" w:sz="0" w:space="0" w:color="auto"/>
            <w:bottom w:val="none" w:sz="0" w:space="0" w:color="auto"/>
            <w:right w:val="none" w:sz="0" w:space="0" w:color="auto"/>
          </w:divBdr>
        </w:div>
        <w:div w:id="528686534">
          <w:marLeft w:val="0"/>
          <w:marRight w:val="0"/>
          <w:marTop w:val="558"/>
          <w:marBottom w:val="0"/>
          <w:divBdr>
            <w:top w:val="none" w:sz="0" w:space="0" w:color="auto"/>
            <w:left w:val="none" w:sz="0" w:space="0" w:color="auto"/>
            <w:bottom w:val="none" w:sz="0" w:space="0" w:color="auto"/>
            <w:right w:val="none" w:sz="0" w:space="0" w:color="auto"/>
          </w:divBdr>
        </w:div>
      </w:divsChild>
    </w:div>
    <w:div w:id="961886174">
      <w:bodyDiv w:val="1"/>
      <w:marLeft w:val="0"/>
      <w:marRight w:val="0"/>
      <w:marTop w:val="0"/>
      <w:marBottom w:val="0"/>
      <w:divBdr>
        <w:top w:val="none" w:sz="0" w:space="0" w:color="auto"/>
        <w:left w:val="none" w:sz="0" w:space="0" w:color="auto"/>
        <w:bottom w:val="none" w:sz="0" w:space="0" w:color="auto"/>
        <w:right w:val="none" w:sz="0" w:space="0" w:color="auto"/>
      </w:divBdr>
    </w:div>
    <w:div w:id="976104947">
      <w:bodyDiv w:val="1"/>
      <w:marLeft w:val="0"/>
      <w:marRight w:val="0"/>
      <w:marTop w:val="0"/>
      <w:marBottom w:val="0"/>
      <w:divBdr>
        <w:top w:val="none" w:sz="0" w:space="0" w:color="auto"/>
        <w:left w:val="none" w:sz="0" w:space="0" w:color="auto"/>
        <w:bottom w:val="none" w:sz="0" w:space="0" w:color="auto"/>
        <w:right w:val="none" w:sz="0" w:space="0" w:color="auto"/>
      </w:divBdr>
    </w:div>
    <w:div w:id="1016927538">
      <w:bodyDiv w:val="1"/>
      <w:marLeft w:val="0"/>
      <w:marRight w:val="0"/>
      <w:marTop w:val="0"/>
      <w:marBottom w:val="0"/>
      <w:divBdr>
        <w:top w:val="none" w:sz="0" w:space="0" w:color="auto"/>
        <w:left w:val="none" w:sz="0" w:space="0" w:color="auto"/>
        <w:bottom w:val="none" w:sz="0" w:space="0" w:color="auto"/>
        <w:right w:val="none" w:sz="0" w:space="0" w:color="auto"/>
      </w:divBdr>
    </w:div>
    <w:div w:id="1021973600">
      <w:bodyDiv w:val="1"/>
      <w:marLeft w:val="0"/>
      <w:marRight w:val="0"/>
      <w:marTop w:val="0"/>
      <w:marBottom w:val="0"/>
      <w:divBdr>
        <w:top w:val="none" w:sz="0" w:space="0" w:color="auto"/>
        <w:left w:val="none" w:sz="0" w:space="0" w:color="auto"/>
        <w:bottom w:val="none" w:sz="0" w:space="0" w:color="auto"/>
        <w:right w:val="none" w:sz="0" w:space="0" w:color="auto"/>
      </w:divBdr>
    </w:div>
    <w:div w:id="1026296002">
      <w:bodyDiv w:val="1"/>
      <w:marLeft w:val="0"/>
      <w:marRight w:val="0"/>
      <w:marTop w:val="0"/>
      <w:marBottom w:val="0"/>
      <w:divBdr>
        <w:top w:val="none" w:sz="0" w:space="0" w:color="auto"/>
        <w:left w:val="none" w:sz="0" w:space="0" w:color="auto"/>
        <w:bottom w:val="none" w:sz="0" w:space="0" w:color="auto"/>
        <w:right w:val="none" w:sz="0" w:space="0" w:color="auto"/>
      </w:divBdr>
    </w:div>
    <w:div w:id="1027832044">
      <w:bodyDiv w:val="1"/>
      <w:marLeft w:val="0"/>
      <w:marRight w:val="0"/>
      <w:marTop w:val="0"/>
      <w:marBottom w:val="0"/>
      <w:divBdr>
        <w:top w:val="none" w:sz="0" w:space="0" w:color="auto"/>
        <w:left w:val="none" w:sz="0" w:space="0" w:color="auto"/>
        <w:bottom w:val="none" w:sz="0" w:space="0" w:color="auto"/>
        <w:right w:val="none" w:sz="0" w:space="0" w:color="auto"/>
      </w:divBdr>
    </w:div>
    <w:div w:id="1028722465">
      <w:bodyDiv w:val="1"/>
      <w:marLeft w:val="0"/>
      <w:marRight w:val="0"/>
      <w:marTop w:val="0"/>
      <w:marBottom w:val="0"/>
      <w:divBdr>
        <w:top w:val="none" w:sz="0" w:space="0" w:color="auto"/>
        <w:left w:val="none" w:sz="0" w:space="0" w:color="auto"/>
        <w:bottom w:val="none" w:sz="0" w:space="0" w:color="auto"/>
        <w:right w:val="none" w:sz="0" w:space="0" w:color="auto"/>
      </w:divBdr>
    </w:div>
    <w:div w:id="1030185781">
      <w:bodyDiv w:val="1"/>
      <w:marLeft w:val="0"/>
      <w:marRight w:val="0"/>
      <w:marTop w:val="0"/>
      <w:marBottom w:val="0"/>
      <w:divBdr>
        <w:top w:val="none" w:sz="0" w:space="0" w:color="auto"/>
        <w:left w:val="none" w:sz="0" w:space="0" w:color="auto"/>
        <w:bottom w:val="none" w:sz="0" w:space="0" w:color="auto"/>
        <w:right w:val="none" w:sz="0" w:space="0" w:color="auto"/>
      </w:divBdr>
      <w:divsChild>
        <w:div w:id="170293865">
          <w:marLeft w:val="0"/>
          <w:marRight w:val="0"/>
          <w:marTop w:val="0"/>
          <w:marBottom w:val="0"/>
          <w:divBdr>
            <w:top w:val="none" w:sz="0" w:space="0" w:color="auto"/>
            <w:left w:val="none" w:sz="0" w:space="0" w:color="auto"/>
            <w:bottom w:val="none" w:sz="0" w:space="0" w:color="auto"/>
            <w:right w:val="none" w:sz="0" w:space="0" w:color="auto"/>
          </w:divBdr>
        </w:div>
        <w:div w:id="1210995185">
          <w:marLeft w:val="0"/>
          <w:marRight w:val="0"/>
          <w:marTop w:val="558"/>
          <w:marBottom w:val="0"/>
          <w:divBdr>
            <w:top w:val="none" w:sz="0" w:space="0" w:color="auto"/>
            <w:left w:val="none" w:sz="0" w:space="0" w:color="auto"/>
            <w:bottom w:val="none" w:sz="0" w:space="0" w:color="auto"/>
            <w:right w:val="none" w:sz="0" w:space="0" w:color="auto"/>
          </w:divBdr>
        </w:div>
      </w:divsChild>
    </w:div>
    <w:div w:id="1045133374">
      <w:bodyDiv w:val="1"/>
      <w:marLeft w:val="0"/>
      <w:marRight w:val="0"/>
      <w:marTop w:val="0"/>
      <w:marBottom w:val="0"/>
      <w:divBdr>
        <w:top w:val="none" w:sz="0" w:space="0" w:color="auto"/>
        <w:left w:val="none" w:sz="0" w:space="0" w:color="auto"/>
        <w:bottom w:val="none" w:sz="0" w:space="0" w:color="auto"/>
        <w:right w:val="none" w:sz="0" w:space="0" w:color="auto"/>
      </w:divBdr>
    </w:div>
    <w:div w:id="1050689453">
      <w:bodyDiv w:val="1"/>
      <w:marLeft w:val="0"/>
      <w:marRight w:val="0"/>
      <w:marTop w:val="0"/>
      <w:marBottom w:val="0"/>
      <w:divBdr>
        <w:top w:val="none" w:sz="0" w:space="0" w:color="auto"/>
        <w:left w:val="none" w:sz="0" w:space="0" w:color="auto"/>
        <w:bottom w:val="none" w:sz="0" w:space="0" w:color="auto"/>
        <w:right w:val="none" w:sz="0" w:space="0" w:color="auto"/>
      </w:divBdr>
    </w:div>
    <w:div w:id="1055273468">
      <w:bodyDiv w:val="1"/>
      <w:marLeft w:val="0"/>
      <w:marRight w:val="0"/>
      <w:marTop w:val="0"/>
      <w:marBottom w:val="0"/>
      <w:divBdr>
        <w:top w:val="none" w:sz="0" w:space="0" w:color="auto"/>
        <w:left w:val="none" w:sz="0" w:space="0" w:color="auto"/>
        <w:bottom w:val="none" w:sz="0" w:space="0" w:color="auto"/>
        <w:right w:val="none" w:sz="0" w:space="0" w:color="auto"/>
      </w:divBdr>
    </w:div>
    <w:div w:id="1071342482">
      <w:bodyDiv w:val="1"/>
      <w:marLeft w:val="0"/>
      <w:marRight w:val="0"/>
      <w:marTop w:val="0"/>
      <w:marBottom w:val="0"/>
      <w:divBdr>
        <w:top w:val="none" w:sz="0" w:space="0" w:color="auto"/>
        <w:left w:val="none" w:sz="0" w:space="0" w:color="auto"/>
        <w:bottom w:val="none" w:sz="0" w:space="0" w:color="auto"/>
        <w:right w:val="none" w:sz="0" w:space="0" w:color="auto"/>
      </w:divBdr>
    </w:div>
    <w:div w:id="1072580052">
      <w:bodyDiv w:val="1"/>
      <w:marLeft w:val="0"/>
      <w:marRight w:val="0"/>
      <w:marTop w:val="0"/>
      <w:marBottom w:val="0"/>
      <w:divBdr>
        <w:top w:val="none" w:sz="0" w:space="0" w:color="auto"/>
        <w:left w:val="none" w:sz="0" w:space="0" w:color="auto"/>
        <w:bottom w:val="none" w:sz="0" w:space="0" w:color="auto"/>
        <w:right w:val="none" w:sz="0" w:space="0" w:color="auto"/>
      </w:divBdr>
    </w:div>
    <w:div w:id="1075929962">
      <w:bodyDiv w:val="1"/>
      <w:marLeft w:val="0"/>
      <w:marRight w:val="0"/>
      <w:marTop w:val="0"/>
      <w:marBottom w:val="0"/>
      <w:divBdr>
        <w:top w:val="none" w:sz="0" w:space="0" w:color="auto"/>
        <w:left w:val="none" w:sz="0" w:space="0" w:color="auto"/>
        <w:bottom w:val="none" w:sz="0" w:space="0" w:color="auto"/>
        <w:right w:val="none" w:sz="0" w:space="0" w:color="auto"/>
      </w:divBdr>
    </w:div>
    <w:div w:id="1085496595">
      <w:bodyDiv w:val="1"/>
      <w:marLeft w:val="0"/>
      <w:marRight w:val="0"/>
      <w:marTop w:val="0"/>
      <w:marBottom w:val="0"/>
      <w:divBdr>
        <w:top w:val="none" w:sz="0" w:space="0" w:color="auto"/>
        <w:left w:val="none" w:sz="0" w:space="0" w:color="auto"/>
        <w:bottom w:val="none" w:sz="0" w:space="0" w:color="auto"/>
        <w:right w:val="none" w:sz="0" w:space="0" w:color="auto"/>
      </w:divBdr>
    </w:div>
    <w:div w:id="1097142885">
      <w:bodyDiv w:val="1"/>
      <w:marLeft w:val="0"/>
      <w:marRight w:val="0"/>
      <w:marTop w:val="0"/>
      <w:marBottom w:val="0"/>
      <w:divBdr>
        <w:top w:val="none" w:sz="0" w:space="0" w:color="auto"/>
        <w:left w:val="none" w:sz="0" w:space="0" w:color="auto"/>
        <w:bottom w:val="none" w:sz="0" w:space="0" w:color="auto"/>
        <w:right w:val="none" w:sz="0" w:space="0" w:color="auto"/>
      </w:divBdr>
    </w:div>
    <w:div w:id="1103453803">
      <w:bodyDiv w:val="1"/>
      <w:marLeft w:val="0"/>
      <w:marRight w:val="0"/>
      <w:marTop w:val="0"/>
      <w:marBottom w:val="0"/>
      <w:divBdr>
        <w:top w:val="none" w:sz="0" w:space="0" w:color="auto"/>
        <w:left w:val="none" w:sz="0" w:space="0" w:color="auto"/>
        <w:bottom w:val="none" w:sz="0" w:space="0" w:color="auto"/>
        <w:right w:val="none" w:sz="0" w:space="0" w:color="auto"/>
      </w:divBdr>
    </w:div>
    <w:div w:id="1106196104">
      <w:bodyDiv w:val="1"/>
      <w:marLeft w:val="0"/>
      <w:marRight w:val="0"/>
      <w:marTop w:val="0"/>
      <w:marBottom w:val="0"/>
      <w:divBdr>
        <w:top w:val="none" w:sz="0" w:space="0" w:color="auto"/>
        <w:left w:val="none" w:sz="0" w:space="0" w:color="auto"/>
        <w:bottom w:val="none" w:sz="0" w:space="0" w:color="auto"/>
        <w:right w:val="none" w:sz="0" w:space="0" w:color="auto"/>
      </w:divBdr>
    </w:div>
    <w:div w:id="1110782750">
      <w:bodyDiv w:val="1"/>
      <w:marLeft w:val="0"/>
      <w:marRight w:val="0"/>
      <w:marTop w:val="0"/>
      <w:marBottom w:val="0"/>
      <w:divBdr>
        <w:top w:val="none" w:sz="0" w:space="0" w:color="auto"/>
        <w:left w:val="none" w:sz="0" w:space="0" w:color="auto"/>
        <w:bottom w:val="none" w:sz="0" w:space="0" w:color="auto"/>
        <w:right w:val="none" w:sz="0" w:space="0" w:color="auto"/>
      </w:divBdr>
    </w:div>
    <w:div w:id="1162816936">
      <w:bodyDiv w:val="1"/>
      <w:marLeft w:val="0"/>
      <w:marRight w:val="0"/>
      <w:marTop w:val="0"/>
      <w:marBottom w:val="0"/>
      <w:divBdr>
        <w:top w:val="none" w:sz="0" w:space="0" w:color="auto"/>
        <w:left w:val="none" w:sz="0" w:space="0" w:color="auto"/>
        <w:bottom w:val="none" w:sz="0" w:space="0" w:color="auto"/>
        <w:right w:val="none" w:sz="0" w:space="0" w:color="auto"/>
      </w:divBdr>
    </w:div>
    <w:div w:id="1165130884">
      <w:bodyDiv w:val="1"/>
      <w:marLeft w:val="0"/>
      <w:marRight w:val="0"/>
      <w:marTop w:val="0"/>
      <w:marBottom w:val="0"/>
      <w:divBdr>
        <w:top w:val="none" w:sz="0" w:space="0" w:color="auto"/>
        <w:left w:val="none" w:sz="0" w:space="0" w:color="auto"/>
        <w:bottom w:val="none" w:sz="0" w:space="0" w:color="auto"/>
        <w:right w:val="none" w:sz="0" w:space="0" w:color="auto"/>
      </w:divBdr>
    </w:div>
    <w:div w:id="1167743817">
      <w:bodyDiv w:val="1"/>
      <w:marLeft w:val="0"/>
      <w:marRight w:val="0"/>
      <w:marTop w:val="0"/>
      <w:marBottom w:val="0"/>
      <w:divBdr>
        <w:top w:val="none" w:sz="0" w:space="0" w:color="auto"/>
        <w:left w:val="none" w:sz="0" w:space="0" w:color="auto"/>
        <w:bottom w:val="none" w:sz="0" w:space="0" w:color="auto"/>
        <w:right w:val="none" w:sz="0" w:space="0" w:color="auto"/>
      </w:divBdr>
    </w:div>
    <w:div w:id="1207835775">
      <w:bodyDiv w:val="1"/>
      <w:marLeft w:val="0"/>
      <w:marRight w:val="0"/>
      <w:marTop w:val="0"/>
      <w:marBottom w:val="0"/>
      <w:divBdr>
        <w:top w:val="none" w:sz="0" w:space="0" w:color="auto"/>
        <w:left w:val="none" w:sz="0" w:space="0" w:color="auto"/>
        <w:bottom w:val="none" w:sz="0" w:space="0" w:color="auto"/>
        <w:right w:val="none" w:sz="0" w:space="0" w:color="auto"/>
      </w:divBdr>
    </w:div>
    <w:div w:id="1244335211">
      <w:bodyDiv w:val="1"/>
      <w:marLeft w:val="0"/>
      <w:marRight w:val="0"/>
      <w:marTop w:val="0"/>
      <w:marBottom w:val="0"/>
      <w:divBdr>
        <w:top w:val="none" w:sz="0" w:space="0" w:color="auto"/>
        <w:left w:val="none" w:sz="0" w:space="0" w:color="auto"/>
        <w:bottom w:val="none" w:sz="0" w:space="0" w:color="auto"/>
        <w:right w:val="none" w:sz="0" w:space="0" w:color="auto"/>
      </w:divBdr>
    </w:div>
    <w:div w:id="1262223528">
      <w:bodyDiv w:val="1"/>
      <w:marLeft w:val="0"/>
      <w:marRight w:val="0"/>
      <w:marTop w:val="0"/>
      <w:marBottom w:val="0"/>
      <w:divBdr>
        <w:top w:val="none" w:sz="0" w:space="0" w:color="auto"/>
        <w:left w:val="none" w:sz="0" w:space="0" w:color="auto"/>
        <w:bottom w:val="none" w:sz="0" w:space="0" w:color="auto"/>
        <w:right w:val="none" w:sz="0" w:space="0" w:color="auto"/>
      </w:divBdr>
    </w:div>
    <w:div w:id="1271476434">
      <w:bodyDiv w:val="1"/>
      <w:marLeft w:val="0"/>
      <w:marRight w:val="0"/>
      <w:marTop w:val="0"/>
      <w:marBottom w:val="0"/>
      <w:divBdr>
        <w:top w:val="none" w:sz="0" w:space="0" w:color="auto"/>
        <w:left w:val="none" w:sz="0" w:space="0" w:color="auto"/>
        <w:bottom w:val="none" w:sz="0" w:space="0" w:color="auto"/>
        <w:right w:val="none" w:sz="0" w:space="0" w:color="auto"/>
      </w:divBdr>
    </w:div>
    <w:div w:id="1285042507">
      <w:bodyDiv w:val="1"/>
      <w:marLeft w:val="0"/>
      <w:marRight w:val="0"/>
      <w:marTop w:val="0"/>
      <w:marBottom w:val="0"/>
      <w:divBdr>
        <w:top w:val="none" w:sz="0" w:space="0" w:color="auto"/>
        <w:left w:val="none" w:sz="0" w:space="0" w:color="auto"/>
        <w:bottom w:val="none" w:sz="0" w:space="0" w:color="auto"/>
        <w:right w:val="none" w:sz="0" w:space="0" w:color="auto"/>
      </w:divBdr>
    </w:div>
    <w:div w:id="1300957907">
      <w:bodyDiv w:val="1"/>
      <w:marLeft w:val="0"/>
      <w:marRight w:val="0"/>
      <w:marTop w:val="0"/>
      <w:marBottom w:val="0"/>
      <w:divBdr>
        <w:top w:val="none" w:sz="0" w:space="0" w:color="auto"/>
        <w:left w:val="none" w:sz="0" w:space="0" w:color="auto"/>
        <w:bottom w:val="none" w:sz="0" w:space="0" w:color="auto"/>
        <w:right w:val="none" w:sz="0" w:space="0" w:color="auto"/>
      </w:divBdr>
    </w:div>
    <w:div w:id="1317565075">
      <w:bodyDiv w:val="1"/>
      <w:marLeft w:val="0"/>
      <w:marRight w:val="0"/>
      <w:marTop w:val="0"/>
      <w:marBottom w:val="0"/>
      <w:divBdr>
        <w:top w:val="none" w:sz="0" w:space="0" w:color="auto"/>
        <w:left w:val="none" w:sz="0" w:space="0" w:color="auto"/>
        <w:bottom w:val="none" w:sz="0" w:space="0" w:color="auto"/>
        <w:right w:val="none" w:sz="0" w:space="0" w:color="auto"/>
      </w:divBdr>
    </w:div>
    <w:div w:id="1329332815">
      <w:bodyDiv w:val="1"/>
      <w:marLeft w:val="0"/>
      <w:marRight w:val="0"/>
      <w:marTop w:val="0"/>
      <w:marBottom w:val="0"/>
      <w:divBdr>
        <w:top w:val="none" w:sz="0" w:space="0" w:color="auto"/>
        <w:left w:val="none" w:sz="0" w:space="0" w:color="auto"/>
        <w:bottom w:val="none" w:sz="0" w:space="0" w:color="auto"/>
        <w:right w:val="none" w:sz="0" w:space="0" w:color="auto"/>
      </w:divBdr>
    </w:div>
    <w:div w:id="1330257048">
      <w:bodyDiv w:val="1"/>
      <w:marLeft w:val="0"/>
      <w:marRight w:val="0"/>
      <w:marTop w:val="0"/>
      <w:marBottom w:val="0"/>
      <w:divBdr>
        <w:top w:val="none" w:sz="0" w:space="0" w:color="auto"/>
        <w:left w:val="none" w:sz="0" w:space="0" w:color="auto"/>
        <w:bottom w:val="none" w:sz="0" w:space="0" w:color="auto"/>
        <w:right w:val="none" w:sz="0" w:space="0" w:color="auto"/>
      </w:divBdr>
    </w:div>
    <w:div w:id="1332945840">
      <w:bodyDiv w:val="1"/>
      <w:marLeft w:val="0"/>
      <w:marRight w:val="0"/>
      <w:marTop w:val="0"/>
      <w:marBottom w:val="0"/>
      <w:divBdr>
        <w:top w:val="none" w:sz="0" w:space="0" w:color="auto"/>
        <w:left w:val="none" w:sz="0" w:space="0" w:color="auto"/>
        <w:bottom w:val="none" w:sz="0" w:space="0" w:color="auto"/>
        <w:right w:val="none" w:sz="0" w:space="0" w:color="auto"/>
      </w:divBdr>
    </w:div>
    <w:div w:id="1337150994">
      <w:bodyDiv w:val="1"/>
      <w:marLeft w:val="0"/>
      <w:marRight w:val="0"/>
      <w:marTop w:val="0"/>
      <w:marBottom w:val="0"/>
      <w:divBdr>
        <w:top w:val="none" w:sz="0" w:space="0" w:color="auto"/>
        <w:left w:val="none" w:sz="0" w:space="0" w:color="auto"/>
        <w:bottom w:val="none" w:sz="0" w:space="0" w:color="auto"/>
        <w:right w:val="none" w:sz="0" w:space="0" w:color="auto"/>
      </w:divBdr>
    </w:div>
    <w:div w:id="1347902515">
      <w:bodyDiv w:val="1"/>
      <w:marLeft w:val="0"/>
      <w:marRight w:val="0"/>
      <w:marTop w:val="0"/>
      <w:marBottom w:val="0"/>
      <w:divBdr>
        <w:top w:val="none" w:sz="0" w:space="0" w:color="auto"/>
        <w:left w:val="none" w:sz="0" w:space="0" w:color="auto"/>
        <w:bottom w:val="none" w:sz="0" w:space="0" w:color="auto"/>
        <w:right w:val="none" w:sz="0" w:space="0" w:color="auto"/>
      </w:divBdr>
      <w:divsChild>
        <w:div w:id="321784812">
          <w:marLeft w:val="0"/>
          <w:marRight w:val="0"/>
          <w:marTop w:val="0"/>
          <w:marBottom w:val="0"/>
          <w:divBdr>
            <w:top w:val="none" w:sz="0" w:space="0" w:color="auto"/>
            <w:left w:val="none" w:sz="0" w:space="0" w:color="auto"/>
            <w:bottom w:val="none" w:sz="0" w:space="0" w:color="auto"/>
            <w:right w:val="none" w:sz="0" w:space="0" w:color="auto"/>
          </w:divBdr>
          <w:divsChild>
            <w:div w:id="2137671555">
              <w:marLeft w:val="0"/>
              <w:marRight w:val="0"/>
              <w:marTop w:val="0"/>
              <w:marBottom w:val="0"/>
              <w:divBdr>
                <w:top w:val="none" w:sz="0" w:space="0" w:color="auto"/>
                <w:left w:val="none" w:sz="0" w:space="0" w:color="auto"/>
                <w:bottom w:val="none" w:sz="0" w:space="0" w:color="auto"/>
                <w:right w:val="none" w:sz="0" w:space="0" w:color="auto"/>
              </w:divBdr>
              <w:divsChild>
                <w:div w:id="2107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645">
          <w:marLeft w:val="0"/>
          <w:marRight w:val="0"/>
          <w:marTop w:val="0"/>
          <w:marBottom w:val="0"/>
          <w:divBdr>
            <w:top w:val="none" w:sz="0" w:space="0" w:color="auto"/>
            <w:left w:val="none" w:sz="0" w:space="0" w:color="auto"/>
            <w:bottom w:val="none" w:sz="0" w:space="0" w:color="auto"/>
            <w:right w:val="none" w:sz="0" w:space="0" w:color="auto"/>
          </w:divBdr>
          <w:divsChild>
            <w:div w:id="1962299747">
              <w:marLeft w:val="0"/>
              <w:marRight w:val="0"/>
              <w:marTop w:val="0"/>
              <w:marBottom w:val="0"/>
              <w:divBdr>
                <w:top w:val="none" w:sz="0" w:space="0" w:color="auto"/>
                <w:left w:val="none" w:sz="0" w:space="0" w:color="auto"/>
                <w:bottom w:val="none" w:sz="0" w:space="0" w:color="auto"/>
                <w:right w:val="none" w:sz="0" w:space="0" w:color="auto"/>
              </w:divBdr>
              <w:divsChild>
                <w:div w:id="1025792800">
                  <w:marLeft w:val="0"/>
                  <w:marRight w:val="0"/>
                  <w:marTop w:val="0"/>
                  <w:marBottom w:val="0"/>
                  <w:divBdr>
                    <w:top w:val="none" w:sz="0" w:space="0" w:color="auto"/>
                    <w:left w:val="none" w:sz="0" w:space="0" w:color="auto"/>
                    <w:bottom w:val="none" w:sz="0" w:space="0" w:color="auto"/>
                    <w:right w:val="none" w:sz="0" w:space="0" w:color="auto"/>
                  </w:divBdr>
                  <w:divsChild>
                    <w:div w:id="1056245792">
                      <w:marLeft w:val="0"/>
                      <w:marRight w:val="0"/>
                      <w:marTop w:val="0"/>
                      <w:marBottom w:val="0"/>
                      <w:divBdr>
                        <w:top w:val="none" w:sz="0" w:space="0" w:color="auto"/>
                        <w:left w:val="none" w:sz="0" w:space="0" w:color="auto"/>
                        <w:bottom w:val="none" w:sz="0" w:space="0" w:color="auto"/>
                        <w:right w:val="none" w:sz="0" w:space="0" w:color="auto"/>
                      </w:divBdr>
                      <w:divsChild>
                        <w:div w:id="17032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354381095">
      <w:bodyDiv w:val="1"/>
      <w:marLeft w:val="0"/>
      <w:marRight w:val="0"/>
      <w:marTop w:val="0"/>
      <w:marBottom w:val="0"/>
      <w:divBdr>
        <w:top w:val="none" w:sz="0" w:space="0" w:color="auto"/>
        <w:left w:val="none" w:sz="0" w:space="0" w:color="auto"/>
        <w:bottom w:val="none" w:sz="0" w:space="0" w:color="auto"/>
        <w:right w:val="none" w:sz="0" w:space="0" w:color="auto"/>
      </w:divBdr>
    </w:div>
    <w:div w:id="1367369803">
      <w:bodyDiv w:val="1"/>
      <w:marLeft w:val="0"/>
      <w:marRight w:val="0"/>
      <w:marTop w:val="0"/>
      <w:marBottom w:val="0"/>
      <w:divBdr>
        <w:top w:val="none" w:sz="0" w:space="0" w:color="auto"/>
        <w:left w:val="none" w:sz="0" w:space="0" w:color="auto"/>
        <w:bottom w:val="none" w:sz="0" w:space="0" w:color="auto"/>
        <w:right w:val="none" w:sz="0" w:space="0" w:color="auto"/>
      </w:divBdr>
    </w:div>
    <w:div w:id="1367947703">
      <w:bodyDiv w:val="1"/>
      <w:marLeft w:val="0"/>
      <w:marRight w:val="0"/>
      <w:marTop w:val="0"/>
      <w:marBottom w:val="0"/>
      <w:divBdr>
        <w:top w:val="none" w:sz="0" w:space="0" w:color="auto"/>
        <w:left w:val="none" w:sz="0" w:space="0" w:color="auto"/>
        <w:bottom w:val="none" w:sz="0" w:space="0" w:color="auto"/>
        <w:right w:val="none" w:sz="0" w:space="0" w:color="auto"/>
      </w:divBdr>
    </w:div>
    <w:div w:id="1369987993">
      <w:bodyDiv w:val="1"/>
      <w:marLeft w:val="0"/>
      <w:marRight w:val="0"/>
      <w:marTop w:val="0"/>
      <w:marBottom w:val="0"/>
      <w:divBdr>
        <w:top w:val="none" w:sz="0" w:space="0" w:color="auto"/>
        <w:left w:val="none" w:sz="0" w:space="0" w:color="auto"/>
        <w:bottom w:val="none" w:sz="0" w:space="0" w:color="auto"/>
        <w:right w:val="none" w:sz="0" w:space="0" w:color="auto"/>
      </w:divBdr>
    </w:div>
    <w:div w:id="1377923480">
      <w:bodyDiv w:val="1"/>
      <w:marLeft w:val="0"/>
      <w:marRight w:val="0"/>
      <w:marTop w:val="0"/>
      <w:marBottom w:val="0"/>
      <w:divBdr>
        <w:top w:val="none" w:sz="0" w:space="0" w:color="auto"/>
        <w:left w:val="none" w:sz="0" w:space="0" w:color="auto"/>
        <w:bottom w:val="none" w:sz="0" w:space="0" w:color="auto"/>
        <w:right w:val="none" w:sz="0" w:space="0" w:color="auto"/>
      </w:divBdr>
    </w:div>
    <w:div w:id="1386610922">
      <w:bodyDiv w:val="1"/>
      <w:marLeft w:val="0"/>
      <w:marRight w:val="0"/>
      <w:marTop w:val="0"/>
      <w:marBottom w:val="0"/>
      <w:divBdr>
        <w:top w:val="none" w:sz="0" w:space="0" w:color="auto"/>
        <w:left w:val="none" w:sz="0" w:space="0" w:color="auto"/>
        <w:bottom w:val="none" w:sz="0" w:space="0" w:color="auto"/>
        <w:right w:val="none" w:sz="0" w:space="0" w:color="auto"/>
      </w:divBdr>
    </w:div>
    <w:div w:id="1397584968">
      <w:bodyDiv w:val="1"/>
      <w:marLeft w:val="0"/>
      <w:marRight w:val="0"/>
      <w:marTop w:val="0"/>
      <w:marBottom w:val="0"/>
      <w:divBdr>
        <w:top w:val="none" w:sz="0" w:space="0" w:color="auto"/>
        <w:left w:val="none" w:sz="0" w:space="0" w:color="auto"/>
        <w:bottom w:val="none" w:sz="0" w:space="0" w:color="auto"/>
        <w:right w:val="none" w:sz="0" w:space="0" w:color="auto"/>
      </w:divBdr>
    </w:div>
    <w:div w:id="1400900923">
      <w:bodyDiv w:val="1"/>
      <w:marLeft w:val="0"/>
      <w:marRight w:val="0"/>
      <w:marTop w:val="0"/>
      <w:marBottom w:val="0"/>
      <w:divBdr>
        <w:top w:val="none" w:sz="0" w:space="0" w:color="auto"/>
        <w:left w:val="none" w:sz="0" w:space="0" w:color="auto"/>
        <w:bottom w:val="none" w:sz="0" w:space="0" w:color="auto"/>
        <w:right w:val="none" w:sz="0" w:space="0" w:color="auto"/>
      </w:divBdr>
    </w:div>
    <w:div w:id="1411612135">
      <w:bodyDiv w:val="1"/>
      <w:marLeft w:val="0"/>
      <w:marRight w:val="0"/>
      <w:marTop w:val="0"/>
      <w:marBottom w:val="0"/>
      <w:divBdr>
        <w:top w:val="none" w:sz="0" w:space="0" w:color="auto"/>
        <w:left w:val="none" w:sz="0" w:space="0" w:color="auto"/>
        <w:bottom w:val="none" w:sz="0" w:space="0" w:color="auto"/>
        <w:right w:val="none" w:sz="0" w:space="0" w:color="auto"/>
      </w:divBdr>
    </w:div>
    <w:div w:id="1411851844">
      <w:bodyDiv w:val="1"/>
      <w:marLeft w:val="0"/>
      <w:marRight w:val="0"/>
      <w:marTop w:val="0"/>
      <w:marBottom w:val="0"/>
      <w:divBdr>
        <w:top w:val="none" w:sz="0" w:space="0" w:color="auto"/>
        <w:left w:val="none" w:sz="0" w:space="0" w:color="auto"/>
        <w:bottom w:val="none" w:sz="0" w:space="0" w:color="auto"/>
        <w:right w:val="none" w:sz="0" w:space="0" w:color="auto"/>
      </w:divBdr>
    </w:div>
    <w:div w:id="1417900361">
      <w:bodyDiv w:val="1"/>
      <w:marLeft w:val="0"/>
      <w:marRight w:val="0"/>
      <w:marTop w:val="0"/>
      <w:marBottom w:val="0"/>
      <w:divBdr>
        <w:top w:val="none" w:sz="0" w:space="0" w:color="auto"/>
        <w:left w:val="none" w:sz="0" w:space="0" w:color="auto"/>
        <w:bottom w:val="none" w:sz="0" w:space="0" w:color="auto"/>
        <w:right w:val="none" w:sz="0" w:space="0" w:color="auto"/>
      </w:divBdr>
    </w:div>
    <w:div w:id="1418138057">
      <w:bodyDiv w:val="1"/>
      <w:marLeft w:val="0"/>
      <w:marRight w:val="0"/>
      <w:marTop w:val="0"/>
      <w:marBottom w:val="0"/>
      <w:divBdr>
        <w:top w:val="none" w:sz="0" w:space="0" w:color="auto"/>
        <w:left w:val="none" w:sz="0" w:space="0" w:color="auto"/>
        <w:bottom w:val="none" w:sz="0" w:space="0" w:color="auto"/>
        <w:right w:val="none" w:sz="0" w:space="0" w:color="auto"/>
      </w:divBdr>
    </w:div>
    <w:div w:id="1420983829">
      <w:bodyDiv w:val="1"/>
      <w:marLeft w:val="0"/>
      <w:marRight w:val="0"/>
      <w:marTop w:val="0"/>
      <w:marBottom w:val="0"/>
      <w:divBdr>
        <w:top w:val="none" w:sz="0" w:space="0" w:color="auto"/>
        <w:left w:val="none" w:sz="0" w:space="0" w:color="auto"/>
        <w:bottom w:val="none" w:sz="0" w:space="0" w:color="auto"/>
        <w:right w:val="none" w:sz="0" w:space="0" w:color="auto"/>
      </w:divBdr>
    </w:div>
    <w:div w:id="1426458269">
      <w:bodyDiv w:val="1"/>
      <w:marLeft w:val="0"/>
      <w:marRight w:val="0"/>
      <w:marTop w:val="0"/>
      <w:marBottom w:val="0"/>
      <w:divBdr>
        <w:top w:val="none" w:sz="0" w:space="0" w:color="auto"/>
        <w:left w:val="none" w:sz="0" w:space="0" w:color="auto"/>
        <w:bottom w:val="none" w:sz="0" w:space="0" w:color="auto"/>
        <w:right w:val="none" w:sz="0" w:space="0" w:color="auto"/>
      </w:divBdr>
    </w:div>
    <w:div w:id="1432780219">
      <w:bodyDiv w:val="1"/>
      <w:marLeft w:val="0"/>
      <w:marRight w:val="0"/>
      <w:marTop w:val="0"/>
      <w:marBottom w:val="0"/>
      <w:divBdr>
        <w:top w:val="none" w:sz="0" w:space="0" w:color="auto"/>
        <w:left w:val="none" w:sz="0" w:space="0" w:color="auto"/>
        <w:bottom w:val="none" w:sz="0" w:space="0" w:color="auto"/>
        <w:right w:val="none" w:sz="0" w:space="0" w:color="auto"/>
      </w:divBdr>
    </w:div>
    <w:div w:id="1442185311">
      <w:bodyDiv w:val="1"/>
      <w:marLeft w:val="0"/>
      <w:marRight w:val="0"/>
      <w:marTop w:val="0"/>
      <w:marBottom w:val="0"/>
      <w:divBdr>
        <w:top w:val="none" w:sz="0" w:space="0" w:color="auto"/>
        <w:left w:val="none" w:sz="0" w:space="0" w:color="auto"/>
        <w:bottom w:val="none" w:sz="0" w:space="0" w:color="auto"/>
        <w:right w:val="none" w:sz="0" w:space="0" w:color="auto"/>
      </w:divBdr>
    </w:div>
    <w:div w:id="1444887062">
      <w:bodyDiv w:val="1"/>
      <w:marLeft w:val="0"/>
      <w:marRight w:val="0"/>
      <w:marTop w:val="0"/>
      <w:marBottom w:val="0"/>
      <w:divBdr>
        <w:top w:val="none" w:sz="0" w:space="0" w:color="auto"/>
        <w:left w:val="none" w:sz="0" w:space="0" w:color="auto"/>
        <w:bottom w:val="none" w:sz="0" w:space="0" w:color="auto"/>
        <w:right w:val="none" w:sz="0" w:space="0" w:color="auto"/>
      </w:divBdr>
    </w:div>
    <w:div w:id="1459954324">
      <w:bodyDiv w:val="1"/>
      <w:marLeft w:val="0"/>
      <w:marRight w:val="0"/>
      <w:marTop w:val="0"/>
      <w:marBottom w:val="0"/>
      <w:divBdr>
        <w:top w:val="none" w:sz="0" w:space="0" w:color="auto"/>
        <w:left w:val="none" w:sz="0" w:space="0" w:color="auto"/>
        <w:bottom w:val="none" w:sz="0" w:space="0" w:color="auto"/>
        <w:right w:val="none" w:sz="0" w:space="0" w:color="auto"/>
      </w:divBdr>
    </w:div>
    <w:div w:id="1466047548">
      <w:bodyDiv w:val="1"/>
      <w:marLeft w:val="0"/>
      <w:marRight w:val="0"/>
      <w:marTop w:val="0"/>
      <w:marBottom w:val="0"/>
      <w:divBdr>
        <w:top w:val="none" w:sz="0" w:space="0" w:color="auto"/>
        <w:left w:val="none" w:sz="0" w:space="0" w:color="auto"/>
        <w:bottom w:val="none" w:sz="0" w:space="0" w:color="auto"/>
        <w:right w:val="none" w:sz="0" w:space="0" w:color="auto"/>
      </w:divBdr>
    </w:div>
    <w:div w:id="1468207395">
      <w:bodyDiv w:val="1"/>
      <w:marLeft w:val="0"/>
      <w:marRight w:val="0"/>
      <w:marTop w:val="0"/>
      <w:marBottom w:val="0"/>
      <w:divBdr>
        <w:top w:val="none" w:sz="0" w:space="0" w:color="auto"/>
        <w:left w:val="none" w:sz="0" w:space="0" w:color="auto"/>
        <w:bottom w:val="none" w:sz="0" w:space="0" w:color="auto"/>
        <w:right w:val="none" w:sz="0" w:space="0" w:color="auto"/>
      </w:divBdr>
    </w:div>
    <w:div w:id="1470898248">
      <w:bodyDiv w:val="1"/>
      <w:marLeft w:val="0"/>
      <w:marRight w:val="0"/>
      <w:marTop w:val="0"/>
      <w:marBottom w:val="0"/>
      <w:divBdr>
        <w:top w:val="none" w:sz="0" w:space="0" w:color="auto"/>
        <w:left w:val="none" w:sz="0" w:space="0" w:color="auto"/>
        <w:bottom w:val="none" w:sz="0" w:space="0" w:color="auto"/>
        <w:right w:val="none" w:sz="0" w:space="0" w:color="auto"/>
      </w:divBdr>
    </w:div>
    <w:div w:id="1476484832">
      <w:bodyDiv w:val="1"/>
      <w:marLeft w:val="0"/>
      <w:marRight w:val="0"/>
      <w:marTop w:val="0"/>
      <w:marBottom w:val="0"/>
      <w:divBdr>
        <w:top w:val="none" w:sz="0" w:space="0" w:color="auto"/>
        <w:left w:val="none" w:sz="0" w:space="0" w:color="auto"/>
        <w:bottom w:val="none" w:sz="0" w:space="0" w:color="auto"/>
        <w:right w:val="none" w:sz="0" w:space="0" w:color="auto"/>
      </w:divBdr>
    </w:div>
    <w:div w:id="1485439349">
      <w:bodyDiv w:val="1"/>
      <w:marLeft w:val="0"/>
      <w:marRight w:val="0"/>
      <w:marTop w:val="0"/>
      <w:marBottom w:val="0"/>
      <w:divBdr>
        <w:top w:val="none" w:sz="0" w:space="0" w:color="auto"/>
        <w:left w:val="none" w:sz="0" w:space="0" w:color="auto"/>
        <w:bottom w:val="none" w:sz="0" w:space="0" w:color="auto"/>
        <w:right w:val="none" w:sz="0" w:space="0" w:color="auto"/>
      </w:divBdr>
    </w:div>
    <w:div w:id="1491019028">
      <w:bodyDiv w:val="1"/>
      <w:marLeft w:val="0"/>
      <w:marRight w:val="0"/>
      <w:marTop w:val="0"/>
      <w:marBottom w:val="0"/>
      <w:divBdr>
        <w:top w:val="none" w:sz="0" w:space="0" w:color="auto"/>
        <w:left w:val="none" w:sz="0" w:space="0" w:color="auto"/>
        <w:bottom w:val="none" w:sz="0" w:space="0" w:color="auto"/>
        <w:right w:val="none" w:sz="0" w:space="0" w:color="auto"/>
      </w:divBdr>
    </w:div>
    <w:div w:id="1497646251">
      <w:bodyDiv w:val="1"/>
      <w:marLeft w:val="0"/>
      <w:marRight w:val="0"/>
      <w:marTop w:val="0"/>
      <w:marBottom w:val="0"/>
      <w:divBdr>
        <w:top w:val="none" w:sz="0" w:space="0" w:color="auto"/>
        <w:left w:val="none" w:sz="0" w:space="0" w:color="auto"/>
        <w:bottom w:val="none" w:sz="0" w:space="0" w:color="auto"/>
        <w:right w:val="none" w:sz="0" w:space="0" w:color="auto"/>
      </w:divBdr>
    </w:div>
    <w:div w:id="1541015938">
      <w:bodyDiv w:val="1"/>
      <w:marLeft w:val="0"/>
      <w:marRight w:val="0"/>
      <w:marTop w:val="0"/>
      <w:marBottom w:val="0"/>
      <w:divBdr>
        <w:top w:val="none" w:sz="0" w:space="0" w:color="auto"/>
        <w:left w:val="none" w:sz="0" w:space="0" w:color="auto"/>
        <w:bottom w:val="none" w:sz="0" w:space="0" w:color="auto"/>
        <w:right w:val="none" w:sz="0" w:space="0" w:color="auto"/>
      </w:divBdr>
    </w:div>
    <w:div w:id="1551259111">
      <w:bodyDiv w:val="1"/>
      <w:marLeft w:val="0"/>
      <w:marRight w:val="0"/>
      <w:marTop w:val="0"/>
      <w:marBottom w:val="0"/>
      <w:divBdr>
        <w:top w:val="none" w:sz="0" w:space="0" w:color="auto"/>
        <w:left w:val="none" w:sz="0" w:space="0" w:color="auto"/>
        <w:bottom w:val="none" w:sz="0" w:space="0" w:color="auto"/>
        <w:right w:val="none" w:sz="0" w:space="0" w:color="auto"/>
      </w:divBdr>
    </w:div>
    <w:div w:id="1564296603">
      <w:bodyDiv w:val="1"/>
      <w:marLeft w:val="0"/>
      <w:marRight w:val="0"/>
      <w:marTop w:val="0"/>
      <w:marBottom w:val="0"/>
      <w:divBdr>
        <w:top w:val="none" w:sz="0" w:space="0" w:color="auto"/>
        <w:left w:val="none" w:sz="0" w:space="0" w:color="auto"/>
        <w:bottom w:val="none" w:sz="0" w:space="0" w:color="auto"/>
        <w:right w:val="none" w:sz="0" w:space="0" w:color="auto"/>
      </w:divBdr>
    </w:div>
    <w:div w:id="1565946866">
      <w:bodyDiv w:val="1"/>
      <w:marLeft w:val="0"/>
      <w:marRight w:val="0"/>
      <w:marTop w:val="0"/>
      <w:marBottom w:val="0"/>
      <w:divBdr>
        <w:top w:val="none" w:sz="0" w:space="0" w:color="auto"/>
        <w:left w:val="none" w:sz="0" w:space="0" w:color="auto"/>
        <w:bottom w:val="none" w:sz="0" w:space="0" w:color="auto"/>
        <w:right w:val="none" w:sz="0" w:space="0" w:color="auto"/>
      </w:divBdr>
    </w:div>
    <w:div w:id="1571693000">
      <w:bodyDiv w:val="1"/>
      <w:marLeft w:val="0"/>
      <w:marRight w:val="0"/>
      <w:marTop w:val="0"/>
      <w:marBottom w:val="0"/>
      <w:divBdr>
        <w:top w:val="none" w:sz="0" w:space="0" w:color="auto"/>
        <w:left w:val="none" w:sz="0" w:space="0" w:color="auto"/>
        <w:bottom w:val="none" w:sz="0" w:space="0" w:color="auto"/>
        <w:right w:val="none" w:sz="0" w:space="0" w:color="auto"/>
      </w:divBdr>
    </w:div>
    <w:div w:id="1601179443">
      <w:bodyDiv w:val="1"/>
      <w:marLeft w:val="0"/>
      <w:marRight w:val="0"/>
      <w:marTop w:val="0"/>
      <w:marBottom w:val="0"/>
      <w:divBdr>
        <w:top w:val="none" w:sz="0" w:space="0" w:color="auto"/>
        <w:left w:val="none" w:sz="0" w:space="0" w:color="auto"/>
        <w:bottom w:val="none" w:sz="0" w:space="0" w:color="auto"/>
        <w:right w:val="none" w:sz="0" w:space="0" w:color="auto"/>
      </w:divBdr>
    </w:div>
    <w:div w:id="1629165788">
      <w:bodyDiv w:val="1"/>
      <w:marLeft w:val="0"/>
      <w:marRight w:val="0"/>
      <w:marTop w:val="0"/>
      <w:marBottom w:val="0"/>
      <w:divBdr>
        <w:top w:val="none" w:sz="0" w:space="0" w:color="auto"/>
        <w:left w:val="none" w:sz="0" w:space="0" w:color="auto"/>
        <w:bottom w:val="none" w:sz="0" w:space="0" w:color="auto"/>
        <w:right w:val="none" w:sz="0" w:space="0" w:color="auto"/>
      </w:divBdr>
    </w:div>
    <w:div w:id="1634558674">
      <w:bodyDiv w:val="1"/>
      <w:marLeft w:val="0"/>
      <w:marRight w:val="0"/>
      <w:marTop w:val="0"/>
      <w:marBottom w:val="0"/>
      <w:divBdr>
        <w:top w:val="none" w:sz="0" w:space="0" w:color="auto"/>
        <w:left w:val="none" w:sz="0" w:space="0" w:color="auto"/>
        <w:bottom w:val="none" w:sz="0" w:space="0" w:color="auto"/>
        <w:right w:val="none" w:sz="0" w:space="0" w:color="auto"/>
      </w:divBdr>
    </w:div>
    <w:div w:id="1656257563">
      <w:bodyDiv w:val="1"/>
      <w:marLeft w:val="0"/>
      <w:marRight w:val="0"/>
      <w:marTop w:val="0"/>
      <w:marBottom w:val="0"/>
      <w:divBdr>
        <w:top w:val="none" w:sz="0" w:space="0" w:color="auto"/>
        <w:left w:val="none" w:sz="0" w:space="0" w:color="auto"/>
        <w:bottom w:val="none" w:sz="0" w:space="0" w:color="auto"/>
        <w:right w:val="none" w:sz="0" w:space="0" w:color="auto"/>
      </w:divBdr>
    </w:div>
    <w:div w:id="1665815500">
      <w:bodyDiv w:val="1"/>
      <w:marLeft w:val="0"/>
      <w:marRight w:val="0"/>
      <w:marTop w:val="0"/>
      <w:marBottom w:val="0"/>
      <w:divBdr>
        <w:top w:val="none" w:sz="0" w:space="0" w:color="auto"/>
        <w:left w:val="none" w:sz="0" w:space="0" w:color="auto"/>
        <w:bottom w:val="none" w:sz="0" w:space="0" w:color="auto"/>
        <w:right w:val="none" w:sz="0" w:space="0" w:color="auto"/>
      </w:divBdr>
    </w:div>
    <w:div w:id="1680304134">
      <w:bodyDiv w:val="1"/>
      <w:marLeft w:val="0"/>
      <w:marRight w:val="0"/>
      <w:marTop w:val="0"/>
      <w:marBottom w:val="0"/>
      <w:divBdr>
        <w:top w:val="none" w:sz="0" w:space="0" w:color="auto"/>
        <w:left w:val="none" w:sz="0" w:space="0" w:color="auto"/>
        <w:bottom w:val="none" w:sz="0" w:space="0" w:color="auto"/>
        <w:right w:val="none" w:sz="0" w:space="0" w:color="auto"/>
      </w:divBdr>
    </w:div>
    <w:div w:id="1681422766">
      <w:bodyDiv w:val="1"/>
      <w:marLeft w:val="0"/>
      <w:marRight w:val="0"/>
      <w:marTop w:val="0"/>
      <w:marBottom w:val="0"/>
      <w:divBdr>
        <w:top w:val="none" w:sz="0" w:space="0" w:color="auto"/>
        <w:left w:val="none" w:sz="0" w:space="0" w:color="auto"/>
        <w:bottom w:val="none" w:sz="0" w:space="0" w:color="auto"/>
        <w:right w:val="none" w:sz="0" w:space="0" w:color="auto"/>
      </w:divBdr>
    </w:div>
    <w:div w:id="1701665246">
      <w:bodyDiv w:val="1"/>
      <w:marLeft w:val="0"/>
      <w:marRight w:val="0"/>
      <w:marTop w:val="0"/>
      <w:marBottom w:val="0"/>
      <w:divBdr>
        <w:top w:val="none" w:sz="0" w:space="0" w:color="auto"/>
        <w:left w:val="none" w:sz="0" w:space="0" w:color="auto"/>
        <w:bottom w:val="none" w:sz="0" w:space="0" w:color="auto"/>
        <w:right w:val="none" w:sz="0" w:space="0" w:color="auto"/>
      </w:divBdr>
    </w:div>
    <w:div w:id="1702632952">
      <w:bodyDiv w:val="1"/>
      <w:marLeft w:val="0"/>
      <w:marRight w:val="0"/>
      <w:marTop w:val="0"/>
      <w:marBottom w:val="0"/>
      <w:divBdr>
        <w:top w:val="none" w:sz="0" w:space="0" w:color="auto"/>
        <w:left w:val="none" w:sz="0" w:space="0" w:color="auto"/>
        <w:bottom w:val="none" w:sz="0" w:space="0" w:color="auto"/>
        <w:right w:val="none" w:sz="0" w:space="0" w:color="auto"/>
      </w:divBdr>
    </w:div>
    <w:div w:id="1706100263">
      <w:bodyDiv w:val="1"/>
      <w:marLeft w:val="0"/>
      <w:marRight w:val="0"/>
      <w:marTop w:val="0"/>
      <w:marBottom w:val="0"/>
      <w:divBdr>
        <w:top w:val="none" w:sz="0" w:space="0" w:color="auto"/>
        <w:left w:val="none" w:sz="0" w:space="0" w:color="auto"/>
        <w:bottom w:val="none" w:sz="0" w:space="0" w:color="auto"/>
        <w:right w:val="none" w:sz="0" w:space="0" w:color="auto"/>
      </w:divBdr>
    </w:div>
    <w:div w:id="1710690169">
      <w:bodyDiv w:val="1"/>
      <w:marLeft w:val="0"/>
      <w:marRight w:val="0"/>
      <w:marTop w:val="0"/>
      <w:marBottom w:val="0"/>
      <w:divBdr>
        <w:top w:val="none" w:sz="0" w:space="0" w:color="auto"/>
        <w:left w:val="none" w:sz="0" w:space="0" w:color="auto"/>
        <w:bottom w:val="none" w:sz="0" w:space="0" w:color="auto"/>
        <w:right w:val="none" w:sz="0" w:space="0" w:color="auto"/>
      </w:divBdr>
    </w:div>
    <w:div w:id="1724326175">
      <w:bodyDiv w:val="1"/>
      <w:marLeft w:val="0"/>
      <w:marRight w:val="0"/>
      <w:marTop w:val="0"/>
      <w:marBottom w:val="0"/>
      <w:divBdr>
        <w:top w:val="none" w:sz="0" w:space="0" w:color="auto"/>
        <w:left w:val="none" w:sz="0" w:space="0" w:color="auto"/>
        <w:bottom w:val="none" w:sz="0" w:space="0" w:color="auto"/>
        <w:right w:val="none" w:sz="0" w:space="0" w:color="auto"/>
      </w:divBdr>
    </w:div>
    <w:div w:id="1741706601">
      <w:bodyDiv w:val="1"/>
      <w:marLeft w:val="0"/>
      <w:marRight w:val="0"/>
      <w:marTop w:val="0"/>
      <w:marBottom w:val="0"/>
      <w:divBdr>
        <w:top w:val="none" w:sz="0" w:space="0" w:color="auto"/>
        <w:left w:val="none" w:sz="0" w:space="0" w:color="auto"/>
        <w:bottom w:val="none" w:sz="0" w:space="0" w:color="auto"/>
        <w:right w:val="none" w:sz="0" w:space="0" w:color="auto"/>
      </w:divBdr>
    </w:div>
    <w:div w:id="1741708919">
      <w:bodyDiv w:val="1"/>
      <w:marLeft w:val="0"/>
      <w:marRight w:val="0"/>
      <w:marTop w:val="0"/>
      <w:marBottom w:val="0"/>
      <w:divBdr>
        <w:top w:val="none" w:sz="0" w:space="0" w:color="auto"/>
        <w:left w:val="none" w:sz="0" w:space="0" w:color="auto"/>
        <w:bottom w:val="none" w:sz="0" w:space="0" w:color="auto"/>
        <w:right w:val="none" w:sz="0" w:space="0" w:color="auto"/>
      </w:divBdr>
    </w:div>
    <w:div w:id="1759017742">
      <w:bodyDiv w:val="1"/>
      <w:marLeft w:val="0"/>
      <w:marRight w:val="0"/>
      <w:marTop w:val="0"/>
      <w:marBottom w:val="0"/>
      <w:divBdr>
        <w:top w:val="none" w:sz="0" w:space="0" w:color="auto"/>
        <w:left w:val="none" w:sz="0" w:space="0" w:color="auto"/>
        <w:bottom w:val="none" w:sz="0" w:space="0" w:color="auto"/>
        <w:right w:val="none" w:sz="0" w:space="0" w:color="auto"/>
      </w:divBdr>
    </w:div>
    <w:div w:id="1759252984">
      <w:bodyDiv w:val="1"/>
      <w:marLeft w:val="0"/>
      <w:marRight w:val="0"/>
      <w:marTop w:val="0"/>
      <w:marBottom w:val="0"/>
      <w:divBdr>
        <w:top w:val="none" w:sz="0" w:space="0" w:color="auto"/>
        <w:left w:val="none" w:sz="0" w:space="0" w:color="auto"/>
        <w:bottom w:val="none" w:sz="0" w:space="0" w:color="auto"/>
        <w:right w:val="none" w:sz="0" w:space="0" w:color="auto"/>
      </w:divBdr>
    </w:div>
    <w:div w:id="1762919268">
      <w:bodyDiv w:val="1"/>
      <w:marLeft w:val="0"/>
      <w:marRight w:val="0"/>
      <w:marTop w:val="0"/>
      <w:marBottom w:val="0"/>
      <w:divBdr>
        <w:top w:val="none" w:sz="0" w:space="0" w:color="auto"/>
        <w:left w:val="none" w:sz="0" w:space="0" w:color="auto"/>
        <w:bottom w:val="none" w:sz="0" w:space="0" w:color="auto"/>
        <w:right w:val="none" w:sz="0" w:space="0" w:color="auto"/>
      </w:divBdr>
    </w:div>
    <w:div w:id="1762947469">
      <w:bodyDiv w:val="1"/>
      <w:marLeft w:val="0"/>
      <w:marRight w:val="0"/>
      <w:marTop w:val="0"/>
      <w:marBottom w:val="0"/>
      <w:divBdr>
        <w:top w:val="none" w:sz="0" w:space="0" w:color="auto"/>
        <w:left w:val="none" w:sz="0" w:space="0" w:color="auto"/>
        <w:bottom w:val="none" w:sz="0" w:space="0" w:color="auto"/>
        <w:right w:val="none" w:sz="0" w:space="0" w:color="auto"/>
      </w:divBdr>
    </w:div>
    <w:div w:id="1764840903">
      <w:bodyDiv w:val="1"/>
      <w:marLeft w:val="0"/>
      <w:marRight w:val="0"/>
      <w:marTop w:val="0"/>
      <w:marBottom w:val="0"/>
      <w:divBdr>
        <w:top w:val="none" w:sz="0" w:space="0" w:color="auto"/>
        <w:left w:val="none" w:sz="0" w:space="0" w:color="auto"/>
        <w:bottom w:val="none" w:sz="0" w:space="0" w:color="auto"/>
        <w:right w:val="none" w:sz="0" w:space="0" w:color="auto"/>
      </w:divBdr>
    </w:div>
    <w:div w:id="1766725959">
      <w:bodyDiv w:val="1"/>
      <w:marLeft w:val="0"/>
      <w:marRight w:val="0"/>
      <w:marTop w:val="0"/>
      <w:marBottom w:val="0"/>
      <w:divBdr>
        <w:top w:val="none" w:sz="0" w:space="0" w:color="auto"/>
        <w:left w:val="none" w:sz="0" w:space="0" w:color="auto"/>
        <w:bottom w:val="none" w:sz="0" w:space="0" w:color="auto"/>
        <w:right w:val="none" w:sz="0" w:space="0" w:color="auto"/>
      </w:divBdr>
    </w:div>
    <w:div w:id="1792167011">
      <w:bodyDiv w:val="1"/>
      <w:marLeft w:val="0"/>
      <w:marRight w:val="0"/>
      <w:marTop w:val="0"/>
      <w:marBottom w:val="0"/>
      <w:divBdr>
        <w:top w:val="none" w:sz="0" w:space="0" w:color="auto"/>
        <w:left w:val="none" w:sz="0" w:space="0" w:color="auto"/>
        <w:bottom w:val="none" w:sz="0" w:space="0" w:color="auto"/>
        <w:right w:val="none" w:sz="0" w:space="0" w:color="auto"/>
      </w:divBdr>
    </w:div>
    <w:div w:id="1800610271">
      <w:bodyDiv w:val="1"/>
      <w:marLeft w:val="0"/>
      <w:marRight w:val="0"/>
      <w:marTop w:val="0"/>
      <w:marBottom w:val="0"/>
      <w:divBdr>
        <w:top w:val="none" w:sz="0" w:space="0" w:color="auto"/>
        <w:left w:val="none" w:sz="0" w:space="0" w:color="auto"/>
        <w:bottom w:val="none" w:sz="0" w:space="0" w:color="auto"/>
        <w:right w:val="none" w:sz="0" w:space="0" w:color="auto"/>
      </w:divBdr>
    </w:div>
    <w:div w:id="1816607596">
      <w:bodyDiv w:val="1"/>
      <w:marLeft w:val="0"/>
      <w:marRight w:val="0"/>
      <w:marTop w:val="0"/>
      <w:marBottom w:val="0"/>
      <w:divBdr>
        <w:top w:val="none" w:sz="0" w:space="0" w:color="auto"/>
        <w:left w:val="none" w:sz="0" w:space="0" w:color="auto"/>
        <w:bottom w:val="none" w:sz="0" w:space="0" w:color="auto"/>
        <w:right w:val="none" w:sz="0" w:space="0" w:color="auto"/>
      </w:divBdr>
    </w:div>
    <w:div w:id="1822960761">
      <w:bodyDiv w:val="1"/>
      <w:marLeft w:val="0"/>
      <w:marRight w:val="0"/>
      <w:marTop w:val="0"/>
      <w:marBottom w:val="0"/>
      <w:divBdr>
        <w:top w:val="none" w:sz="0" w:space="0" w:color="auto"/>
        <w:left w:val="none" w:sz="0" w:space="0" w:color="auto"/>
        <w:bottom w:val="none" w:sz="0" w:space="0" w:color="auto"/>
        <w:right w:val="none" w:sz="0" w:space="0" w:color="auto"/>
      </w:divBdr>
      <w:divsChild>
        <w:div w:id="1517117496">
          <w:marLeft w:val="0"/>
          <w:marRight w:val="0"/>
          <w:marTop w:val="0"/>
          <w:marBottom w:val="0"/>
          <w:divBdr>
            <w:top w:val="none" w:sz="0" w:space="0" w:color="auto"/>
            <w:left w:val="none" w:sz="0" w:space="0" w:color="auto"/>
            <w:bottom w:val="none" w:sz="0" w:space="0" w:color="auto"/>
            <w:right w:val="none" w:sz="0" w:space="0" w:color="auto"/>
          </w:divBdr>
        </w:div>
        <w:div w:id="1633905851">
          <w:marLeft w:val="0"/>
          <w:marRight w:val="0"/>
          <w:marTop w:val="558"/>
          <w:marBottom w:val="0"/>
          <w:divBdr>
            <w:top w:val="none" w:sz="0" w:space="0" w:color="auto"/>
            <w:left w:val="none" w:sz="0" w:space="0" w:color="auto"/>
            <w:bottom w:val="none" w:sz="0" w:space="0" w:color="auto"/>
            <w:right w:val="none" w:sz="0" w:space="0" w:color="auto"/>
          </w:divBdr>
        </w:div>
      </w:divsChild>
    </w:div>
    <w:div w:id="1834565042">
      <w:bodyDiv w:val="1"/>
      <w:marLeft w:val="0"/>
      <w:marRight w:val="0"/>
      <w:marTop w:val="0"/>
      <w:marBottom w:val="0"/>
      <w:divBdr>
        <w:top w:val="none" w:sz="0" w:space="0" w:color="auto"/>
        <w:left w:val="none" w:sz="0" w:space="0" w:color="auto"/>
        <w:bottom w:val="none" w:sz="0" w:space="0" w:color="auto"/>
        <w:right w:val="none" w:sz="0" w:space="0" w:color="auto"/>
      </w:divBdr>
    </w:div>
    <w:div w:id="1848128056">
      <w:bodyDiv w:val="1"/>
      <w:marLeft w:val="0"/>
      <w:marRight w:val="0"/>
      <w:marTop w:val="0"/>
      <w:marBottom w:val="0"/>
      <w:divBdr>
        <w:top w:val="none" w:sz="0" w:space="0" w:color="auto"/>
        <w:left w:val="none" w:sz="0" w:space="0" w:color="auto"/>
        <w:bottom w:val="none" w:sz="0" w:space="0" w:color="auto"/>
        <w:right w:val="none" w:sz="0" w:space="0" w:color="auto"/>
      </w:divBdr>
    </w:div>
    <w:div w:id="1873224678">
      <w:bodyDiv w:val="1"/>
      <w:marLeft w:val="0"/>
      <w:marRight w:val="0"/>
      <w:marTop w:val="0"/>
      <w:marBottom w:val="0"/>
      <w:divBdr>
        <w:top w:val="none" w:sz="0" w:space="0" w:color="auto"/>
        <w:left w:val="none" w:sz="0" w:space="0" w:color="auto"/>
        <w:bottom w:val="none" w:sz="0" w:space="0" w:color="auto"/>
        <w:right w:val="none" w:sz="0" w:space="0" w:color="auto"/>
      </w:divBdr>
    </w:div>
    <w:div w:id="1883595115">
      <w:bodyDiv w:val="1"/>
      <w:marLeft w:val="0"/>
      <w:marRight w:val="0"/>
      <w:marTop w:val="0"/>
      <w:marBottom w:val="0"/>
      <w:divBdr>
        <w:top w:val="none" w:sz="0" w:space="0" w:color="auto"/>
        <w:left w:val="none" w:sz="0" w:space="0" w:color="auto"/>
        <w:bottom w:val="none" w:sz="0" w:space="0" w:color="auto"/>
        <w:right w:val="none" w:sz="0" w:space="0" w:color="auto"/>
      </w:divBdr>
    </w:div>
    <w:div w:id="1926184332">
      <w:bodyDiv w:val="1"/>
      <w:marLeft w:val="0"/>
      <w:marRight w:val="0"/>
      <w:marTop w:val="0"/>
      <w:marBottom w:val="0"/>
      <w:divBdr>
        <w:top w:val="none" w:sz="0" w:space="0" w:color="auto"/>
        <w:left w:val="none" w:sz="0" w:space="0" w:color="auto"/>
        <w:bottom w:val="none" w:sz="0" w:space="0" w:color="auto"/>
        <w:right w:val="none" w:sz="0" w:space="0" w:color="auto"/>
      </w:divBdr>
      <w:divsChild>
        <w:div w:id="358966785">
          <w:marLeft w:val="0"/>
          <w:marRight w:val="0"/>
          <w:marTop w:val="0"/>
          <w:marBottom w:val="0"/>
          <w:divBdr>
            <w:top w:val="none" w:sz="0" w:space="0" w:color="auto"/>
            <w:left w:val="none" w:sz="0" w:space="0" w:color="auto"/>
            <w:bottom w:val="none" w:sz="0" w:space="0" w:color="auto"/>
            <w:right w:val="none" w:sz="0" w:space="0" w:color="auto"/>
          </w:divBdr>
        </w:div>
        <w:div w:id="1707097162">
          <w:marLeft w:val="0"/>
          <w:marRight w:val="0"/>
          <w:marTop w:val="558"/>
          <w:marBottom w:val="0"/>
          <w:divBdr>
            <w:top w:val="none" w:sz="0" w:space="0" w:color="auto"/>
            <w:left w:val="none" w:sz="0" w:space="0" w:color="auto"/>
            <w:bottom w:val="none" w:sz="0" w:space="0" w:color="auto"/>
            <w:right w:val="none" w:sz="0" w:space="0" w:color="auto"/>
          </w:divBdr>
        </w:div>
      </w:divsChild>
    </w:div>
    <w:div w:id="1931692930">
      <w:bodyDiv w:val="1"/>
      <w:marLeft w:val="0"/>
      <w:marRight w:val="0"/>
      <w:marTop w:val="0"/>
      <w:marBottom w:val="0"/>
      <w:divBdr>
        <w:top w:val="none" w:sz="0" w:space="0" w:color="auto"/>
        <w:left w:val="none" w:sz="0" w:space="0" w:color="auto"/>
        <w:bottom w:val="none" w:sz="0" w:space="0" w:color="auto"/>
        <w:right w:val="none" w:sz="0" w:space="0" w:color="auto"/>
      </w:divBdr>
      <w:divsChild>
        <w:div w:id="263850888">
          <w:marLeft w:val="0"/>
          <w:marRight w:val="0"/>
          <w:marTop w:val="0"/>
          <w:marBottom w:val="0"/>
          <w:divBdr>
            <w:top w:val="none" w:sz="0" w:space="0" w:color="auto"/>
            <w:left w:val="none" w:sz="0" w:space="0" w:color="auto"/>
            <w:bottom w:val="none" w:sz="0" w:space="0" w:color="auto"/>
            <w:right w:val="none" w:sz="0" w:space="0" w:color="auto"/>
          </w:divBdr>
          <w:divsChild>
            <w:div w:id="827482563">
              <w:marLeft w:val="0"/>
              <w:marRight w:val="0"/>
              <w:marTop w:val="0"/>
              <w:marBottom w:val="0"/>
              <w:divBdr>
                <w:top w:val="none" w:sz="0" w:space="0" w:color="auto"/>
                <w:left w:val="none" w:sz="0" w:space="0" w:color="auto"/>
                <w:bottom w:val="none" w:sz="0" w:space="0" w:color="auto"/>
                <w:right w:val="none" w:sz="0" w:space="0" w:color="auto"/>
              </w:divBdr>
              <w:divsChild>
                <w:div w:id="1875848967">
                  <w:marLeft w:val="0"/>
                  <w:marRight w:val="0"/>
                  <w:marTop w:val="0"/>
                  <w:marBottom w:val="0"/>
                  <w:divBdr>
                    <w:top w:val="none" w:sz="0" w:space="0" w:color="auto"/>
                    <w:left w:val="none" w:sz="0" w:space="0" w:color="auto"/>
                    <w:bottom w:val="none" w:sz="0" w:space="0" w:color="auto"/>
                    <w:right w:val="none" w:sz="0" w:space="0" w:color="auto"/>
                  </w:divBdr>
                  <w:divsChild>
                    <w:div w:id="1670792760">
                      <w:marLeft w:val="-255"/>
                      <w:marRight w:val="-255"/>
                      <w:marTop w:val="0"/>
                      <w:marBottom w:val="0"/>
                      <w:divBdr>
                        <w:top w:val="none" w:sz="0" w:space="0" w:color="auto"/>
                        <w:left w:val="none" w:sz="0" w:space="0" w:color="auto"/>
                        <w:bottom w:val="none" w:sz="0" w:space="0" w:color="auto"/>
                        <w:right w:val="none" w:sz="0" w:space="0" w:color="auto"/>
                      </w:divBdr>
                      <w:divsChild>
                        <w:div w:id="1041369455">
                          <w:marLeft w:val="0"/>
                          <w:marRight w:val="0"/>
                          <w:marTop w:val="0"/>
                          <w:marBottom w:val="0"/>
                          <w:divBdr>
                            <w:top w:val="none" w:sz="0" w:space="0" w:color="auto"/>
                            <w:left w:val="none" w:sz="0" w:space="0" w:color="auto"/>
                            <w:bottom w:val="none" w:sz="0" w:space="0" w:color="auto"/>
                            <w:right w:val="none" w:sz="0" w:space="0" w:color="auto"/>
                          </w:divBdr>
                          <w:divsChild>
                            <w:div w:id="1117411422">
                              <w:marLeft w:val="0"/>
                              <w:marRight w:val="0"/>
                              <w:marTop w:val="0"/>
                              <w:marBottom w:val="0"/>
                              <w:divBdr>
                                <w:top w:val="none" w:sz="0" w:space="0" w:color="auto"/>
                                <w:left w:val="none" w:sz="0" w:space="0" w:color="auto"/>
                                <w:bottom w:val="none" w:sz="0" w:space="0" w:color="auto"/>
                                <w:right w:val="none" w:sz="0" w:space="0" w:color="auto"/>
                              </w:divBdr>
                              <w:divsChild>
                                <w:div w:id="1114058663">
                                  <w:marLeft w:val="0"/>
                                  <w:marRight w:val="0"/>
                                  <w:marTop w:val="0"/>
                                  <w:marBottom w:val="0"/>
                                  <w:divBdr>
                                    <w:top w:val="none" w:sz="0" w:space="0" w:color="auto"/>
                                    <w:left w:val="none" w:sz="0" w:space="0" w:color="auto"/>
                                    <w:bottom w:val="none" w:sz="0" w:space="0" w:color="auto"/>
                                    <w:right w:val="none" w:sz="0" w:space="0" w:color="auto"/>
                                  </w:divBdr>
                                  <w:divsChild>
                                    <w:div w:id="14767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08766">
          <w:marLeft w:val="0"/>
          <w:marRight w:val="0"/>
          <w:marTop w:val="0"/>
          <w:marBottom w:val="0"/>
          <w:divBdr>
            <w:top w:val="none" w:sz="0" w:space="0" w:color="auto"/>
            <w:left w:val="none" w:sz="0" w:space="0" w:color="auto"/>
            <w:bottom w:val="none" w:sz="0" w:space="0" w:color="auto"/>
            <w:right w:val="none" w:sz="0" w:space="0" w:color="auto"/>
          </w:divBdr>
        </w:div>
      </w:divsChild>
    </w:div>
    <w:div w:id="1933319087">
      <w:bodyDiv w:val="1"/>
      <w:marLeft w:val="0"/>
      <w:marRight w:val="0"/>
      <w:marTop w:val="0"/>
      <w:marBottom w:val="0"/>
      <w:divBdr>
        <w:top w:val="none" w:sz="0" w:space="0" w:color="auto"/>
        <w:left w:val="none" w:sz="0" w:space="0" w:color="auto"/>
        <w:bottom w:val="none" w:sz="0" w:space="0" w:color="auto"/>
        <w:right w:val="none" w:sz="0" w:space="0" w:color="auto"/>
      </w:divBdr>
    </w:div>
    <w:div w:id="1933781530">
      <w:bodyDiv w:val="1"/>
      <w:marLeft w:val="0"/>
      <w:marRight w:val="0"/>
      <w:marTop w:val="0"/>
      <w:marBottom w:val="0"/>
      <w:divBdr>
        <w:top w:val="none" w:sz="0" w:space="0" w:color="auto"/>
        <w:left w:val="none" w:sz="0" w:space="0" w:color="auto"/>
        <w:bottom w:val="none" w:sz="0" w:space="0" w:color="auto"/>
        <w:right w:val="none" w:sz="0" w:space="0" w:color="auto"/>
      </w:divBdr>
    </w:div>
    <w:div w:id="1950699133">
      <w:bodyDiv w:val="1"/>
      <w:marLeft w:val="0"/>
      <w:marRight w:val="0"/>
      <w:marTop w:val="0"/>
      <w:marBottom w:val="0"/>
      <w:divBdr>
        <w:top w:val="none" w:sz="0" w:space="0" w:color="auto"/>
        <w:left w:val="none" w:sz="0" w:space="0" w:color="auto"/>
        <w:bottom w:val="none" w:sz="0" w:space="0" w:color="auto"/>
        <w:right w:val="none" w:sz="0" w:space="0" w:color="auto"/>
      </w:divBdr>
    </w:div>
    <w:div w:id="1955821551">
      <w:bodyDiv w:val="1"/>
      <w:marLeft w:val="0"/>
      <w:marRight w:val="0"/>
      <w:marTop w:val="0"/>
      <w:marBottom w:val="0"/>
      <w:divBdr>
        <w:top w:val="none" w:sz="0" w:space="0" w:color="auto"/>
        <w:left w:val="none" w:sz="0" w:space="0" w:color="auto"/>
        <w:bottom w:val="none" w:sz="0" w:space="0" w:color="auto"/>
        <w:right w:val="none" w:sz="0" w:space="0" w:color="auto"/>
      </w:divBdr>
    </w:div>
    <w:div w:id="1978025836">
      <w:bodyDiv w:val="1"/>
      <w:marLeft w:val="0"/>
      <w:marRight w:val="0"/>
      <w:marTop w:val="0"/>
      <w:marBottom w:val="0"/>
      <w:divBdr>
        <w:top w:val="none" w:sz="0" w:space="0" w:color="auto"/>
        <w:left w:val="none" w:sz="0" w:space="0" w:color="auto"/>
        <w:bottom w:val="none" w:sz="0" w:space="0" w:color="auto"/>
        <w:right w:val="none" w:sz="0" w:space="0" w:color="auto"/>
      </w:divBdr>
    </w:div>
    <w:div w:id="1979920560">
      <w:bodyDiv w:val="1"/>
      <w:marLeft w:val="0"/>
      <w:marRight w:val="0"/>
      <w:marTop w:val="0"/>
      <w:marBottom w:val="0"/>
      <w:divBdr>
        <w:top w:val="none" w:sz="0" w:space="0" w:color="auto"/>
        <w:left w:val="none" w:sz="0" w:space="0" w:color="auto"/>
        <w:bottom w:val="none" w:sz="0" w:space="0" w:color="auto"/>
        <w:right w:val="none" w:sz="0" w:space="0" w:color="auto"/>
      </w:divBdr>
    </w:div>
    <w:div w:id="1982732539">
      <w:bodyDiv w:val="1"/>
      <w:marLeft w:val="0"/>
      <w:marRight w:val="0"/>
      <w:marTop w:val="0"/>
      <w:marBottom w:val="0"/>
      <w:divBdr>
        <w:top w:val="none" w:sz="0" w:space="0" w:color="auto"/>
        <w:left w:val="none" w:sz="0" w:space="0" w:color="auto"/>
        <w:bottom w:val="none" w:sz="0" w:space="0" w:color="auto"/>
        <w:right w:val="none" w:sz="0" w:space="0" w:color="auto"/>
      </w:divBdr>
    </w:div>
    <w:div w:id="1989477199">
      <w:bodyDiv w:val="1"/>
      <w:marLeft w:val="0"/>
      <w:marRight w:val="0"/>
      <w:marTop w:val="0"/>
      <w:marBottom w:val="0"/>
      <w:divBdr>
        <w:top w:val="none" w:sz="0" w:space="0" w:color="auto"/>
        <w:left w:val="none" w:sz="0" w:space="0" w:color="auto"/>
        <w:bottom w:val="none" w:sz="0" w:space="0" w:color="auto"/>
        <w:right w:val="none" w:sz="0" w:space="0" w:color="auto"/>
      </w:divBdr>
    </w:div>
    <w:div w:id="2003198616">
      <w:bodyDiv w:val="1"/>
      <w:marLeft w:val="0"/>
      <w:marRight w:val="0"/>
      <w:marTop w:val="0"/>
      <w:marBottom w:val="0"/>
      <w:divBdr>
        <w:top w:val="none" w:sz="0" w:space="0" w:color="auto"/>
        <w:left w:val="none" w:sz="0" w:space="0" w:color="auto"/>
        <w:bottom w:val="none" w:sz="0" w:space="0" w:color="auto"/>
        <w:right w:val="none" w:sz="0" w:space="0" w:color="auto"/>
      </w:divBdr>
    </w:div>
    <w:div w:id="2024360165">
      <w:bodyDiv w:val="1"/>
      <w:marLeft w:val="0"/>
      <w:marRight w:val="0"/>
      <w:marTop w:val="0"/>
      <w:marBottom w:val="0"/>
      <w:divBdr>
        <w:top w:val="none" w:sz="0" w:space="0" w:color="auto"/>
        <w:left w:val="none" w:sz="0" w:space="0" w:color="auto"/>
        <w:bottom w:val="none" w:sz="0" w:space="0" w:color="auto"/>
        <w:right w:val="none" w:sz="0" w:space="0" w:color="auto"/>
      </w:divBdr>
    </w:div>
    <w:div w:id="2030255309">
      <w:bodyDiv w:val="1"/>
      <w:marLeft w:val="0"/>
      <w:marRight w:val="0"/>
      <w:marTop w:val="0"/>
      <w:marBottom w:val="0"/>
      <w:divBdr>
        <w:top w:val="none" w:sz="0" w:space="0" w:color="auto"/>
        <w:left w:val="none" w:sz="0" w:space="0" w:color="auto"/>
        <w:bottom w:val="none" w:sz="0" w:space="0" w:color="auto"/>
        <w:right w:val="none" w:sz="0" w:space="0" w:color="auto"/>
      </w:divBdr>
    </w:div>
    <w:div w:id="2042709375">
      <w:bodyDiv w:val="1"/>
      <w:marLeft w:val="0"/>
      <w:marRight w:val="0"/>
      <w:marTop w:val="0"/>
      <w:marBottom w:val="0"/>
      <w:divBdr>
        <w:top w:val="none" w:sz="0" w:space="0" w:color="auto"/>
        <w:left w:val="none" w:sz="0" w:space="0" w:color="auto"/>
        <w:bottom w:val="none" w:sz="0" w:space="0" w:color="auto"/>
        <w:right w:val="none" w:sz="0" w:space="0" w:color="auto"/>
      </w:divBdr>
    </w:div>
    <w:div w:id="2056388802">
      <w:bodyDiv w:val="1"/>
      <w:marLeft w:val="0"/>
      <w:marRight w:val="0"/>
      <w:marTop w:val="0"/>
      <w:marBottom w:val="0"/>
      <w:divBdr>
        <w:top w:val="none" w:sz="0" w:space="0" w:color="auto"/>
        <w:left w:val="none" w:sz="0" w:space="0" w:color="auto"/>
        <w:bottom w:val="none" w:sz="0" w:space="0" w:color="auto"/>
        <w:right w:val="none" w:sz="0" w:space="0" w:color="auto"/>
      </w:divBdr>
    </w:div>
    <w:div w:id="2072071227">
      <w:bodyDiv w:val="1"/>
      <w:marLeft w:val="0"/>
      <w:marRight w:val="0"/>
      <w:marTop w:val="0"/>
      <w:marBottom w:val="0"/>
      <w:divBdr>
        <w:top w:val="none" w:sz="0" w:space="0" w:color="auto"/>
        <w:left w:val="none" w:sz="0" w:space="0" w:color="auto"/>
        <w:bottom w:val="none" w:sz="0" w:space="0" w:color="auto"/>
        <w:right w:val="none" w:sz="0" w:space="0" w:color="auto"/>
      </w:divBdr>
    </w:div>
    <w:div w:id="2077049226">
      <w:bodyDiv w:val="1"/>
      <w:marLeft w:val="0"/>
      <w:marRight w:val="0"/>
      <w:marTop w:val="0"/>
      <w:marBottom w:val="0"/>
      <w:divBdr>
        <w:top w:val="none" w:sz="0" w:space="0" w:color="auto"/>
        <w:left w:val="none" w:sz="0" w:space="0" w:color="auto"/>
        <w:bottom w:val="none" w:sz="0" w:space="0" w:color="auto"/>
        <w:right w:val="none" w:sz="0" w:space="0" w:color="auto"/>
      </w:divBdr>
      <w:divsChild>
        <w:div w:id="1549342612">
          <w:marLeft w:val="0"/>
          <w:marRight w:val="0"/>
          <w:marTop w:val="0"/>
          <w:marBottom w:val="0"/>
          <w:divBdr>
            <w:top w:val="none" w:sz="0" w:space="0" w:color="auto"/>
            <w:left w:val="none" w:sz="0" w:space="0" w:color="auto"/>
            <w:bottom w:val="none" w:sz="0" w:space="0" w:color="auto"/>
            <w:right w:val="none" w:sz="0" w:space="0" w:color="auto"/>
          </w:divBdr>
        </w:div>
        <w:div w:id="532039535">
          <w:marLeft w:val="0"/>
          <w:marRight w:val="0"/>
          <w:marTop w:val="558"/>
          <w:marBottom w:val="0"/>
          <w:divBdr>
            <w:top w:val="none" w:sz="0" w:space="0" w:color="auto"/>
            <w:left w:val="none" w:sz="0" w:space="0" w:color="auto"/>
            <w:bottom w:val="none" w:sz="0" w:space="0" w:color="auto"/>
            <w:right w:val="none" w:sz="0" w:space="0" w:color="auto"/>
          </w:divBdr>
        </w:div>
      </w:divsChild>
    </w:div>
    <w:div w:id="2087921300">
      <w:bodyDiv w:val="1"/>
      <w:marLeft w:val="0"/>
      <w:marRight w:val="0"/>
      <w:marTop w:val="0"/>
      <w:marBottom w:val="0"/>
      <w:divBdr>
        <w:top w:val="none" w:sz="0" w:space="0" w:color="auto"/>
        <w:left w:val="none" w:sz="0" w:space="0" w:color="auto"/>
        <w:bottom w:val="none" w:sz="0" w:space="0" w:color="auto"/>
        <w:right w:val="none" w:sz="0" w:space="0" w:color="auto"/>
      </w:divBdr>
    </w:div>
    <w:div w:id="2089645931">
      <w:bodyDiv w:val="1"/>
      <w:marLeft w:val="0"/>
      <w:marRight w:val="0"/>
      <w:marTop w:val="0"/>
      <w:marBottom w:val="0"/>
      <w:divBdr>
        <w:top w:val="none" w:sz="0" w:space="0" w:color="auto"/>
        <w:left w:val="none" w:sz="0" w:space="0" w:color="auto"/>
        <w:bottom w:val="none" w:sz="0" w:space="0" w:color="auto"/>
        <w:right w:val="none" w:sz="0" w:space="0" w:color="auto"/>
      </w:divBdr>
    </w:div>
    <w:div w:id="21068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childbrightnetwork-2022-v2.squarespace.com/ccd" TargetMode="External"/><Relationship Id="rId13" Type="http://schemas.openxmlformats.org/officeDocument/2006/relationships/hyperlink" Target="https://www.brillenfant.ca/blog/projet-2050-accessibl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icyrn.ca/" TargetMode="External"/><Relationship Id="rId12" Type="http://schemas.openxmlformats.org/officeDocument/2006/relationships/hyperlink" Target="https://www.brillenfant.ca/blog/ccnj-sante-mentale-jeunes-covid-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20008198.2021.199165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080/09638288.2021.201749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fr-childbrightnetwork-2022-v2.squarespace.com/economie-sant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60</Pages>
  <Words>20482</Words>
  <Characters>116748</Characters>
  <Application>Microsoft Office Word</Application>
  <DocSecurity>0</DocSecurity>
  <Lines>972</Lines>
  <Paragraphs>273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136957</CharactersWithSpaces>
  <SharedDoc>false</SharedDoc>
  <HLinks>
    <vt:vector size="216" baseType="variant">
      <vt:variant>
        <vt:i4>4194313</vt:i4>
      </vt:variant>
      <vt:variant>
        <vt:i4>201</vt:i4>
      </vt:variant>
      <vt:variant>
        <vt:i4>0</vt:i4>
      </vt:variant>
      <vt:variant>
        <vt:i4>5</vt:i4>
      </vt:variant>
      <vt:variant>
        <vt:lpwstr>https://www.childrenshealthcarecanada.ca/en/networks-and-hubs/Transition/2017-05-10-CAPHC-Transition-to-Adult-HC-GuidelineV2F.pdf</vt:lpwstr>
      </vt:variant>
      <vt:variant>
        <vt:lpwstr/>
      </vt:variant>
      <vt:variant>
        <vt:i4>65608</vt:i4>
      </vt:variant>
      <vt:variant>
        <vt:i4>198</vt:i4>
      </vt:variant>
      <vt:variant>
        <vt:i4>0</vt:i4>
      </vt:variant>
      <vt:variant>
        <vt:i4>5</vt:i4>
      </vt:variant>
      <vt:variant>
        <vt:lpwstr>https://doi.org/10.1080/20008198.2021.1991650</vt:lpwstr>
      </vt:variant>
      <vt:variant>
        <vt:lpwstr/>
      </vt:variant>
      <vt:variant>
        <vt:i4>720964</vt:i4>
      </vt:variant>
      <vt:variant>
        <vt:i4>195</vt:i4>
      </vt:variant>
      <vt:variant>
        <vt:i4>0</vt:i4>
      </vt:variant>
      <vt:variant>
        <vt:i4>5</vt:i4>
      </vt:variant>
      <vt:variant>
        <vt:lpwstr>https://doi.org/10.1080/09638288.2021.2017493</vt:lpwstr>
      </vt:variant>
      <vt:variant>
        <vt:lpwstr/>
      </vt:variant>
      <vt:variant>
        <vt:i4>7995507</vt:i4>
      </vt:variant>
      <vt:variant>
        <vt:i4>192</vt:i4>
      </vt:variant>
      <vt:variant>
        <vt:i4>0</vt:i4>
      </vt:variant>
      <vt:variant>
        <vt:i4>5</vt:i4>
      </vt:variant>
      <vt:variant>
        <vt:lpwstr>https://www.micyrn.ca/</vt:lpwstr>
      </vt:variant>
      <vt:variant>
        <vt:lpwstr/>
      </vt:variant>
      <vt:variant>
        <vt:i4>2162695</vt:i4>
      </vt:variant>
      <vt:variant>
        <vt:i4>189</vt:i4>
      </vt:variant>
      <vt:variant>
        <vt:i4>0</vt:i4>
      </vt:variant>
      <vt:variant>
        <vt:i4>5</vt:i4>
      </vt:variant>
      <vt:variant>
        <vt:lpwstr>https://www.youtube.com/watch?v=twmG_CHgFjE</vt:lpwstr>
      </vt:variant>
      <vt:variant>
        <vt:lpwstr/>
      </vt:variant>
      <vt:variant>
        <vt:i4>1835062</vt:i4>
      </vt:variant>
      <vt:variant>
        <vt:i4>182</vt:i4>
      </vt:variant>
      <vt:variant>
        <vt:i4>0</vt:i4>
      </vt:variant>
      <vt:variant>
        <vt:i4>5</vt:i4>
      </vt:variant>
      <vt:variant>
        <vt:lpwstr/>
      </vt:variant>
      <vt:variant>
        <vt:lpwstr>_Toc132869396</vt:lpwstr>
      </vt:variant>
      <vt:variant>
        <vt:i4>1835062</vt:i4>
      </vt:variant>
      <vt:variant>
        <vt:i4>176</vt:i4>
      </vt:variant>
      <vt:variant>
        <vt:i4>0</vt:i4>
      </vt:variant>
      <vt:variant>
        <vt:i4>5</vt:i4>
      </vt:variant>
      <vt:variant>
        <vt:lpwstr/>
      </vt:variant>
      <vt:variant>
        <vt:lpwstr>_Toc132869395</vt:lpwstr>
      </vt:variant>
      <vt:variant>
        <vt:i4>1835062</vt:i4>
      </vt:variant>
      <vt:variant>
        <vt:i4>170</vt:i4>
      </vt:variant>
      <vt:variant>
        <vt:i4>0</vt:i4>
      </vt:variant>
      <vt:variant>
        <vt:i4>5</vt:i4>
      </vt:variant>
      <vt:variant>
        <vt:lpwstr/>
      </vt:variant>
      <vt:variant>
        <vt:lpwstr>_Toc132869394</vt:lpwstr>
      </vt:variant>
      <vt:variant>
        <vt:i4>1835062</vt:i4>
      </vt:variant>
      <vt:variant>
        <vt:i4>164</vt:i4>
      </vt:variant>
      <vt:variant>
        <vt:i4>0</vt:i4>
      </vt:variant>
      <vt:variant>
        <vt:i4>5</vt:i4>
      </vt:variant>
      <vt:variant>
        <vt:lpwstr/>
      </vt:variant>
      <vt:variant>
        <vt:lpwstr>_Toc132869393</vt:lpwstr>
      </vt:variant>
      <vt:variant>
        <vt:i4>1835062</vt:i4>
      </vt:variant>
      <vt:variant>
        <vt:i4>158</vt:i4>
      </vt:variant>
      <vt:variant>
        <vt:i4>0</vt:i4>
      </vt:variant>
      <vt:variant>
        <vt:i4>5</vt:i4>
      </vt:variant>
      <vt:variant>
        <vt:lpwstr/>
      </vt:variant>
      <vt:variant>
        <vt:lpwstr>_Toc132869392</vt:lpwstr>
      </vt:variant>
      <vt:variant>
        <vt:i4>1835062</vt:i4>
      </vt:variant>
      <vt:variant>
        <vt:i4>152</vt:i4>
      </vt:variant>
      <vt:variant>
        <vt:i4>0</vt:i4>
      </vt:variant>
      <vt:variant>
        <vt:i4>5</vt:i4>
      </vt:variant>
      <vt:variant>
        <vt:lpwstr/>
      </vt:variant>
      <vt:variant>
        <vt:lpwstr>_Toc132869391</vt:lpwstr>
      </vt:variant>
      <vt:variant>
        <vt:i4>1835062</vt:i4>
      </vt:variant>
      <vt:variant>
        <vt:i4>146</vt:i4>
      </vt:variant>
      <vt:variant>
        <vt:i4>0</vt:i4>
      </vt:variant>
      <vt:variant>
        <vt:i4>5</vt:i4>
      </vt:variant>
      <vt:variant>
        <vt:lpwstr/>
      </vt:variant>
      <vt:variant>
        <vt:lpwstr>_Toc132869390</vt:lpwstr>
      </vt:variant>
      <vt:variant>
        <vt:i4>1900598</vt:i4>
      </vt:variant>
      <vt:variant>
        <vt:i4>140</vt:i4>
      </vt:variant>
      <vt:variant>
        <vt:i4>0</vt:i4>
      </vt:variant>
      <vt:variant>
        <vt:i4>5</vt:i4>
      </vt:variant>
      <vt:variant>
        <vt:lpwstr/>
      </vt:variant>
      <vt:variant>
        <vt:lpwstr>_Toc132869389</vt:lpwstr>
      </vt:variant>
      <vt:variant>
        <vt:i4>1900598</vt:i4>
      </vt:variant>
      <vt:variant>
        <vt:i4>134</vt:i4>
      </vt:variant>
      <vt:variant>
        <vt:i4>0</vt:i4>
      </vt:variant>
      <vt:variant>
        <vt:i4>5</vt:i4>
      </vt:variant>
      <vt:variant>
        <vt:lpwstr/>
      </vt:variant>
      <vt:variant>
        <vt:lpwstr>_Toc132869388</vt:lpwstr>
      </vt:variant>
      <vt:variant>
        <vt:i4>1900598</vt:i4>
      </vt:variant>
      <vt:variant>
        <vt:i4>128</vt:i4>
      </vt:variant>
      <vt:variant>
        <vt:i4>0</vt:i4>
      </vt:variant>
      <vt:variant>
        <vt:i4>5</vt:i4>
      </vt:variant>
      <vt:variant>
        <vt:lpwstr/>
      </vt:variant>
      <vt:variant>
        <vt:lpwstr>_Toc132869387</vt:lpwstr>
      </vt:variant>
      <vt:variant>
        <vt:i4>1900598</vt:i4>
      </vt:variant>
      <vt:variant>
        <vt:i4>122</vt:i4>
      </vt:variant>
      <vt:variant>
        <vt:i4>0</vt:i4>
      </vt:variant>
      <vt:variant>
        <vt:i4>5</vt:i4>
      </vt:variant>
      <vt:variant>
        <vt:lpwstr/>
      </vt:variant>
      <vt:variant>
        <vt:lpwstr>_Toc132869386</vt:lpwstr>
      </vt:variant>
      <vt:variant>
        <vt:i4>1900598</vt:i4>
      </vt:variant>
      <vt:variant>
        <vt:i4>116</vt:i4>
      </vt:variant>
      <vt:variant>
        <vt:i4>0</vt:i4>
      </vt:variant>
      <vt:variant>
        <vt:i4>5</vt:i4>
      </vt:variant>
      <vt:variant>
        <vt:lpwstr/>
      </vt:variant>
      <vt:variant>
        <vt:lpwstr>_Toc132869385</vt:lpwstr>
      </vt:variant>
      <vt:variant>
        <vt:i4>1900598</vt:i4>
      </vt:variant>
      <vt:variant>
        <vt:i4>110</vt:i4>
      </vt:variant>
      <vt:variant>
        <vt:i4>0</vt:i4>
      </vt:variant>
      <vt:variant>
        <vt:i4>5</vt:i4>
      </vt:variant>
      <vt:variant>
        <vt:lpwstr/>
      </vt:variant>
      <vt:variant>
        <vt:lpwstr>_Toc132869384</vt:lpwstr>
      </vt:variant>
      <vt:variant>
        <vt:i4>1900598</vt:i4>
      </vt:variant>
      <vt:variant>
        <vt:i4>104</vt:i4>
      </vt:variant>
      <vt:variant>
        <vt:i4>0</vt:i4>
      </vt:variant>
      <vt:variant>
        <vt:i4>5</vt:i4>
      </vt:variant>
      <vt:variant>
        <vt:lpwstr/>
      </vt:variant>
      <vt:variant>
        <vt:lpwstr>_Toc132869383</vt:lpwstr>
      </vt:variant>
      <vt:variant>
        <vt:i4>1900598</vt:i4>
      </vt:variant>
      <vt:variant>
        <vt:i4>98</vt:i4>
      </vt:variant>
      <vt:variant>
        <vt:i4>0</vt:i4>
      </vt:variant>
      <vt:variant>
        <vt:i4>5</vt:i4>
      </vt:variant>
      <vt:variant>
        <vt:lpwstr/>
      </vt:variant>
      <vt:variant>
        <vt:lpwstr>_Toc132869382</vt:lpwstr>
      </vt:variant>
      <vt:variant>
        <vt:i4>1900598</vt:i4>
      </vt:variant>
      <vt:variant>
        <vt:i4>92</vt:i4>
      </vt:variant>
      <vt:variant>
        <vt:i4>0</vt:i4>
      </vt:variant>
      <vt:variant>
        <vt:i4>5</vt:i4>
      </vt:variant>
      <vt:variant>
        <vt:lpwstr/>
      </vt:variant>
      <vt:variant>
        <vt:lpwstr>_Toc132869381</vt:lpwstr>
      </vt:variant>
      <vt:variant>
        <vt:i4>1900598</vt:i4>
      </vt:variant>
      <vt:variant>
        <vt:i4>86</vt:i4>
      </vt:variant>
      <vt:variant>
        <vt:i4>0</vt:i4>
      </vt:variant>
      <vt:variant>
        <vt:i4>5</vt:i4>
      </vt:variant>
      <vt:variant>
        <vt:lpwstr/>
      </vt:variant>
      <vt:variant>
        <vt:lpwstr>_Toc132869380</vt:lpwstr>
      </vt:variant>
      <vt:variant>
        <vt:i4>1179702</vt:i4>
      </vt:variant>
      <vt:variant>
        <vt:i4>80</vt:i4>
      </vt:variant>
      <vt:variant>
        <vt:i4>0</vt:i4>
      </vt:variant>
      <vt:variant>
        <vt:i4>5</vt:i4>
      </vt:variant>
      <vt:variant>
        <vt:lpwstr/>
      </vt:variant>
      <vt:variant>
        <vt:lpwstr>_Toc132869379</vt:lpwstr>
      </vt:variant>
      <vt:variant>
        <vt:i4>1179702</vt:i4>
      </vt:variant>
      <vt:variant>
        <vt:i4>74</vt:i4>
      </vt:variant>
      <vt:variant>
        <vt:i4>0</vt:i4>
      </vt:variant>
      <vt:variant>
        <vt:i4>5</vt:i4>
      </vt:variant>
      <vt:variant>
        <vt:lpwstr/>
      </vt:variant>
      <vt:variant>
        <vt:lpwstr>_Toc132869378</vt:lpwstr>
      </vt:variant>
      <vt:variant>
        <vt:i4>1179702</vt:i4>
      </vt:variant>
      <vt:variant>
        <vt:i4>68</vt:i4>
      </vt:variant>
      <vt:variant>
        <vt:i4>0</vt:i4>
      </vt:variant>
      <vt:variant>
        <vt:i4>5</vt:i4>
      </vt:variant>
      <vt:variant>
        <vt:lpwstr/>
      </vt:variant>
      <vt:variant>
        <vt:lpwstr>_Toc132869377</vt:lpwstr>
      </vt:variant>
      <vt:variant>
        <vt:i4>1179702</vt:i4>
      </vt:variant>
      <vt:variant>
        <vt:i4>62</vt:i4>
      </vt:variant>
      <vt:variant>
        <vt:i4>0</vt:i4>
      </vt:variant>
      <vt:variant>
        <vt:i4>5</vt:i4>
      </vt:variant>
      <vt:variant>
        <vt:lpwstr/>
      </vt:variant>
      <vt:variant>
        <vt:lpwstr>_Toc132869376</vt:lpwstr>
      </vt:variant>
      <vt:variant>
        <vt:i4>1179702</vt:i4>
      </vt:variant>
      <vt:variant>
        <vt:i4>56</vt:i4>
      </vt:variant>
      <vt:variant>
        <vt:i4>0</vt:i4>
      </vt:variant>
      <vt:variant>
        <vt:i4>5</vt:i4>
      </vt:variant>
      <vt:variant>
        <vt:lpwstr/>
      </vt:variant>
      <vt:variant>
        <vt:lpwstr>_Toc132869375</vt:lpwstr>
      </vt:variant>
      <vt:variant>
        <vt:i4>1179702</vt:i4>
      </vt:variant>
      <vt:variant>
        <vt:i4>50</vt:i4>
      </vt:variant>
      <vt:variant>
        <vt:i4>0</vt:i4>
      </vt:variant>
      <vt:variant>
        <vt:i4>5</vt:i4>
      </vt:variant>
      <vt:variant>
        <vt:lpwstr/>
      </vt:variant>
      <vt:variant>
        <vt:lpwstr>_Toc132869374</vt:lpwstr>
      </vt:variant>
      <vt:variant>
        <vt:i4>1179702</vt:i4>
      </vt:variant>
      <vt:variant>
        <vt:i4>44</vt:i4>
      </vt:variant>
      <vt:variant>
        <vt:i4>0</vt:i4>
      </vt:variant>
      <vt:variant>
        <vt:i4>5</vt:i4>
      </vt:variant>
      <vt:variant>
        <vt:lpwstr/>
      </vt:variant>
      <vt:variant>
        <vt:lpwstr>_Toc132869373</vt:lpwstr>
      </vt:variant>
      <vt:variant>
        <vt:i4>1179702</vt:i4>
      </vt:variant>
      <vt:variant>
        <vt:i4>38</vt:i4>
      </vt:variant>
      <vt:variant>
        <vt:i4>0</vt:i4>
      </vt:variant>
      <vt:variant>
        <vt:i4>5</vt:i4>
      </vt:variant>
      <vt:variant>
        <vt:lpwstr/>
      </vt:variant>
      <vt:variant>
        <vt:lpwstr>_Toc132869372</vt:lpwstr>
      </vt:variant>
      <vt:variant>
        <vt:i4>1179702</vt:i4>
      </vt:variant>
      <vt:variant>
        <vt:i4>32</vt:i4>
      </vt:variant>
      <vt:variant>
        <vt:i4>0</vt:i4>
      </vt:variant>
      <vt:variant>
        <vt:i4>5</vt:i4>
      </vt:variant>
      <vt:variant>
        <vt:lpwstr/>
      </vt:variant>
      <vt:variant>
        <vt:lpwstr>_Toc132869371</vt:lpwstr>
      </vt:variant>
      <vt:variant>
        <vt:i4>1179702</vt:i4>
      </vt:variant>
      <vt:variant>
        <vt:i4>26</vt:i4>
      </vt:variant>
      <vt:variant>
        <vt:i4>0</vt:i4>
      </vt:variant>
      <vt:variant>
        <vt:i4>5</vt:i4>
      </vt:variant>
      <vt:variant>
        <vt:lpwstr/>
      </vt:variant>
      <vt:variant>
        <vt:lpwstr>_Toc132869370</vt:lpwstr>
      </vt:variant>
      <vt:variant>
        <vt:i4>1245238</vt:i4>
      </vt:variant>
      <vt:variant>
        <vt:i4>20</vt:i4>
      </vt:variant>
      <vt:variant>
        <vt:i4>0</vt:i4>
      </vt:variant>
      <vt:variant>
        <vt:i4>5</vt:i4>
      </vt:variant>
      <vt:variant>
        <vt:lpwstr/>
      </vt:variant>
      <vt:variant>
        <vt:lpwstr>_Toc132869369</vt:lpwstr>
      </vt:variant>
      <vt:variant>
        <vt:i4>1245238</vt:i4>
      </vt:variant>
      <vt:variant>
        <vt:i4>14</vt:i4>
      </vt:variant>
      <vt:variant>
        <vt:i4>0</vt:i4>
      </vt:variant>
      <vt:variant>
        <vt:i4>5</vt:i4>
      </vt:variant>
      <vt:variant>
        <vt:lpwstr/>
      </vt:variant>
      <vt:variant>
        <vt:lpwstr>_Toc132869368</vt:lpwstr>
      </vt:variant>
      <vt:variant>
        <vt:i4>1245238</vt:i4>
      </vt:variant>
      <vt:variant>
        <vt:i4>8</vt:i4>
      </vt:variant>
      <vt:variant>
        <vt:i4>0</vt:i4>
      </vt:variant>
      <vt:variant>
        <vt:i4>5</vt:i4>
      </vt:variant>
      <vt:variant>
        <vt:lpwstr/>
      </vt:variant>
      <vt:variant>
        <vt:lpwstr>_Toc132869367</vt:lpwstr>
      </vt:variant>
      <vt:variant>
        <vt:i4>1245238</vt:i4>
      </vt:variant>
      <vt:variant>
        <vt:i4>2</vt:i4>
      </vt:variant>
      <vt:variant>
        <vt:i4>0</vt:i4>
      </vt:variant>
      <vt:variant>
        <vt:i4>5</vt:i4>
      </vt:variant>
      <vt:variant>
        <vt:lpwstr/>
      </vt:variant>
      <vt:variant>
        <vt:lpwstr>_Toc132869366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Marcotte</dc:creator>
  <cp:keywords/>
  <dc:description/>
  <cp:lastModifiedBy>Christine Marcotte</cp:lastModifiedBy>
  <cp:revision>107</cp:revision>
  <dcterms:created xsi:type="dcterms:W3CDTF">2023-05-27T14:34:00Z</dcterms:created>
  <dcterms:modified xsi:type="dcterms:W3CDTF">2023-05-27T16:12:00Z</dcterms:modified>
</cp:coreProperties>
</file>